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5C" w:rsidRDefault="00A2365C" w:rsidP="00DC6C7D">
      <w:pPr>
        <w:ind w:firstLine="851"/>
        <w:jc w:val="right"/>
        <w:rPr>
          <w:b/>
        </w:rPr>
      </w:pPr>
      <w:bookmarkStart w:id="0" w:name="_GoBack"/>
      <w:bookmarkEnd w:id="0"/>
    </w:p>
    <w:p w:rsid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УТВЕРЖДАЮ»</w:t>
      </w:r>
    </w:p>
    <w:p w:rsidR="00DC6C7D" w:rsidRP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Управляющий директор АО «ЕНПФ»</w:t>
      </w:r>
      <w:r w:rsidR="008875E3" w:rsidRPr="008875E3">
        <w:rPr>
          <w:b/>
        </w:rPr>
        <w:t xml:space="preserve"> </w:t>
      </w:r>
      <w:r w:rsidRPr="00DC6C7D">
        <w:rPr>
          <w:b/>
        </w:rPr>
        <w:t>____________________ Утегулов М.А.</w:t>
      </w:r>
    </w:p>
    <w:p w:rsidR="00DC6C7D" w:rsidRPr="00DC6C7D" w:rsidRDefault="001F5871" w:rsidP="00DC6C7D">
      <w:pPr>
        <w:ind w:firstLine="851"/>
        <w:jc w:val="right"/>
        <w:rPr>
          <w:b/>
        </w:rPr>
      </w:pPr>
      <w:r>
        <w:rPr>
          <w:b/>
        </w:rPr>
        <w:t>«___» _____________ 2020</w:t>
      </w:r>
      <w:r w:rsidR="00DC6C7D" w:rsidRPr="00DC6C7D">
        <w:rPr>
          <w:b/>
        </w:rPr>
        <w:t xml:space="preserve"> года</w:t>
      </w:r>
    </w:p>
    <w:p w:rsidR="009532D8" w:rsidRDefault="009532D8" w:rsidP="00C45AC4">
      <w:pPr>
        <w:ind w:firstLine="403"/>
        <w:jc w:val="center"/>
        <w:rPr>
          <w:b/>
          <w:bCs/>
          <w:color w:val="000000"/>
        </w:rPr>
      </w:pPr>
    </w:p>
    <w:p w:rsidR="00A2365C" w:rsidRDefault="00A2365C" w:rsidP="00C45AC4">
      <w:pPr>
        <w:ind w:firstLine="403"/>
        <w:jc w:val="center"/>
        <w:rPr>
          <w:b/>
          <w:bCs/>
          <w:color w:val="000000"/>
        </w:rPr>
      </w:pPr>
    </w:p>
    <w:p w:rsidR="00EB3C54" w:rsidRPr="009E6D6B" w:rsidRDefault="00EB3C54" w:rsidP="00C45AC4">
      <w:pPr>
        <w:ind w:firstLine="403"/>
        <w:jc w:val="center"/>
        <w:rPr>
          <w:b/>
          <w:bCs/>
        </w:rPr>
      </w:pPr>
      <w:r w:rsidRPr="009E6D6B">
        <w:rPr>
          <w:b/>
          <w:bCs/>
          <w:color w:val="000000"/>
        </w:rPr>
        <w:t xml:space="preserve">Протокол об итогах </w:t>
      </w:r>
      <w:r w:rsidR="008664DC" w:rsidRPr="009E6D6B">
        <w:rPr>
          <w:b/>
          <w:bCs/>
          <w:color w:val="000000"/>
        </w:rPr>
        <w:t xml:space="preserve">повторных </w:t>
      </w:r>
      <w:r w:rsidRPr="009E6D6B">
        <w:rPr>
          <w:b/>
          <w:bCs/>
          <w:color w:val="000000"/>
        </w:rPr>
        <w:t xml:space="preserve">закупок </w:t>
      </w:r>
      <w:r w:rsidR="00C20475" w:rsidRPr="002E5A3E">
        <w:rPr>
          <w:b/>
          <w:bCs/>
        </w:rPr>
        <w:t xml:space="preserve">услуг по сопровождению и технической поддержке </w:t>
      </w:r>
      <w:proofErr w:type="spellStart"/>
      <w:r w:rsidR="00C20475" w:rsidRPr="002E5A3E">
        <w:rPr>
          <w:b/>
          <w:bCs/>
        </w:rPr>
        <w:t>Vmware</w:t>
      </w:r>
      <w:proofErr w:type="spellEnd"/>
      <w:r w:rsidR="00C20475" w:rsidRPr="002E5A3E">
        <w:rPr>
          <w:b/>
          <w:bCs/>
        </w:rPr>
        <w:t xml:space="preserve"> (сопровождение ПО </w:t>
      </w:r>
      <w:proofErr w:type="spellStart"/>
      <w:r w:rsidR="00C20475" w:rsidRPr="002E5A3E">
        <w:rPr>
          <w:b/>
          <w:bCs/>
        </w:rPr>
        <w:t>Vmware</w:t>
      </w:r>
      <w:proofErr w:type="spellEnd"/>
      <w:r w:rsidR="00C20475" w:rsidRPr="002E5A3E">
        <w:rPr>
          <w:b/>
          <w:bCs/>
        </w:rPr>
        <w:t xml:space="preserve">) </w:t>
      </w:r>
      <w:r w:rsidR="001F5871" w:rsidRPr="009E6D6B">
        <w:rPr>
          <w:b/>
          <w:bCs/>
          <w:color w:val="000000"/>
        </w:rPr>
        <w:t xml:space="preserve">для акционерного общества «Единый накопительный пенсионный фонд» </w:t>
      </w:r>
      <w:r w:rsidR="001F5871" w:rsidRPr="009E6D6B">
        <w:rPr>
          <w:b/>
          <w:bCs/>
        </w:rPr>
        <w:t>на 2020</w:t>
      </w:r>
      <w:r w:rsidR="00A2365C" w:rsidRPr="009E6D6B">
        <w:rPr>
          <w:b/>
          <w:bCs/>
        </w:rPr>
        <w:t xml:space="preserve"> год</w:t>
      </w:r>
      <w:r w:rsidR="00444DB7" w:rsidRPr="009E6D6B">
        <w:rPr>
          <w:b/>
          <w:bCs/>
        </w:rPr>
        <w:t xml:space="preserve"> способом запроса ценовых предложений</w:t>
      </w:r>
    </w:p>
    <w:p w:rsidR="00444DB7" w:rsidRDefault="00444DB7" w:rsidP="00C45AC4">
      <w:pPr>
        <w:ind w:firstLine="403"/>
        <w:jc w:val="center"/>
      </w:pPr>
    </w:p>
    <w:tbl>
      <w:tblPr>
        <w:tblW w:w="46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3698"/>
      </w:tblGrid>
      <w:tr w:rsidR="0027415D" w:rsidRPr="00BF1B17" w:rsidTr="00444DB7">
        <w:trPr>
          <w:jc w:val="center"/>
        </w:trPr>
        <w:tc>
          <w:tcPr>
            <w:tcW w:w="3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15D" w:rsidRPr="0096082D" w:rsidRDefault="0027415D" w:rsidP="00444DB7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46110E">
              <w:rPr>
                <w:sz w:val="20"/>
                <w:szCs w:val="20"/>
                <w:u w:val="single"/>
              </w:rPr>
              <w:t xml:space="preserve">Управления организации закупок Департамента закупок </w:t>
            </w:r>
            <w:proofErr w:type="spellStart"/>
            <w:r w:rsidR="008875E3" w:rsidRPr="008875E3">
              <w:rPr>
                <w:sz w:val="20"/>
                <w:szCs w:val="20"/>
                <w:u w:val="single"/>
              </w:rPr>
              <w:t>г.Алматы</w:t>
            </w:r>
            <w:proofErr w:type="spellEnd"/>
            <w:r w:rsidR="008875E3" w:rsidRPr="008875E3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="008875E3" w:rsidRPr="008875E3">
              <w:rPr>
                <w:sz w:val="20"/>
                <w:szCs w:val="20"/>
                <w:u w:val="single"/>
              </w:rPr>
              <w:t>пр.Н.Назарбаева</w:t>
            </w:r>
            <w:proofErr w:type="spellEnd"/>
            <w:r w:rsidR="008875E3" w:rsidRPr="008875E3">
              <w:rPr>
                <w:sz w:val="20"/>
                <w:szCs w:val="20"/>
                <w:u w:val="single"/>
              </w:rPr>
              <w:t xml:space="preserve"> 223, н.п.247. </w:t>
            </w:r>
            <w:r w:rsidR="006A5DAE">
              <w:rPr>
                <w:sz w:val="20"/>
                <w:szCs w:val="20"/>
                <w:u w:val="single"/>
              </w:rPr>
              <w:t>кабинет 605/1</w:t>
            </w:r>
          </w:p>
        </w:tc>
        <w:tc>
          <w:tcPr>
            <w:tcW w:w="19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15D" w:rsidRPr="0096082D" w:rsidRDefault="008664DC" w:rsidP="0035641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11 ч. 00</w:t>
            </w:r>
            <w:r w:rsidR="0027415D" w:rsidRPr="0046110E">
              <w:rPr>
                <w:sz w:val="20"/>
                <w:szCs w:val="20"/>
                <w:u w:val="single"/>
              </w:rPr>
              <w:t xml:space="preserve"> мин. «</w:t>
            </w:r>
            <w:r>
              <w:rPr>
                <w:sz w:val="20"/>
                <w:szCs w:val="20"/>
                <w:u w:val="single"/>
              </w:rPr>
              <w:t>1</w:t>
            </w:r>
            <w:r w:rsidR="00356419">
              <w:rPr>
                <w:sz w:val="20"/>
                <w:szCs w:val="20"/>
                <w:u w:val="single"/>
                <w:lang w:val="kk-KZ"/>
              </w:rPr>
              <w:t>7</w:t>
            </w:r>
            <w:r w:rsidR="0027415D" w:rsidRPr="0046110E">
              <w:rPr>
                <w:sz w:val="20"/>
                <w:szCs w:val="20"/>
                <w:u w:val="single"/>
              </w:rPr>
              <w:t xml:space="preserve">» </w:t>
            </w:r>
            <w:r w:rsidR="00356419">
              <w:rPr>
                <w:sz w:val="20"/>
                <w:szCs w:val="20"/>
                <w:u w:val="single"/>
                <w:lang w:val="kk-KZ"/>
              </w:rPr>
              <w:t>августа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1F5871">
              <w:rPr>
                <w:sz w:val="20"/>
                <w:szCs w:val="20"/>
                <w:u w:val="single"/>
              </w:rPr>
              <w:t>2020</w:t>
            </w:r>
            <w:r w:rsidR="0027415D" w:rsidRPr="0046110E">
              <w:rPr>
                <w:sz w:val="20"/>
                <w:szCs w:val="20"/>
                <w:u w:val="single"/>
              </w:rPr>
              <w:t xml:space="preserve"> года</w:t>
            </w:r>
          </w:p>
        </w:tc>
      </w:tr>
    </w:tbl>
    <w:p w:rsidR="00A2365C" w:rsidRDefault="00A2365C" w:rsidP="00127C87">
      <w:pPr>
        <w:jc w:val="both"/>
        <w:rPr>
          <w:u w:val="single"/>
        </w:rPr>
      </w:pPr>
    </w:p>
    <w:p w:rsidR="00EB3C54" w:rsidRPr="00127C87" w:rsidRDefault="00EB3C54" w:rsidP="00C91E91">
      <w:pPr>
        <w:tabs>
          <w:tab w:val="left" w:pos="284"/>
          <w:tab w:val="left" w:pos="851"/>
        </w:tabs>
        <w:jc w:val="both"/>
        <w:rPr>
          <w:u w:val="single"/>
        </w:rPr>
      </w:pPr>
      <w:r w:rsidRPr="00127C87">
        <w:rPr>
          <w:u w:val="single"/>
        </w:rPr>
        <w:t xml:space="preserve"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</w:t>
      </w:r>
      <w:r w:rsidR="00460623">
        <w:rPr>
          <w:u w:val="single"/>
        </w:rPr>
        <w:t>товар</w:t>
      </w:r>
      <w:r w:rsidRPr="00127C87">
        <w:rPr>
          <w:u w:val="single"/>
        </w:rPr>
        <w:t>:</w:t>
      </w:r>
    </w:p>
    <w:p w:rsidR="00A2365C" w:rsidRDefault="00A2365C" w:rsidP="00C91E91">
      <w:pPr>
        <w:tabs>
          <w:tab w:val="left" w:pos="284"/>
          <w:tab w:val="left" w:pos="851"/>
        </w:tabs>
        <w:jc w:val="both"/>
      </w:pPr>
    </w:p>
    <w:p w:rsidR="0027415D" w:rsidRDefault="00C20475" w:rsidP="00C91E91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rPr>
          <w:lang w:val="kk-KZ"/>
        </w:rPr>
        <w:t xml:space="preserve">ТОО </w:t>
      </w:r>
      <w:r w:rsidR="00E13EE1">
        <w:t xml:space="preserve"> </w:t>
      </w:r>
      <w:r w:rsidR="00700B94">
        <w:t>«</w:t>
      </w:r>
      <w:r w:rsidR="00356419">
        <w:rPr>
          <w:lang w:val="en-US"/>
        </w:rPr>
        <w:t>Soft</w:t>
      </w:r>
      <w:r w:rsidR="00356419" w:rsidRPr="00356419">
        <w:t xml:space="preserve"> </w:t>
      </w:r>
      <w:r w:rsidR="00356419">
        <w:rPr>
          <w:lang w:val="en-US"/>
        </w:rPr>
        <w:t>Mix</w:t>
      </w:r>
      <w:r w:rsidR="00700B94">
        <w:t>»</w:t>
      </w:r>
      <w:r w:rsidR="00700B94" w:rsidRPr="00335C4C">
        <w:t xml:space="preserve">. Ценовое предложение представлено </w:t>
      </w:r>
      <w:r w:rsidR="008664DC">
        <w:rPr>
          <w:lang w:val="kk-KZ"/>
        </w:rPr>
        <w:t>17</w:t>
      </w:r>
      <w:r w:rsidR="00392F3E">
        <w:t xml:space="preserve"> </w:t>
      </w:r>
      <w:r w:rsidR="00356419">
        <w:t>августа</w:t>
      </w:r>
      <w:r w:rsidR="001F5871">
        <w:t xml:space="preserve"> 2020</w:t>
      </w:r>
      <w:r w:rsidR="00700B94" w:rsidRPr="00335C4C">
        <w:t xml:space="preserve"> года в </w:t>
      </w:r>
      <w:r w:rsidR="008664DC">
        <w:t>1</w:t>
      </w:r>
      <w:r w:rsidR="00356419">
        <w:t>0</w:t>
      </w:r>
      <w:r w:rsidR="001F5871">
        <w:t xml:space="preserve"> </w:t>
      </w:r>
      <w:r w:rsidR="00700B94" w:rsidRPr="00335C4C">
        <w:t xml:space="preserve">часов </w:t>
      </w:r>
      <w:r w:rsidR="00356419">
        <w:t>00</w:t>
      </w:r>
      <w:r>
        <w:t xml:space="preserve"> </w:t>
      </w:r>
      <w:r w:rsidR="00700B94">
        <w:t xml:space="preserve">минут по времени </w:t>
      </w:r>
      <w:proofErr w:type="spellStart"/>
      <w:r w:rsidR="00700B94">
        <w:t>г.</w:t>
      </w:r>
      <w:r w:rsidR="006A5DAE">
        <w:t>Нур</w:t>
      </w:r>
      <w:proofErr w:type="spellEnd"/>
      <w:r w:rsidR="006A5DAE">
        <w:t>-Султан</w:t>
      </w:r>
      <w:r w:rsidR="001F5871">
        <w:t>;</w:t>
      </w:r>
    </w:p>
    <w:p w:rsidR="00A2365C" w:rsidRDefault="00A2365C" w:rsidP="001F5871">
      <w:pPr>
        <w:tabs>
          <w:tab w:val="left" w:pos="851"/>
        </w:tabs>
        <w:jc w:val="both"/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733"/>
        <w:gridCol w:w="2362"/>
        <w:gridCol w:w="779"/>
        <w:gridCol w:w="629"/>
        <w:gridCol w:w="1570"/>
        <w:gridCol w:w="1414"/>
        <w:gridCol w:w="1570"/>
      </w:tblGrid>
      <w:tr w:rsidR="00FF0DAD" w:rsidRPr="00BF1B17" w:rsidTr="00FF0DAD">
        <w:trPr>
          <w:trHeight w:val="527"/>
        </w:trPr>
        <w:tc>
          <w:tcPr>
            <w:tcW w:w="29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FF0D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1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FF0D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Наименование закупаем</w:t>
            </w:r>
            <w:r w:rsidR="00F02AF8">
              <w:rPr>
                <w:b/>
                <w:color w:val="000000"/>
                <w:sz w:val="16"/>
                <w:szCs w:val="16"/>
              </w:rPr>
              <w:t>ых услуг</w:t>
            </w:r>
            <w:r w:rsidR="00E35F10" w:rsidRPr="00E35F1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513AD">
              <w:rPr>
                <w:b/>
                <w:color w:val="000000"/>
                <w:sz w:val="16"/>
                <w:szCs w:val="16"/>
              </w:rPr>
              <w:t>согласно Плану закупок</w:t>
            </w:r>
          </w:p>
        </w:tc>
        <w:tc>
          <w:tcPr>
            <w:tcW w:w="110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36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9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642C33">
            <w:pPr>
              <w:ind w:left="-97" w:right="-90"/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3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66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73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FF0DAD" w:rsidRPr="00BF1B17" w:rsidTr="00FF0DAD">
        <w:trPr>
          <w:trHeight w:val="183"/>
        </w:trPr>
        <w:tc>
          <w:tcPr>
            <w:tcW w:w="29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6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3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FF0DAD" w:rsidRPr="00BF1B17" w:rsidTr="00FF0DAD">
        <w:trPr>
          <w:trHeight w:val="597"/>
        </w:trPr>
        <w:tc>
          <w:tcPr>
            <w:tcW w:w="2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27415D" w:rsidRDefault="00A2365C" w:rsidP="00A2365C">
            <w:pPr>
              <w:jc w:val="center"/>
            </w:pPr>
            <w:r w:rsidRPr="002741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0D711C" w:rsidRDefault="00C20475" w:rsidP="001F5871">
            <w:pPr>
              <w:ind w:left="-67"/>
              <w:jc w:val="center"/>
              <w:rPr>
                <w:sz w:val="20"/>
                <w:szCs w:val="20"/>
              </w:rPr>
            </w:pPr>
            <w:r w:rsidRPr="00C20475">
              <w:rPr>
                <w:sz w:val="20"/>
                <w:szCs w:val="20"/>
              </w:rPr>
              <w:t xml:space="preserve">Услуги по сопровождению и технической поддержке </w:t>
            </w:r>
            <w:proofErr w:type="spellStart"/>
            <w:r w:rsidRPr="00C20475">
              <w:rPr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11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0D711C" w:rsidRDefault="00C20475" w:rsidP="00356419">
            <w:pPr>
              <w:ind w:left="-67"/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ТОО </w:t>
            </w:r>
            <w:r w:rsidR="00356419">
              <w:t>«</w:t>
            </w:r>
            <w:r w:rsidR="00356419">
              <w:rPr>
                <w:lang w:val="en-US"/>
              </w:rPr>
              <w:t>Soft Mix</w:t>
            </w:r>
            <w:r>
              <w:t>»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2D55A5" w:rsidRDefault="00C20475" w:rsidP="00A2365C">
            <w:pPr>
              <w:ind w:left="-45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2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2D55A5" w:rsidRDefault="00C20475" w:rsidP="00A2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5C" w:rsidRPr="00E268CC" w:rsidRDefault="00356419" w:rsidP="0035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5 </w:t>
            </w:r>
            <w:r>
              <w:rPr>
                <w:sz w:val="20"/>
                <w:szCs w:val="20"/>
                <w:lang w:val="en-US"/>
              </w:rPr>
              <w:t>473</w:t>
            </w:r>
            <w:r w:rsidR="009E6D6B">
              <w:rPr>
                <w:sz w:val="20"/>
                <w:szCs w:val="20"/>
                <w:lang w:val="kk-KZ"/>
              </w:rPr>
              <w:t> </w:t>
            </w:r>
            <w:r>
              <w:rPr>
                <w:sz w:val="20"/>
                <w:szCs w:val="20"/>
                <w:lang w:val="kk-KZ"/>
              </w:rPr>
              <w:t>910</w:t>
            </w:r>
            <w:r w:rsidR="009E6D6B">
              <w:rPr>
                <w:sz w:val="20"/>
                <w:szCs w:val="20"/>
                <w:lang w:val="kk-KZ"/>
              </w:rPr>
              <w:t>,00</w:t>
            </w:r>
          </w:p>
        </w:tc>
        <w:tc>
          <w:tcPr>
            <w:tcW w:w="661" w:type="pct"/>
            <w:vAlign w:val="center"/>
          </w:tcPr>
          <w:p w:rsidR="00A2365C" w:rsidRPr="00E050A4" w:rsidRDefault="00356419" w:rsidP="00A2365C">
            <w:pPr>
              <w:ind w:left="-6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5 </w:t>
            </w:r>
            <w:r>
              <w:rPr>
                <w:sz w:val="20"/>
                <w:szCs w:val="20"/>
                <w:lang w:val="en-US"/>
              </w:rPr>
              <w:t>473</w:t>
            </w:r>
            <w:r w:rsidR="009E6D6B">
              <w:rPr>
                <w:sz w:val="20"/>
                <w:szCs w:val="20"/>
                <w:lang w:val="kk-KZ"/>
              </w:rPr>
              <w:t> </w:t>
            </w:r>
            <w:r>
              <w:rPr>
                <w:sz w:val="20"/>
                <w:szCs w:val="20"/>
                <w:lang w:val="kk-KZ"/>
              </w:rPr>
              <w:t>910</w:t>
            </w:r>
            <w:r w:rsidR="009E6D6B">
              <w:rPr>
                <w:sz w:val="20"/>
                <w:szCs w:val="20"/>
                <w:lang w:val="kk-KZ"/>
              </w:rPr>
              <w:t>,00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5C" w:rsidRPr="000D711C" w:rsidRDefault="007B42E3" w:rsidP="00A2365C">
            <w:pPr>
              <w:ind w:left="-67"/>
              <w:jc w:val="center"/>
              <w:rPr>
                <w:sz w:val="20"/>
                <w:szCs w:val="20"/>
              </w:rPr>
            </w:pPr>
            <w:r w:rsidRPr="007B42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7B42E3">
              <w:rPr>
                <w:sz w:val="20"/>
                <w:szCs w:val="20"/>
              </w:rPr>
              <w:t>787</w:t>
            </w:r>
            <w:r>
              <w:rPr>
                <w:sz w:val="20"/>
                <w:szCs w:val="20"/>
              </w:rPr>
              <w:t xml:space="preserve"> </w:t>
            </w:r>
            <w:r w:rsidRPr="007B42E3">
              <w:rPr>
                <w:sz w:val="20"/>
                <w:szCs w:val="20"/>
              </w:rPr>
              <w:t>366,07</w:t>
            </w:r>
          </w:p>
        </w:tc>
      </w:tr>
    </w:tbl>
    <w:p w:rsidR="004B6B79" w:rsidRDefault="004B6B79" w:rsidP="00C91E91">
      <w:pPr>
        <w:tabs>
          <w:tab w:val="left" w:pos="284"/>
        </w:tabs>
        <w:spacing w:line="0" w:lineRule="atLeast"/>
        <w:ind w:right="-427"/>
        <w:contextualSpacing/>
        <w:jc w:val="both"/>
      </w:pPr>
    </w:p>
    <w:p w:rsidR="00B92E94" w:rsidRPr="009E6D6B" w:rsidRDefault="00714A1C" w:rsidP="008664DC">
      <w:pPr>
        <w:jc w:val="both"/>
      </w:pPr>
      <w:r w:rsidRPr="009E6D6B">
        <w:rPr>
          <w:color w:val="000000"/>
        </w:rPr>
        <w:t>2</w:t>
      </w:r>
      <w:r w:rsidR="006479C3" w:rsidRPr="009E6D6B">
        <w:rPr>
          <w:color w:val="000000"/>
        </w:rPr>
        <w:t>.</w:t>
      </w:r>
      <w:r w:rsidR="00460623" w:rsidRPr="009E6D6B">
        <w:rPr>
          <w:color w:val="000000"/>
        </w:rPr>
        <w:t xml:space="preserve"> </w:t>
      </w:r>
      <w:r w:rsidR="007B42E3" w:rsidRPr="009E6D6B">
        <w:rPr>
          <w:color w:val="000000"/>
        </w:rPr>
        <w:t>Повторные з</w:t>
      </w:r>
      <w:r w:rsidR="00311303" w:rsidRPr="009E6D6B">
        <w:t xml:space="preserve">акупки услуг </w:t>
      </w:r>
      <w:r w:rsidR="00311303" w:rsidRPr="002E5A3E">
        <w:rPr>
          <w:bCs/>
        </w:rPr>
        <w:t xml:space="preserve">по сопровождению и технической поддержке </w:t>
      </w:r>
      <w:proofErr w:type="spellStart"/>
      <w:r w:rsidR="00311303" w:rsidRPr="002E5A3E">
        <w:rPr>
          <w:bCs/>
        </w:rPr>
        <w:t>Vmware</w:t>
      </w:r>
      <w:proofErr w:type="spellEnd"/>
      <w:r w:rsidR="00311303" w:rsidRPr="002E5A3E">
        <w:rPr>
          <w:bCs/>
        </w:rPr>
        <w:t xml:space="preserve"> (сопровождение ПО </w:t>
      </w:r>
      <w:proofErr w:type="spellStart"/>
      <w:r w:rsidR="00311303" w:rsidRPr="002E5A3E">
        <w:rPr>
          <w:bCs/>
        </w:rPr>
        <w:t>Vmware</w:t>
      </w:r>
      <w:proofErr w:type="spellEnd"/>
      <w:r w:rsidR="00311303" w:rsidRPr="002E5A3E">
        <w:rPr>
          <w:bCs/>
        </w:rPr>
        <w:t>)</w:t>
      </w:r>
      <w:r w:rsidR="00311303" w:rsidRPr="002E5A3E">
        <w:rPr>
          <w:b/>
          <w:bCs/>
        </w:rPr>
        <w:t xml:space="preserve"> </w:t>
      </w:r>
      <w:r w:rsidR="00311303" w:rsidRPr="009E6D6B">
        <w:t xml:space="preserve">для акционерного общества «Единый накопительный пенсионный фонд» на 2020 год способом запроса ценовых предложений признаны несостоявшимися </w:t>
      </w:r>
      <w:r w:rsidR="008664DC" w:rsidRPr="009E6D6B">
        <w:t xml:space="preserve">в соответствии </w:t>
      </w:r>
      <w:r w:rsidR="00B92E94" w:rsidRPr="009E6D6B">
        <w:rPr>
          <w:color w:val="000000"/>
        </w:rPr>
        <w:t xml:space="preserve">с </w:t>
      </w:r>
      <w:r w:rsidR="00B92E94" w:rsidRPr="009E6D6B">
        <w:t>подпунктом</w:t>
      </w:r>
      <w:r w:rsidR="008664DC" w:rsidRPr="009E6D6B">
        <w:rPr>
          <w:color w:val="000000"/>
        </w:rPr>
        <w:t xml:space="preserve"> 2</w:t>
      </w:r>
      <w:r w:rsidR="00B92E94" w:rsidRPr="009E6D6B">
        <w:rPr>
          <w:color w:val="000000"/>
        </w:rPr>
        <w:t xml:space="preserve">) </w:t>
      </w:r>
      <w:r w:rsidR="00B92E94" w:rsidRPr="009E6D6B">
        <w:t>пункта</w:t>
      </w:r>
      <w:r w:rsidR="00B92E94" w:rsidRPr="009E6D6B">
        <w:rPr>
          <w:color w:val="000000"/>
        </w:rPr>
        <w:t xml:space="preserve"> 156 Правил</w:t>
      </w:r>
      <w:r w:rsidR="009E6D6B">
        <w:rPr>
          <w:rStyle w:val="a9"/>
          <w:color w:val="000000"/>
        </w:rPr>
        <w:footnoteReference w:id="1"/>
      </w:r>
      <w:r w:rsidR="00B92E94" w:rsidRPr="009E6D6B">
        <w:rPr>
          <w:color w:val="000000"/>
        </w:rPr>
        <w:t xml:space="preserve"> </w:t>
      </w:r>
      <w:r w:rsidR="008664DC" w:rsidRPr="009E6D6B">
        <w:t>в связи с представлением менее 2 (двух) ценовых предложений</w:t>
      </w:r>
      <w:r w:rsidR="00B92E94" w:rsidRPr="009E6D6B">
        <w:rPr>
          <w:color w:val="000000"/>
        </w:rPr>
        <w:t>.</w:t>
      </w:r>
    </w:p>
    <w:p w:rsidR="00A2365C" w:rsidRDefault="00A2365C" w:rsidP="00EB45F4">
      <w:pPr>
        <w:ind w:right="-1"/>
        <w:jc w:val="both"/>
        <w:rPr>
          <w:color w:val="000000"/>
        </w:rPr>
      </w:pP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58"/>
        <w:gridCol w:w="2465"/>
        <w:gridCol w:w="1465"/>
      </w:tblGrid>
      <w:tr w:rsidR="00444DB7" w:rsidRPr="000D711C" w:rsidTr="00FF0DAD">
        <w:trPr>
          <w:trHeight w:val="20"/>
          <w:jc w:val="center"/>
        </w:trPr>
        <w:tc>
          <w:tcPr>
            <w:tcW w:w="2016" w:type="pct"/>
            <w:vAlign w:val="center"/>
          </w:tcPr>
          <w:p w:rsidR="00444DB7" w:rsidRPr="000D711C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Должность:</w:t>
            </w:r>
          </w:p>
        </w:tc>
        <w:tc>
          <w:tcPr>
            <w:tcW w:w="1119" w:type="pct"/>
            <w:vAlign w:val="center"/>
          </w:tcPr>
          <w:p w:rsidR="00444DB7" w:rsidRPr="000D711C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170" w:type="pct"/>
            <w:vAlign w:val="center"/>
          </w:tcPr>
          <w:p w:rsidR="00444DB7" w:rsidRPr="000D711C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695" w:type="pct"/>
            <w:vAlign w:val="center"/>
          </w:tcPr>
          <w:p w:rsidR="00444DB7" w:rsidRPr="000D711C" w:rsidRDefault="00444DB7" w:rsidP="005E6D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Дата подписания</w:t>
            </w:r>
          </w:p>
        </w:tc>
      </w:tr>
      <w:tr w:rsidR="00A2365C" w:rsidRPr="000D711C" w:rsidTr="002550C3">
        <w:trPr>
          <w:trHeight w:val="761"/>
          <w:jc w:val="center"/>
        </w:trPr>
        <w:tc>
          <w:tcPr>
            <w:tcW w:w="2016" w:type="pct"/>
            <w:vAlign w:val="center"/>
          </w:tcPr>
          <w:p w:rsidR="00A2365C" w:rsidRPr="00D4638B" w:rsidRDefault="00C91E91" w:rsidP="00311303">
            <w:pPr>
              <w:pStyle w:val="af0"/>
            </w:pPr>
            <w:r>
              <w:t>Д</w:t>
            </w:r>
            <w:r w:rsidR="00A2365C" w:rsidRPr="00D4638B">
              <w:t>иректор</w:t>
            </w:r>
            <w:r w:rsidR="00A2365C">
              <w:t>а</w:t>
            </w:r>
            <w:r w:rsidR="00A2365C" w:rsidRPr="00D4638B">
              <w:t xml:space="preserve"> Департамента </w:t>
            </w:r>
            <w:r w:rsidR="00311303">
              <w:t>информационных технологий</w:t>
            </w:r>
          </w:p>
        </w:tc>
        <w:tc>
          <w:tcPr>
            <w:tcW w:w="1119" w:type="pct"/>
          </w:tcPr>
          <w:p w:rsidR="00A2365C" w:rsidRPr="00D4638B" w:rsidRDefault="00A2365C" w:rsidP="00A2365C">
            <w:pPr>
              <w:pStyle w:val="af0"/>
            </w:pPr>
          </w:p>
        </w:tc>
        <w:tc>
          <w:tcPr>
            <w:tcW w:w="1170" w:type="pct"/>
            <w:vAlign w:val="center"/>
          </w:tcPr>
          <w:p w:rsidR="00A2365C" w:rsidRPr="00D4638B" w:rsidRDefault="00311303" w:rsidP="008F693D">
            <w:pPr>
              <w:pStyle w:val="af0"/>
              <w:jc w:val="center"/>
            </w:pPr>
            <w:r>
              <w:t>Ермеков М.Н</w:t>
            </w:r>
            <w:r w:rsidR="001F5871">
              <w:t>.</w:t>
            </w:r>
          </w:p>
        </w:tc>
        <w:tc>
          <w:tcPr>
            <w:tcW w:w="695" w:type="pct"/>
          </w:tcPr>
          <w:p w:rsidR="00A2365C" w:rsidRPr="000D711C" w:rsidRDefault="00A2365C" w:rsidP="00A2365C">
            <w:pPr>
              <w:contextualSpacing/>
              <w:rPr>
                <w:sz w:val="20"/>
                <w:szCs w:val="20"/>
              </w:rPr>
            </w:pPr>
          </w:p>
        </w:tc>
      </w:tr>
      <w:tr w:rsidR="00444DB7" w:rsidRPr="000D711C" w:rsidTr="002550C3">
        <w:trPr>
          <w:trHeight w:val="699"/>
          <w:jc w:val="center"/>
        </w:trPr>
        <w:tc>
          <w:tcPr>
            <w:tcW w:w="2016" w:type="pct"/>
            <w:vAlign w:val="center"/>
          </w:tcPr>
          <w:p w:rsidR="00444DB7" w:rsidRPr="00E050A4" w:rsidRDefault="00C91E91" w:rsidP="005E6D3D">
            <w:r>
              <w:t>Д</w:t>
            </w:r>
            <w:r w:rsidR="00444DB7" w:rsidRPr="00E050A4">
              <w:t>иректор Департамента закупок</w:t>
            </w:r>
          </w:p>
        </w:tc>
        <w:tc>
          <w:tcPr>
            <w:tcW w:w="1119" w:type="pct"/>
          </w:tcPr>
          <w:p w:rsidR="00444DB7" w:rsidRPr="00E050A4" w:rsidRDefault="00444DB7" w:rsidP="005E6D3D">
            <w:pPr>
              <w:contextualSpacing/>
            </w:pPr>
          </w:p>
        </w:tc>
        <w:tc>
          <w:tcPr>
            <w:tcW w:w="1170" w:type="pct"/>
            <w:vAlign w:val="center"/>
          </w:tcPr>
          <w:p w:rsidR="00444DB7" w:rsidRPr="00E050A4" w:rsidRDefault="00444DB7" w:rsidP="008F693D">
            <w:pPr>
              <w:contextualSpacing/>
              <w:jc w:val="center"/>
            </w:pPr>
            <w:r w:rsidRPr="00E050A4">
              <w:t>Жилкайдарова Д.С.</w:t>
            </w:r>
          </w:p>
        </w:tc>
        <w:tc>
          <w:tcPr>
            <w:tcW w:w="695" w:type="pct"/>
          </w:tcPr>
          <w:p w:rsidR="00444DB7" w:rsidRPr="000D711C" w:rsidRDefault="00444DB7" w:rsidP="005E6D3D">
            <w:pPr>
              <w:contextualSpacing/>
              <w:rPr>
                <w:sz w:val="20"/>
                <w:szCs w:val="20"/>
              </w:rPr>
            </w:pPr>
          </w:p>
        </w:tc>
      </w:tr>
      <w:tr w:rsidR="001F5871" w:rsidRPr="000D711C" w:rsidTr="00FF0DAD">
        <w:trPr>
          <w:trHeight w:val="807"/>
          <w:jc w:val="center"/>
        </w:trPr>
        <w:tc>
          <w:tcPr>
            <w:tcW w:w="2016" w:type="pct"/>
            <w:vAlign w:val="center"/>
          </w:tcPr>
          <w:p w:rsidR="001F5871" w:rsidRPr="00E050A4" w:rsidRDefault="00C91E91" w:rsidP="005E6D3D">
            <w:r>
              <w:t>Н</w:t>
            </w:r>
            <w:r w:rsidR="001F5871">
              <w:t>ачальник Управления организации закупок Департамента закупок</w:t>
            </w:r>
          </w:p>
        </w:tc>
        <w:tc>
          <w:tcPr>
            <w:tcW w:w="1119" w:type="pct"/>
          </w:tcPr>
          <w:p w:rsidR="001F5871" w:rsidRPr="00E050A4" w:rsidRDefault="001F5871" w:rsidP="005E6D3D">
            <w:pPr>
              <w:contextualSpacing/>
            </w:pPr>
          </w:p>
        </w:tc>
        <w:tc>
          <w:tcPr>
            <w:tcW w:w="1170" w:type="pct"/>
            <w:vAlign w:val="center"/>
          </w:tcPr>
          <w:p w:rsidR="001F5871" w:rsidRPr="00E050A4" w:rsidRDefault="001F5871" w:rsidP="008F693D">
            <w:pPr>
              <w:contextualSpacing/>
              <w:jc w:val="center"/>
            </w:pPr>
            <w:r>
              <w:t>Машева Э.М.</w:t>
            </w:r>
          </w:p>
        </w:tc>
        <w:tc>
          <w:tcPr>
            <w:tcW w:w="695" w:type="pct"/>
          </w:tcPr>
          <w:p w:rsidR="001F5871" w:rsidRPr="000D711C" w:rsidRDefault="001F5871" w:rsidP="005E6D3D">
            <w:pPr>
              <w:contextualSpacing/>
              <w:rPr>
                <w:sz w:val="20"/>
                <w:szCs w:val="20"/>
              </w:rPr>
            </w:pPr>
          </w:p>
        </w:tc>
      </w:tr>
      <w:tr w:rsidR="00444DB7" w:rsidRPr="000D711C" w:rsidTr="00FF0DAD">
        <w:trPr>
          <w:trHeight w:val="807"/>
          <w:jc w:val="center"/>
        </w:trPr>
        <w:tc>
          <w:tcPr>
            <w:tcW w:w="2016" w:type="pct"/>
            <w:vAlign w:val="center"/>
          </w:tcPr>
          <w:p w:rsidR="00444DB7" w:rsidRPr="00E050A4" w:rsidRDefault="00C91E91" w:rsidP="005E6D3D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В</w:t>
            </w:r>
            <w:r w:rsidR="001F5871">
              <w:rPr>
                <w:lang w:val="kk-KZ"/>
              </w:rPr>
              <w:t>едущий</w:t>
            </w:r>
            <w:r w:rsidR="00444DB7" w:rsidRPr="00E050A4">
              <w:rPr>
                <w:lang w:val="kk-KZ"/>
              </w:rPr>
              <w:t xml:space="preserve"> специалист </w:t>
            </w:r>
            <w:r w:rsidR="00444DB7" w:rsidRPr="00E050A4">
              <w:t xml:space="preserve">Управления организации закупок </w:t>
            </w:r>
            <w:r w:rsidR="00EB45F4">
              <w:rPr>
                <w:lang w:val="kk-KZ"/>
              </w:rPr>
              <w:t>Департамента закупок</w:t>
            </w:r>
          </w:p>
        </w:tc>
        <w:tc>
          <w:tcPr>
            <w:tcW w:w="1119" w:type="pct"/>
          </w:tcPr>
          <w:p w:rsidR="00444DB7" w:rsidRPr="00E050A4" w:rsidRDefault="00444DB7" w:rsidP="005E6D3D">
            <w:pPr>
              <w:contextualSpacing/>
            </w:pPr>
          </w:p>
        </w:tc>
        <w:tc>
          <w:tcPr>
            <w:tcW w:w="1170" w:type="pct"/>
            <w:vAlign w:val="center"/>
          </w:tcPr>
          <w:p w:rsidR="00444DB7" w:rsidRPr="00E050A4" w:rsidRDefault="00356419" w:rsidP="00356419">
            <w:pPr>
              <w:contextualSpacing/>
              <w:jc w:val="center"/>
              <w:rPr>
                <w:lang w:val="kk-KZ"/>
              </w:rPr>
            </w:pPr>
            <w:r>
              <w:t>Джумагулов</w:t>
            </w:r>
            <w:r w:rsidR="001F5871">
              <w:rPr>
                <w:lang w:val="kk-KZ"/>
              </w:rPr>
              <w:t xml:space="preserve"> </w:t>
            </w:r>
            <w:r>
              <w:rPr>
                <w:lang w:val="kk-KZ"/>
              </w:rPr>
              <w:t>Т</w:t>
            </w:r>
            <w:r w:rsidR="001F5871">
              <w:rPr>
                <w:lang w:val="kk-KZ"/>
              </w:rPr>
              <w:t>.</w:t>
            </w:r>
            <w:r>
              <w:rPr>
                <w:lang w:val="kk-KZ"/>
              </w:rPr>
              <w:t>Н</w:t>
            </w:r>
            <w:r w:rsidR="001F5871">
              <w:rPr>
                <w:lang w:val="kk-KZ"/>
              </w:rPr>
              <w:t>.</w:t>
            </w:r>
          </w:p>
        </w:tc>
        <w:tc>
          <w:tcPr>
            <w:tcW w:w="695" w:type="pct"/>
          </w:tcPr>
          <w:p w:rsidR="00444DB7" w:rsidRPr="000D711C" w:rsidRDefault="00444DB7" w:rsidP="005E6D3D">
            <w:pPr>
              <w:contextualSpacing/>
              <w:rPr>
                <w:sz w:val="20"/>
                <w:szCs w:val="20"/>
              </w:rPr>
            </w:pPr>
          </w:p>
        </w:tc>
      </w:tr>
    </w:tbl>
    <w:p w:rsidR="00444DB7" w:rsidRDefault="00444DB7" w:rsidP="00444DB7">
      <w:pPr>
        <w:ind w:right="-1" w:firstLine="567"/>
        <w:jc w:val="both"/>
        <w:rPr>
          <w:color w:val="000000"/>
        </w:rPr>
      </w:pPr>
    </w:p>
    <w:sectPr w:rsidR="00444DB7" w:rsidSect="008664DC">
      <w:headerReference w:type="default" r:id="rId8"/>
      <w:pgSz w:w="11906" w:h="16838"/>
      <w:pgMar w:top="1134" w:right="707" w:bottom="42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88" w:rsidRDefault="006A6E88" w:rsidP="00DC6C7D">
      <w:r>
        <w:separator/>
      </w:r>
    </w:p>
  </w:endnote>
  <w:endnote w:type="continuationSeparator" w:id="0">
    <w:p w:rsidR="006A6E88" w:rsidRDefault="006A6E88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88" w:rsidRDefault="006A6E88" w:rsidP="00DC6C7D">
      <w:r>
        <w:separator/>
      </w:r>
    </w:p>
  </w:footnote>
  <w:footnote w:type="continuationSeparator" w:id="0">
    <w:p w:rsidR="006A6E88" w:rsidRDefault="006A6E88" w:rsidP="00DC6C7D">
      <w:r>
        <w:continuationSeparator/>
      </w:r>
    </w:p>
  </w:footnote>
  <w:footnote w:id="1">
    <w:p w:rsidR="009E6D6B" w:rsidRPr="002E5A3E" w:rsidRDefault="009E6D6B" w:rsidP="002E5A3E">
      <w:pPr>
        <w:pStyle w:val="a7"/>
        <w:jc w:val="both"/>
        <w:rPr>
          <w:sz w:val="16"/>
          <w:szCs w:val="16"/>
        </w:rPr>
      </w:pPr>
      <w:r w:rsidRPr="002E5A3E">
        <w:rPr>
          <w:rStyle w:val="a9"/>
          <w:sz w:val="16"/>
          <w:szCs w:val="16"/>
        </w:rPr>
        <w:footnoteRef/>
      </w:r>
      <w:r w:rsidRPr="002E5A3E">
        <w:rPr>
          <w:sz w:val="16"/>
          <w:szCs w:val="16"/>
        </w:rPr>
        <w:t xml:space="preserve"> 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27.08.2018 года № 192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E3" w:rsidRDefault="008875E3" w:rsidP="00E13EE1">
    <w:pPr>
      <w:jc w:val="center"/>
      <w:rPr>
        <w:bCs/>
        <w:i/>
        <w:sz w:val="22"/>
        <w:szCs w:val="22"/>
      </w:rPr>
    </w:pPr>
    <w:r w:rsidRPr="008875E3">
      <w:rPr>
        <w:bCs/>
        <w:i/>
        <w:sz w:val="22"/>
        <w:szCs w:val="22"/>
      </w:rPr>
      <w:t>Акционерное общество «Единый накопительный пенсионный фонд»</w:t>
    </w:r>
  </w:p>
  <w:p w:rsidR="00DC6C7D" w:rsidRPr="00E93283" w:rsidRDefault="00DC6C7D" w:rsidP="00E13EE1">
    <w:pPr>
      <w:jc w:val="center"/>
      <w:rPr>
        <w:i/>
        <w:sz w:val="22"/>
        <w:szCs w:val="22"/>
      </w:rPr>
    </w:pPr>
    <w:r w:rsidRPr="00E93283">
      <w:rPr>
        <w:bCs/>
        <w:i/>
        <w:sz w:val="22"/>
        <w:szCs w:val="22"/>
      </w:rPr>
      <w:t>Протокол об итогах</w:t>
    </w:r>
    <w:r>
      <w:rPr>
        <w:bCs/>
        <w:i/>
        <w:sz w:val="22"/>
        <w:szCs w:val="22"/>
      </w:rPr>
      <w:t xml:space="preserve"> </w:t>
    </w:r>
    <w:r w:rsidR="008664DC">
      <w:rPr>
        <w:bCs/>
        <w:i/>
        <w:sz w:val="22"/>
        <w:szCs w:val="22"/>
      </w:rPr>
      <w:t xml:space="preserve">повторных </w:t>
    </w:r>
    <w:r>
      <w:rPr>
        <w:bCs/>
        <w:i/>
        <w:sz w:val="22"/>
        <w:szCs w:val="22"/>
      </w:rPr>
      <w:t>закупок</w:t>
    </w:r>
    <w:r w:rsidR="00C20475">
      <w:rPr>
        <w:bCs/>
        <w:i/>
        <w:sz w:val="22"/>
        <w:szCs w:val="22"/>
      </w:rPr>
      <w:t xml:space="preserve"> услуг по сопровождению и технической поддержке </w:t>
    </w:r>
    <w:proofErr w:type="spellStart"/>
    <w:r w:rsidR="00C20475">
      <w:rPr>
        <w:bCs/>
        <w:i/>
        <w:sz w:val="22"/>
        <w:szCs w:val="22"/>
      </w:rPr>
      <w:t>Vmware</w:t>
    </w:r>
    <w:proofErr w:type="spellEnd"/>
    <w:r w:rsidR="00C20475">
      <w:rPr>
        <w:bCs/>
        <w:i/>
        <w:sz w:val="22"/>
        <w:szCs w:val="22"/>
      </w:rPr>
      <w:t xml:space="preserve"> (сопровождение ПО </w:t>
    </w:r>
    <w:proofErr w:type="spellStart"/>
    <w:r w:rsidR="00C20475">
      <w:rPr>
        <w:bCs/>
        <w:i/>
        <w:sz w:val="22"/>
        <w:szCs w:val="22"/>
      </w:rPr>
      <w:t>Vmware</w:t>
    </w:r>
    <w:proofErr w:type="spellEnd"/>
    <w:r w:rsidR="00C20475">
      <w:rPr>
        <w:bCs/>
        <w:i/>
        <w:sz w:val="22"/>
        <w:szCs w:val="22"/>
      </w:rPr>
      <w:t>) для</w:t>
    </w:r>
    <w:r w:rsidR="001F5871">
      <w:rPr>
        <w:bCs/>
        <w:i/>
        <w:sz w:val="22"/>
        <w:szCs w:val="22"/>
      </w:rPr>
      <w:t xml:space="preserve"> акционерного общества «Единый накопительный пенсионный фонд» на 2020</w:t>
    </w:r>
    <w:r w:rsidR="00A2365C" w:rsidRPr="00A2365C">
      <w:rPr>
        <w:bCs/>
        <w:i/>
        <w:sz w:val="22"/>
        <w:szCs w:val="22"/>
      </w:rPr>
      <w:t xml:space="preserve"> год</w:t>
    </w:r>
    <w:r w:rsidR="00444DB7" w:rsidRPr="00444DB7">
      <w:rPr>
        <w:bCs/>
        <w:i/>
        <w:sz w:val="22"/>
        <w:szCs w:val="22"/>
      </w:rPr>
      <w:t xml:space="preserve"> способом запроса ценовых предложений</w:t>
    </w:r>
  </w:p>
  <w:p w:rsidR="00DC6C7D" w:rsidRPr="00DC6C7D" w:rsidRDefault="004E4C6F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EB77D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5496"/>
    <w:multiLevelType w:val="hybridMultilevel"/>
    <w:tmpl w:val="73BA36C4"/>
    <w:lvl w:ilvl="0" w:tplc="38849AC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23191"/>
    <w:rsid w:val="00027C6D"/>
    <w:rsid w:val="00032500"/>
    <w:rsid w:val="00037236"/>
    <w:rsid w:val="00074E6F"/>
    <w:rsid w:val="000C3A9D"/>
    <w:rsid w:val="000D711C"/>
    <w:rsid w:val="00105EF3"/>
    <w:rsid w:val="00127C87"/>
    <w:rsid w:val="0015662C"/>
    <w:rsid w:val="0018670B"/>
    <w:rsid w:val="001A752B"/>
    <w:rsid w:val="001B38D6"/>
    <w:rsid w:val="001F5871"/>
    <w:rsid w:val="00224A2B"/>
    <w:rsid w:val="002550C3"/>
    <w:rsid w:val="0027415D"/>
    <w:rsid w:val="00280086"/>
    <w:rsid w:val="002E110C"/>
    <w:rsid w:val="002E5A3E"/>
    <w:rsid w:val="00311303"/>
    <w:rsid w:val="003436C7"/>
    <w:rsid w:val="0034576D"/>
    <w:rsid w:val="00354577"/>
    <w:rsid w:val="003559EC"/>
    <w:rsid w:val="00356419"/>
    <w:rsid w:val="00364D03"/>
    <w:rsid w:val="00392F3E"/>
    <w:rsid w:val="003A0F80"/>
    <w:rsid w:val="003B0E49"/>
    <w:rsid w:val="003E4EAF"/>
    <w:rsid w:val="00443D9B"/>
    <w:rsid w:val="00444DB7"/>
    <w:rsid w:val="00460623"/>
    <w:rsid w:val="00491D62"/>
    <w:rsid w:val="00492E6F"/>
    <w:rsid w:val="00494D66"/>
    <w:rsid w:val="00495A53"/>
    <w:rsid w:val="004A7AE2"/>
    <w:rsid w:val="004B6B79"/>
    <w:rsid w:val="004B6C08"/>
    <w:rsid w:val="004C7785"/>
    <w:rsid w:val="004D2388"/>
    <w:rsid w:val="004E4C6F"/>
    <w:rsid w:val="004F2149"/>
    <w:rsid w:val="005008EC"/>
    <w:rsid w:val="00540A15"/>
    <w:rsid w:val="0055576C"/>
    <w:rsid w:val="005A16CF"/>
    <w:rsid w:val="005A1BA0"/>
    <w:rsid w:val="005A7B0F"/>
    <w:rsid w:val="005E3200"/>
    <w:rsid w:val="005F094B"/>
    <w:rsid w:val="00607FC0"/>
    <w:rsid w:val="00642C33"/>
    <w:rsid w:val="006479C3"/>
    <w:rsid w:val="00652DE5"/>
    <w:rsid w:val="00686D9F"/>
    <w:rsid w:val="00694B86"/>
    <w:rsid w:val="006A5DAE"/>
    <w:rsid w:val="006A6E88"/>
    <w:rsid w:val="006D0296"/>
    <w:rsid w:val="006D4656"/>
    <w:rsid w:val="006D7B36"/>
    <w:rsid w:val="006E3380"/>
    <w:rsid w:val="00700B94"/>
    <w:rsid w:val="00714A1C"/>
    <w:rsid w:val="00736A63"/>
    <w:rsid w:val="007513AD"/>
    <w:rsid w:val="007701CD"/>
    <w:rsid w:val="00782675"/>
    <w:rsid w:val="0078483E"/>
    <w:rsid w:val="007920EC"/>
    <w:rsid w:val="007A39D6"/>
    <w:rsid w:val="007B42E3"/>
    <w:rsid w:val="007C018F"/>
    <w:rsid w:val="007C6EAA"/>
    <w:rsid w:val="007D4125"/>
    <w:rsid w:val="007E3025"/>
    <w:rsid w:val="008228BF"/>
    <w:rsid w:val="00855322"/>
    <w:rsid w:val="008664DC"/>
    <w:rsid w:val="008875E3"/>
    <w:rsid w:val="00892C82"/>
    <w:rsid w:val="008D6C42"/>
    <w:rsid w:val="008E18B9"/>
    <w:rsid w:val="008F693D"/>
    <w:rsid w:val="00907ED1"/>
    <w:rsid w:val="009120DF"/>
    <w:rsid w:val="009131F5"/>
    <w:rsid w:val="00933F1F"/>
    <w:rsid w:val="009532D8"/>
    <w:rsid w:val="0095450C"/>
    <w:rsid w:val="009A7B90"/>
    <w:rsid w:val="009C5765"/>
    <w:rsid w:val="009E4E93"/>
    <w:rsid w:val="009E6D6B"/>
    <w:rsid w:val="009F191A"/>
    <w:rsid w:val="00A2365C"/>
    <w:rsid w:val="00A36622"/>
    <w:rsid w:val="00AB0568"/>
    <w:rsid w:val="00AC6C8B"/>
    <w:rsid w:val="00AD4920"/>
    <w:rsid w:val="00B10CFD"/>
    <w:rsid w:val="00B16D62"/>
    <w:rsid w:val="00B43F46"/>
    <w:rsid w:val="00B84414"/>
    <w:rsid w:val="00B92E94"/>
    <w:rsid w:val="00BC3D3A"/>
    <w:rsid w:val="00BD2189"/>
    <w:rsid w:val="00BD2EFB"/>
    <w:rsid w:val="00BD5477"/>
    <w:rsid w:val="00BD7FF7"/>
    <w:rsid w:val="00BE7F90"/>
    <w:rsid w:val="00BF0745"/>
    <w:rsid w:val="00C06E77"/>
    <w:rsid w:val="00C1586A"/>
    <w:rsid w:val="00C20475"/>
    <w:rsid w:val="00C36A83"/>
    <w:rsid w:val="00C45AC4"/>
    <w:rsid w:val="00C74EF6"/>
    <w:rsid w:val="00C91E91"/>
    <w:rsid w:val="00CB2D1A"/>
    <w:rsid w:val="00CC1EC0"/>
    <w:rsid w:val="00CD7A7D"/>
    <w:rsid w:val="00CE0C38"/>
    <w:rsid w:val="00CE4514"/>
    <w:rsid w:val="00CE4B3D"/>
    <w:rsid w:val="00D12150"/>
    <w:rsid w:val="00D6779F"/>
    <w:rsid w:val="00D75292"/>
    <w:rsid w:val="00D854F4"/>
    <w:rsid w:val="00D95E7A"/>
    <w:rsid w:val="00D9609E"/>
    <w:rsid w:val="00D972D4"/>
    <w:rsid w:val="00DA1523"/>
    <w:rsid w:val="00DC6C7D"/>
    <w:rsid w:val="00DC79C3"/>
    <w:rsid w:val="00DF57F6"/>
    <w:rsid w:val="00E050A4"/>
    <w:rsid w:val="00E061B7"/>
    <w:rsid w:val="00E13EE1"/>
    <w:rsid w:val="00E17073"/>
    <w:rsid w:val="00E2223F"/>
    <w:rsid w:val="00E26E2D"/>
    <w:rsid w:val="00E35F10"/>
    <w:rsid w:val="00E61A3D"/>
    <w:rsid w:val="00EB3C54"/>
    <w:rsid w:val="00EB45F4"/>
    <w:rsid w:val="00EC2ED8"/>
    <w:rsid w:val="00EE5D7E"/>
    <w:rsid w:val="00F02AF8"/>
    <w:rsid w:val="00F2515F"/>
    <w:rsid w:val="00F66BB0"/>
    <w:rsid w:val="00FA2BF3"/>
    <w:rsid w:val="00FE6061"/>
    <w:rsid w:val="00FE7A19"/>
    <w:rsid w:val="00FE7A5C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DC248-7137-4556-AB54-502192E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  <w:style w:type="character" w:styleId="aa">
    <w:name w:val="Emphasis"/>
    <w:uiPriority w:val="20"/>
    <w:qFormat/>
    <w:rsid w:val="00CE451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74E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EF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1"/>
    <w:rsid w:val="00A2365C"/>
    <w:pPr>
      <w:tabs>
        <w:tab w:val="left" w:pos="0"/>
      </w:tabs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uiPriority w:val="99"/>
    <w:semiHidden/>
    <w:rsid w:val="00A2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d"/>
    <w:rsid w:val="00A236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A2365C"/>
    <w:pPr>
      <w:ind w:left="720"/>
      <w:contextualSpacing/>
    </w:pPr>
  </w:style>
  <w:style w:type="paragraph" w:styleId="af0">
    <w:name w:val="No Spacing"/>
    <w:uiPriority w:val="1"/>
    <w:qFormat/>
    <w:rsid w:val="00A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4B6B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a"/>
    <w:rsid w:val="00311303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BBAD-CEC2-4501-811D-91BF637C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Машева Эльмира Маулетовна</dc:creator>
  <cp:lastModifiedBy>Джумагулов Талгат Нурбергенович</cp:lastModifiedBy>
  <cp:revision>2</cp:revision>
  <cp:lastPrinted>2019-06-25T10:07:00Z</cp:lastPrinted>
  <dcterms:created xsi:type="dcterms:W3CDTF">2020-08-18T11:19:00Z</dcterms:created>
  <dcterms:modified xsi:type="dcterms:W3CDTF">2020-08-18T11:19:00Z</dcterms:modified>
</cp:coreProperties>
</file>