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2C" w:rsidRDefault="00286E6C" w:rsidP="00286E6C">
      <w:pPr>
        <w:autoSpaceDE w:val="0"/>
        <w:autoSpaceDN w:val="0"/>
        <w:adjustRightInd w:val="0"/>
        <w:spacing w:after="0" w:line="0" w:lineRule="atLeast"/>
        <w:contextualSpacing/>
        <w:jc w:val="center"/>
        <w:rPr>
          <w:rStyle w:val="s1"/>
          <w:lang w:val="kk-KZ"/>
        </w:rPr>
      </w:pPr>
      <w:r w:rsidRPr="00A00583">
        <w:rPr>
          <w:rStyle w:val="s1"/>
          <w:lang w:val="kk-KZ"/>
        </w:rPr>
        <w:t>2020 жылға «БЖЗҚ» АҚ орталық аппараты үшін</w:t>
      </w:r>
      <w:r w:rsidR="006E6D51">
        <w:rPr>
          <w:rStyle w:val="s1"/>
          <w:lang w:val="kk-KZ"/>
        </w:rPr>
        <w:t xml:space="preserve"> </w:t>
      </w:r>
      <w:r w:rsidR="006E6D51" w:rsidRPr="00B421D8">
        <w:rPr>
          <w:b/>
          <w:bCs/>
          <w:sz w:val="24"/>
          <w:szCs w:val="24"/>
          <w:lang w:val="kk-KZ"/>
        </w:rPr>
        <w:t xml:space="preserve">Xerox AltaLink C8030 КҚҚ үшін </w:t>
      </w:r>
      <w:r w:rsidR="00B4202E" w:rsidRPr="00B4202E">
        <w:rPr>
          <w:b/>
          <w:bCs/>
          <w:sz w:val="24"/>
          <w:szCs w:val="24"/>
          <w:lang w:val="kk-KZ"/>
        </w:rPr>
        <w:t>контроллер тақшасын</w:t>
      </w:r>
      <w:r w:rsidR="00B4202E">
        <w:rPr>
          <w:b/>
          <w:bCs/>
          <w:sz w:val="24"/>
          <w:szCs w:val="24"/>
          <w:lang w:val="kk-KZ"/>
        </w:rPr>
        <w:t xml:space="preserve"> </w:t>
      </w:r>
      <w:r w:rsidRPr="00A00583">
        <w:rPr>
          <w:rStyle w:val="s1"/>
          <w:lang w:val="kk-KZ"/>
        </w:rPr>
        <w:t>сатып алу туралы шарт</w:t>
      </w:r>
    </w:p>
    <w:p w:rsidR="00286E6C" w:rsidRPr="008E7C22" w:rsidRDefault="00286E6C" w:rsidP="00286E6C">
      <w:pPr>
        <w:autoSpaceDE w:val="0"/>
        <w:autoSpaceDN w:val="0"/>
        <w:adjustRightInd w:val="0"/>
        <w:spacing w:after="0" w:line="0" w:lineRule="atLeast"/>
        <w:contextualSpacing/>
        <w:jc w:val="center"/>
        <w:rPr>
          <w:b/>
          <w:bCs/>
          <w:color w:val="000000"/>
          <w:sz w:val="24"/>
          <w:szCs w:val="24"/>
          <w:lang w:val="kk-KZ"/>
        </w:rPr>
      </w:pPr>
    </w:p>
    <w:tbl>
      <w:tblPr>
        <w:tblW w:w="0" w:type="auto"/>
        <w:tblLook w:val="04A0" w:firstRow="1" w:lastRow="0" w:firstColumn="1" w:lastColumn="0" w:noHBand="0" w:noVBand="1"/>
      </w:tblPr>
      <w:tblGrid>
        <w:gridCol w:w="3190"/>
        <w:gridCol w:w="3190"/>
        <w:gridCol w:w="3191"/>
      </w:tblGrid>
      <w:tr w:rsidR="0022792C" w:rsidRPr="00536361" w:rsidTr="00F45918">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&lt; Тапсырыс беруші аймағы &gt;</w:t>
            </w:r>
          </w:p>
        </w:tc>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val="kk-KZ" w:eastAsia="ru-RU"/>
              </w:rPr>
              <w:t>_____</w:t>
            </w:r>
            <w:r w:rsidRPr="00536361">
              <w:rPr>
                <w:rFonts w:eastAsia="Times New Roman"/>
                <w:color w:val="000000"/>
                <w:sz w:val="22"/>
                <w:lang w:eastAsia="ru-RU"/>
              </w:rPr>
              <w:t>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 &lt;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нөмірі</w:t>
            </w:r>
            <w:proofErr w:type="spellEnd"/>
            <w:r w:rsidRPr="00536361">
              <w:rPr>
                <w:rFonts w:eastAsia="Times New Roman"/>
                <w:color w:val="000000"/>
                <w:sz w:val="22"/>
                <w:lang w:eastAsia="ru-RU"/>
              </w:rPr>
              <w:t>&gt;</w:t>
            </w:r>
          </w:p>
        </w:tc>
        <w:tc>
          <w:tcPr>
            <w:tcW w:w="3191"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күні</w:t>
            </w:r>
            <w:proofErr w:type="spellEnd"/>
            <w:r w:rsidRPr="00536361">
              <w:rPr>
                <w:rFonts w:eastAsia="Times New Roman"/>
                <w:color w:val="000000"/>
                <w:sz w:val="22"/>
                <w:lang w:eastAsia="ru-RU"/>
              </w:rPr>
              <w:t xml:space="preserve"> &gt;</w:t>
            </w:r>
          </w:p>
        </w:tc>
      </w:tr>
    </w:tbl>
    <w:p w:rsidR="0022792C" w:rsidRPr="00536361" w:rsidRDefault="0022792C" w:rsidP="006E7254">
      <w:pPr>
        <w:autoSpaceDE w:val="0"/>
        <w:autoSpaceDN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                    </w:t>
      </w:r>
    </w:p>
    <w:p w:rsidR="0022792C" w:rsidRPr="008E7C22" w:rsidRDefault="0022792C" w:rsidP="008E7C22">
      <w:pPr>
        <w:jc w:val="both"/>
        <w:rPr>
          <w:b/>
          <w:bCs/>
          <w:color w:val="000000"/>
          <w:sz w:val="24"/>
          <w:szCs w:val="24"/>
          <w:lang w:val="kk-KZ"/>
        </w:rPr>
      </w:pPr>
      <w:r w:rsidRPr="00536361">
        <w:rPr>
          <w:rFonts w:eastAsia="Times New Roman"/>
          <w:color w:val="000000"/>
          <w:sz w:val="24"/>
          <w:szCs w:val="24"/>
          <w:lang w:val="kk-KZ" w:eastAsia="ru-RU"/>
        </w:rPr>
        <w:t>«Бірыңғай жинақтаушы зейнетақы қоры» акционерлік қоғамы, бұдан әрі  «Тапсырыс беруші» деп аталады, _____ негізінде әрекет ететін ________ арқылы бір жағынан және______, бұдан әрі «Жеткізуші» деп аталады, _______ негізінде</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әрекет ететін _______ арқылы екінші жағынан,</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бұдан әрі «Тараптар» деп атала отырып, Қазақстан Республикасының Ұлттық Банкі Басқармасының 27.08.2018 жылғы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________</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тәсіліме</w:t>
      </w:r>
      <w:r w:rsidR="008E7C22">
        <w:rPr>
          <w:rFonts w:eastAsia="Times New Roman"/>
          <w:color w:val="000000"/>
          <w:sz w:val="24"/>
          <w:szCs w:val="24"/>
          <w:lang w:val="kk-KZ" w:eastAsia="ru-RU"/>
        </w:rPr>
        <w:t xml:space="preserve">н сатып алу қорытындысын бекіту </w:t>
      </w:r>
      <w:r w:rsidRPr="00536361">
        <w:rPr>
          <w:rFonts w:eastAsia="Times New Roman"/>
          <w:color w:val="000000"/>
          <w:sz w:val="24"/>
          <w:szCs w:val="24"/>
          <w:lang w:val="kk-KZ" w:eastAsia="ru-RU"/>
        </w:rPr>
        <w:t>туралы хаттама негізінде</w:t>
      </w:r>
      <w:r w:rsidR="00512536">
        <w:rPr>
          <w:rFonts w:eastAsia="Times New Roman"/>
          <w:color w:val="000000"/>
          <w:sz w:val="24"/>
          <w:szCs w:val="24"/>
          <w:lang w:val="kk-KZ" w:eastAsia="ru-RU"/>
        </w:rPr>
        <w:t xml:space="preserve"> </w:t>
      </w:r>
      <w:r w:rsidR="00286E6C" w:rsidRPr="00A00583">
        <w:rPr>
          <w:rStyle w:val="s1"/>
          <w:lang w:val="kk-KZ"/>
        </w:rPr>
        <w:t xml:space="preserve">2020 жылға «БЖЗҚ» АҚ орталық аппараты үшін </w:t>
      </w:r>
      <w:r w:rsidR="006E6D51" w:rsidRPr="00B421D8">
        <w:rPr>
          <w:b/>
          <w:bCs/>
          <w:sz w:val="24"/>
          <w:szCs w:val="24"/>
          <w:lang w:val="kk-KZ"/>
        </w:rPr>
        <w:t xml:space="preserve">Xerox AltaLink C8030 КҚҚ үшін </w:t>
      </w:r>
      <w:r w:rsidR="006E6D51" w:rsidRPr="00B4202E">
        <w:rPr>
          <w:b/>
          <w:bCs/>
          <w:sz w:val="24"/>
          <w:szCs w:val="24"/>
          <w:lang w:val="kk-KZ"/>
        </w:rPr>
        <w:t>контроллер тақшасын</w:t>
      </w:r>
      <w:r w:rsidR="006E6D51">
        <w:rPr>
          <w:b/>
          <w:bCs/>
          <w:sz w:val="24"/>
          <w:szCs w:val="24"/>
          <w:lang w:val="kk-KZ"/>
        </w:rPr>
        <w:t xml:space="preserve"> </w:t>
      </w:r>
      <w:r w:rsidR="006E6D51">
        <w:rPr>
          <w:b/>
          <w:bCs/>
          <w:sz w:val="24"/>
          <w:szCs w:val="24"/>
          <w:lang w:val="kk-KZ"/>
        </w:rPr>
        <w:t xml:space="preserve"> </w:t>
      </w:r>
      <w:r w:rsidR="00F636B8" w:rsidRPr="00536361">
        <w:rPr>
          <w:rFonts w:eastAsia="Times New Roman"/>
          <w:bCs/>
          <w:sz w:val="24"/>
          <w:szCs w:val="24"/>
          <w:lang w:val="kk-KZ" w:eastAsia="ru-RU"/>
        </w:rPr>
        <w:t xml:space="preserve">сатып алу туралы </w:t>
      </w:r>
      <w:r w:rsidR="00F636B8" w:rsidRPr="00536361">
        <w:rPr>
          <w:rFonts w:eastAsia="Times New Roman"/>
          <w:bCs/>
          <w:color w:val="000000"/>
          <w:sz w:val="24"/>
          <w:szCs w:val="24"/>
          <w:lang w:val="kk-KZ" w:eastAsia="ru-RU"/>
        </w:rPr>
        <w:t>шарт</w:t>
      </w:r>
      <w:r w:rsidRPr="00536361">
        <w:rPr>
          <w:rFonts w:eastAsia="Times New Roman"/>
          <w:color w:val="000000"/>
          <w:sz w:val="24"/>
          <w:szCs w:val="24"/>
          <w:lang w:val="kk-KZ" w:eastAsia="ru-RU"/>
        </w:rPr>
        <w:t>ты (бұдан әрі – Шарт) жасады және төмендегілер туралы келісімге келді:</w:t>
      </w:r>
    </w:p>
    <w:p w:rsidR="00FE1FCA" w:rsidRPr="00536361" w:rsidRDefault="00FE1FCA" w:rsidP="006E7254">
      <w:pPr>
        <w:autoSpaceDE w:val="0"/>
        <w:autoSpaceDN w:val="0"/>
        <w:spacing w:after="0" w:line="0" w:lineRule="atLeast"/>
        <w:ind w:firstLine="567"/>
        <w:contextualSpacing/>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1. Шарт мәні және жалпы талаптар</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1.2. Осы Шартта төменде аталған ұғымдар былай түсініледі: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22792C" w:rsidRPr="00536361" w:rsidRDefault="0022792C" w:rsidP="006E7254">
      <w:pPr>
        <w:numPr>
          <w:ilvl w:val="0"/>
          <w:numId w:val="22"/>
        </w:numPr>
        <w:tabs>
          <w:tab w:val="left" w:pos="851"/>
        </w:tabs>
        <w:spacing w:after="0" w:line="0" w:lineRule="atLeast"/>
        <w:ind w:left="0" w:firstLine="567"/>
        <w:contextualSpacing/>
        <w:jc w:val="both"/>
        <w:rPr>
          <w:sz w:val="24"/>
          <w:szCs w:val="24"/>
          <w:lang w:val="kk-KZ"/>
        </w:rPr>
      </w:pPr>
      <w:r w:rsidRPr="00536361">
        <w:rPr>
          <w:sz w:val="24"/>
          <w:szCs w:val="24"/>
          <w:lang w:val="kk-KZ"/>
        </w:rPr>
        <w:t>«Шарттың жалпы құны» - Шарт аясында өз шарттық міндеттемелерін толық орындаған үшін Тапсырыс берушінің Жеткізушіге төленуі қажет сомасын білдіреді;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«Та</w:t>
      </w:r>
      <w:r w:rsidR="00375671">
        <w:rPr>
          <w:rStyle w:val="s0"/>
          <w:lang w:val="kk-KZ"/>
        </w:rPr>
        <w:t>п</w:t>
      </w:r>
      <w:r w:rsidRPr="00536361">
        <w:rPr>
          <w:rStyle w:val="s0"/>
          <w:lang w:val="kk-KZ"/>
        </w:rPr>
        <w:t>сырыс беруші» - «БЖЗҚ» АҚ;</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sz w:val="24"/>
          <w:szCs w:val="24"/>
          <w:lang w:val="kk-KZ"/>
        </w:rPr>
      </w:pPr>
      <w:r w:rsidRPr="00536361">
        <w:rPr>
          <w:sz w:val="24"/>
          <w:szCs w:val="24"/>
          <w:lang w:val="kk-KZ"/>
        </w:rPr>
        <w:t xml:space="preserve">«Жеткізуші» - тауарды, жұмыстарды, қызметтерді сатып алу туралы шарт жасауға үміттеніп отырған заңды тұлғалардың уақытшы бірлестігі, кәсіпкерлік қызметті жүзеге асыратын жеке тұлға. </w:t>
      </w:r>
    </w:p>
    <w:p w:rsidR="00F9132C" w:rsidRPr="008E7C22" w:rsidRDefault="008E7C22" w:rsidP="008E7C22">
      <w:pPr>
        <w:widowControl w:val="0"/>
        <w:tabs>
          <w:tab w:val="left" w:pos="0"/>
          <w:tab w:val="left" w:pos="633"/>
          <w:tab w:val="left" w:pos="851"/>
        </w:tabs>
        <w:adjustRightInd w:val="0"/>
        <w:ind w:firstLine="567"/>
        <w:contextualSpacing/>
        <w:jc w:val="both"/>
        <w:rPr>
          <w:color w:val="000000"/>
          <w:sz w:val="24"/>
          <w:szCs w:val="24"/>
          <w:lang w:val="kk-KZ"/>
        </w:rPr>
      </w:pPr>
      <w:r>
        <w:rPr>
          <w:sz w:val="24"/>
          <w:szCs w:val="24"/>
          <w:lang w:val="kk-KZ"/>
        </w:rPr>
        <w:t xml:space="preserve"> </w:t>
      </w:r>
      <w:r w:rsidR="00F9132C">
        <w:rPr>
          <w:sz w:val="24"/>
          <w:szCs w:val="24"/>
          <w:lang w:val="kk-KZ"/>
        </w:rPr>
        <w:t>5)</w:t>
      </w:r>
      <w:r w:rsidR="0022792C" w:rsidRPr="00F9132C">
        <w:rPr>
          <w:sz w:val="24"/>
          <w:szCs w:val="24"/>
          <w:lang w:val="kk-KZ"/>
        </w:rPr>
        <w:t>«Тауар»</w:t>
      </w:r>
      <w:r w:rsidR="005B589B" w:rsidRPr="00F9132C">
        <w:rPr>
          <w:sz w:val="24"/>
          <w:szCs w:val="24"/>
          <w:lang w:val="kk-KZ"/>
        </w:rPr>
        <w:t xml:space="preserve"> </w:t>
      </w:r>
      <w:r w:rsidR="0022792C" w:rsidRPr="00F9132C">
        <w:rPr>
          <w:sz w:val="24"/>
          <w:szCs w:val="24"/>
          <w:lang w:val="kk-KZ"/>
        </w:rPr>
        <w:t>-</w:t>
      </w:r>
      <w:r>
        <w:rPr>
          <w:sz w:val="24"/>
          <w:szCs w:val="24"/>
          <w:lang w:val="kk-KZ"/>
        </w:rPr>
        <w:t xml:space="preserve">  </w:t>
      </w:r>
      <w:r w:rsidR="00286E6C" w:rsidRPr="002640EC">
        <w:rPr>
          <w:rStyle w:val="s1"/>
          <w:lang w:val="kk-KZ"/>
        </w:rPr>
        <w:t xml:space="preserve">Шарттың № 2 қосымшасының талаптарына сай 2020 жылға «БЖЗҚ» АҚ орталық аппараты үшін </w:t>
      </w:r>
      <w:r w:rsidR="006E6D51" w:rsidRPr="00B421D8">
        <w:rPr>
          <w:b/>
          <w:bCs/>
          <w:sz w:val="24"/>
          <w:szCs w:val="24"/>
          <w:lang w:val="kk-KZ"/>
        </w:rPr>
        <w:t xml:space="preserve">Xerox AltaLink C8030 КҚҚ үшін </w:t>
      </w:r>
      <w:r w:rsidR="006E6D51" w:rsidRPr="00B4202E">
        <w:rPr>
          <w:b/>
          <w:bCs/>
          <w:sz w:val="24"/>
          <w:szCs w:val="24"/>
          <w:lang w:val="kk-KZ"/>
        </w:rPr>
        <w:t>контроллер тақшасын</w:t>
      </w:r>
      <w:r w:rsidR="00286E6C">
        <w:rPr>
          <w:rStyle w:val="s1"/>
          <w:lang w:val="kk-KZ"/>
        </w:rPr>
        <w:t>.</w:t>
      </w:r>
    </w:p>
    <w:p w:rsidR="0022792C" w:rsidRPr="00F9132C" w:rsidRDefault="0022792C" w:rsidP="00F9132C">
      <w:pPr>
        <w:tabs>
          <w:tab w:val="left" w:pos="851"/>
        </w:tabs>
        <w:spacing w:after="0" w:line="0" w:lineRule="atLeast"/>
        <w:ind w:left="567"/>
        <w:contextualSpacing/>
        <w:jc w:val="both"/>
        <w:rPr>
          <w:rFonts w:eastAsia="Times New Roman"/>
          <w:color w:val="000000"/>
          <w:sz w:val="24"/>
          <w:szCs w:val="24"/>
          <w:lang w:val="kk-KZ" w:eastAsia="ru-RU"/>
        </w:rPr>
      </w:pPr>
      <w:r w:rsidRPr="00F9132C">
        <w:rPr>
          <w:rFonts w:eastAsia="Times New Roman"/>
          <w:color w:val="000000"/>
          <w:sz w:val="24"/>
          <w:szCs w:val="24"/>
          <w:lang w:val="kk-KZ" w:eastAsia="ru-RU"/>
        </w:rPr>
        <w:t>1.3. Төменде аталған құжаттар және олардағы талаптар осы Шартты құрайды, атап айтқанда: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осы Шарт;</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сатып алатын тауарлар тізімі (№1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 техникалық ерекшелік (№2 қосымша);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 қабылдау-өткізу актісі (№3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FE1FCA" w:rsidRPr="00536361" w:rsidRDefault="00FE1FCA" w:rsidP="006E7254">
      <w:pPr>
        <w:autoSpaceDE w:val="0"/>
        <w:autoSpaceDN w:val="0"/>
        <w:spacing w:after="0" w:line="0" w:lineRule="atLeast"/>
        <w:ind w:firstLine="567"/>
        <w:contextualSpacing/>
        <w:rPr>
          <w:rFonts w:eastAsia="Times New Roman"/>
          <w:b/>
          <w:i/>
          <w:color w:val="FF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2. Шарттың жалпы құны және төлем талаптары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w:t>
      </w:r>
    </w:p>
    <w:p w:rsidR="00512536" w:rsidRPr="00512536" w:rsidRDefault="0022792C" w:rsidP="00286E6C">
      <w:pPr>
        <w:tabs>
          <w:tab w:val="left" w:pos="284"/>
          <w:tab w:val="left" w:pos="1560"/>
        </w:tabs>
        <w:spacing w:after="0" w:line="0" w:lineRule="atLeast"/>
        <w:ind w:left="360"/>
        <w:jc w:val="both"/>
        <w:rPr>
          <w:rStyle w:val="s0"/>
          <w:lang w:val="kk-KZ"/>
        </w:rPr>
      </w:pPr>
      <w:r w:rsidRPr="00512536">
        <w:rPr>
          <w:rFonts w:eastAsia="Times New Roman"/>
          <w:lang w:val="kk-KZ" w:eastAsia="ru-RU"/>
        </w:rPr>
        <w:lastRenderedPageBreak/>
        <w:t xml:space="preserve">2.1. </w:t>
      </w:r>
      <w:r w:rsidR="00512536" w:rsidRPr="00512536">
        <w:rPr>
          <w:rStyle w:val="s0"/>
          <w:lang w:val="kk-KZ"/>
        </w:rPr>
        <w:t>№№1-4 лоттар бойынша Шарттың жалпы құны ҚҚС ескерілмеген ______ теңгеден аспауы тиіс және тауар жеткізуге, Шарттың №2 қосымшасында көрсетілген ілеспе қызмет көрсетуге байланысты барлық шығысты, сондай-ақ Қазақстан Республикасының заңнамасында көзделген барлық алым мен салықты қамтиды.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сомасы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ескерілген жиыны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2.3. Жеткізілетін тауар көлемі Шарттың №1 қосымшасында сандық және құндық мәнде көрсетілді.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2.4. Тауар бірлігінің бағасы бекітілген және ұлғаю жағына қарай өзгермеуі тиіс.</w:t>
      </w:r>
    </w:p>
    <w:p w:rsidR="008E7C22" w:rsidRPr="008E7C22" w:rsidRDefault="0031218C" w:rsidP="008E7C22">
      <w:pPr>
        <w:adjustRightInd w:val="0"/>
        <w:snapToGrid w:val="0"/>
        <w:spacing w:after="0" w:line="240" w:lineRule="auto"/>
        <w:ind w:firstLine="567"/>
        <w:jc w:val="both"/>
        <w:rPr>
          <w:sz w:val="24"/>
          <w:szCs w:val="24"/>
          <w:lang w:val="kk-KZ"/>
        </w:rPr>
      </w:pPr>
      <w:r w:rsidRPr="0031218C">
        <w:rPr>
          <w:lang w:val="kk-KZ" w:eastAsia="ru-RU"/>
        </w:rPr>
        <w:t xml:space="preserve">2.5. </w:t>
      </w:r>
      <w:r w:rsidR="008E7C22" w:rsidRPr="008E7C22">
        <w:rPr>
          <w:sz w:val="24"/>
          <w:szCs w:val="24"/>
          <w:lang w:val="kk-KZ"/>
        </w:rPr>
        <w:t>Тапсырыс беруші төлемді тауарды жеткізу дерегі бойынша Тараптардың уәкілетті өкілдері тауарды қабылдау-өткізу актісіне қол қойған күннен бастап 10 (он) жұмыс күнінен кешіктірмей Жеткізушінің ағымдағы шотына ақша аудару арқылы жасайды.</w:t>
      </w:r>
    </w:p>
    <w:p w:rsidR="008E7C22" w:rsidRPr="008E7C22" w:rsidRDefault="008E7C22" w:rsidP="008E7C22">
      <w:pPr>
        <w:adjustRightInd w:val="0"/>
        <w:snapToGrid w:val="0"/>
        <w:spacing w:after="0" w:line="240" w:lineRule="auto"/>
        <w:ind w:firstLine="709"/>
        <w:jc w:val="both"/>
        <w:rPr>
          <w:sz w:val="24"/>
          <w:szCs w:val="24"/>
          <w:lang w:val="kk-KZ"/>
        </w:rPr>
      </w:pPr>
      <w:r w:rsidRPr="008E7C22">
        <w:rPr>
          <w:sz w:val="24"/>
          <w:szCs w:val="24"/>
          <w:lang w:val="kk-KZ"/>
        </w:rPr>
        <w:t xml:space="preserve">ҚҚС бойынша тіркеу есебінде тұрған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ЭШФ АЖ-да шот-фактура жасайды, сондай-ақ тауарды қабылдау-өткізу актісін және қажет кезде төлемге шотты Тапсырыс берушінің көшкен жері бойынша береді. </w:t>
      </w:r>
    </w:p>
    <w:p w:rsidR="008E7C22" w:rsidRPr="008E7C22" w:rsidRDefault="008E7C22" w:rsidP="008E7C22">
      <w:pPr>
        <w:spacing w:after="0" w:line="240" w:lineRule="auto"/>
        <w:ind w:firstLine="708"/>
        <w:jc w:val="both"/>
        <w:rPr>
          <w:sz w:val="24"/>
          <w:szCs w:val="24"/>
          <w:lang w:val="kk-KZ"/>
        </w:rPr>
      </w:pPr>
      <w:r w:rsidRPr="008E7C22">
        <w:rPr>
          <w:sz w:val="24"/>
          <w:szCs w:val="24"/>
          <w:lang w:val="kk-KZ"/>
        </w:rPr>
        <w:t xml:space="preserve">ҚҚС бойынша тіркеу есебінде жоқ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шот-фактураны, тауарды қабылдау-өткізу актісін және қажет кезде төлемге шотты Тапсырыс берушінің көшкен жері бойынша береді.</w:t>
      </w:r>
    </w:p>
    <w:p w:rsidR="008E7C22" w:rsidRPr="008E7C22" w:rsidRDefault="008E7C22" w:rsidP="008E7C22">
      <w:pPr>
        <w:tabs>
          <w:tab w:val="left" w:pos="1670"/>
        </w:tabs>
        <w:adjustRightInd w:val="0"/>
        <w:snapToGrid w:val="0"/>
        <w:spacing w:after="0" w:line="240" w:lineRule="auto"/>
        <w:ind w:firstLine="567"/>
        <w:jc w:val="both"/>
        <w:rPr>
          <w:sz w:val="24"/>
          <w:szCs w:val="24"/>
          <w:lang w:val="kk-KZ"/>
        </w:rPr>
      </w:pPr>
      <w:r w:rsidRPr="008E7C22">
        <w:rPr>
          <w:sz w:val="24"/>
          <w:szCs w:val="24"/>
          <w:lang w:val="kk-KZ"/>
        </w:rPr>
        <w:t xml:space="preserve">Төлем </w:t>
      </w:r>
      <w:r w:rsidRPr="008E7C22">
        <w:rPr>
          <w:bCs/>
          <w:sz w:val="24"/>
          <w:szCs w:val="24"/>
          <w:lang w:val="kk-KZ"/>
        </w:rPr>
        <w:t>Жеткізуші</w:t>
      </w:r>
      <w:r w:rsidRPr="008E7C22">
        <w:rPr>
          <w:sz w:val="24"/>
          <w:szCs w:val="24"/>
          <w:lang w:val="kk-KZ"/>
        </w:rPr>
        <w:t xml:space="preserve"> тиісінше ресімделген шот-фактура, төлемге шот және тауарды қабылдау-өткізу актісін берген жағдайда жасалады.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Тиісінше ресімделмеген, оның ішінде дұрыс емес деректемелер көрсетілген шот-фактура, төлемге шот және тауарды қабылдау-өткізу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тауарды қабылдау-өткізу актісі берілген сәттен бастап есептеледі.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Бұл ретте </w:t>
      </w:r>
      <w:r w:rsidRPr="008E7C22">
        <w:rPr>
          <w:bCs/>
          <w:sz w:val="24"/>
          <w:szCs w:val="24"/>
          <w:lang w:val="kk-KZ"/>
        </w:rPr>
        <w:t>Жеткізуші</w:t>
      </w:r>
      <w:r w:rsidRPr="008E7C22">
        <w:rPr>
          <w:sz w:val="24"/>
          <w:szCs w:val="24"/>
          <w:lang w:val="kk-KZ"/>
        </w:rPr>
        <w:t>нің Тапсырыс берушіге уақытылы төлем жасамағаны үшін қандай да бір айыппұл санкцияларын қолдануға құқығы жоқ.</w:t>
      </w:r>
    </w:p>
    <w:p w:rsidR="0022792C"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ҚҚС төлейтін Жеткізуші жоғарыда көрсетілген құжаттарды ҚҚС сомасын бөліп ұсынады.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2.6. Та</w:t>
      </w:r>
      <w:r w:rsidR="00375671">
        <w:rPr>
          <w:rFonts w:eastAsia="Times New Roman"/>
          <w:color w:val="000000"/>
          <w:sz w:val="24"/>
          <w:szCs w:val="24"/>
          <w:lang w:val="kk-KZ" w:eastAsia="ru-RU"/>
        </w:rPr>
        <w:t>п</w:t>
      </w:r>
      <w:r w:rsidRPr="00536361">
        <w:rPr>
          <w:rFonts w:eastAsia="Times New Roman"/>
          <w:color w:val="000000"/>
          <w:sz w:val="24"/>
          <w:szCs w:val="24"/>
          <w:lang w:val="kk-KZ" w:eastAsia="ru-RU"/>
        </w:rPr>
        <w:t xml:space="preserve">сырыс берушінің ағымдық шотынан ақшаны шығынға жазған күн төлем бойынша міндеттемелер орындалған күн деп саналады. </w:t>
      </w:r>
    </w:p>
    <w:p w:rsidR="00FE1FCA" w:rsidRPr="00536361" w:rsidRDefault="00FE1FCA"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sz w:val="24"/>
          <w:szCs w:val="24"/>
          <w:lang w:val="kk-KZ" w:eastAsia="ru-RU"/>
        </w:rPr>
      </w:pPr>
      <w:r w:rsidRPr="00536361">
        <w:rPr>
          <w:rFonts w:eastAsia="Times New Roman"/>
          <w:b/>
          <w:bCs/>
          <w:sz w:val="24"/>
          <w:szCs w:val="24"/>
          <w:lang w:val="kk-KZ" w:eastAsia="ru-RU"/>
        </w:rPr>
        <w:t>3. Тараптардың құқықтары мен міндеттері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w:t>
      </w:r>
    </w:p>
    <w:p w:rsidR="0022792C" w:rsidRPr="00536361" w:rsidRDefault="0022792C" w:rsidP="006E7254">
      <w:pPr>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3.1. Жеткізуші: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Шарт бойынша өзіне алған міндеттемелердің толық және тиісінше орындалуын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w:t>
      </w:r>
      <w:bookmarkStart w:id="0" w:name="_ftnref4"/>
      <w:bookmarkEnd w:id="0"/>
      <w:r w:rsidRPr="00536361">
        <w:rPr>
          <w:rFonts w:eastAsia="Times New Roman"/>
          <w:sz w:val="24"/>
          <w:szCs w:val="24"/>
          <w:lang w:val="kk-KZ" w:eastAsia="ru-RU"/>
        </w:rPr>
        <w:t>тауардың Шарттың ажырамас бөлшегі болып табылатын Шарттың №2 қосымшасында көрсетілген талаптарға сәйкестігін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4) Осы Шартты орындау үшін жұмылдырылған Жеткізушінің жұмыскерлерін қоспағанда, Шарт мазмұнын немесе оның қандай да бір ережелерін, сондай-ақ Тапсырыс </w:t>
      </w:r>
      <w:r w:rsidRPr="00536361">
        <w:rPr>
          <w:rFonts w:eastAsia="Times New Roman"/>
          <w:sz w:val="24"/>
          <w:szCs w:val="24"/>
          <w:lang w:val="kk-KZ" w:eastAsia="ru-RU"/>
        </w:rPr>
        <w:lastRenderedPageBreak/>
        <w:t>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6) 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7) Тапсырыс берушінің талабымен Шарт бойынша міндеттемелердің орындалу барысы жайлы ақпарат беруге;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9) 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8E7C22" w:rsidRDefault="0022792C" w:rsidP="008E7C22">
      <w:pPr>
        <w:ind w:firstLine="567"/>
        <w:contextualSpacing/>
        <w:jc w:val="both"/>
        <w:rPr>
          <w:rStyle w:val="s0"/>
          <w:lang w:val="kk-KZ"/>
        </w:rPr>
      </w:pPr>
      <w:r w:rsidRPr="00536361">
        <w:rPr>
          <w:rFonts w:eastAsia="Times New Roman"/>
          <w:sz w:val="24"/>
          <w:szCs w:val="24"/>
          <w:lang w:val="kk-KZ" w:eastAsia="ru-RU"/>
        </w:rPr>
        <w:t xml:space="preserve">10) </w:t>
      </w:r>
      <w:r w:rsidR="008E7C22" w:rsidRPr="005A6E8F">
        <w:rPr>
          <w:rStyle w:val="s0"/>
          <w:lang w:val="kk-KZ"/>
        </w:rPr>
        <w:t>Тапсырыс беруші тауарды және/немесе оның бір бөлігін (элементтерін) қабылдау-өткізу барысында</w:t>
      </w:r>
      <w:r w:rsidR="008E7C22">
        <w:rPr>
          <w:rStyle w:val="s0"/>
          <w:lang w:val="kk-KZ"/>
        </w:rPr>
        <w:t>, сондай-ақ кепілдік қолданылатын мерзім ішінде кемшілік, ақау, сәйкессіздік (бұдан әрі – ақау/кемшілік)</w:t>
      </w:r>
      <w:r w:rsidR="008E7C22" w:rsidRPr="005A6E8F">
        <w:rPr>
          <w:rStyle w:val="s0"/>
          <w:lang w:val="kk-KZ"/>
        </w:rPr>
        <w:t xml:space="preserve"> тапқан жағдайда, </w:t>
      </w:r>
      <w:r w:rsidR="00B4202E">
        <w:rPr>
          <w:rStyle w:val="s0"/>
          <w:lang w:val="kk-KZ"/>
        </w:rPr>
        <w:t>3 (үш</w:t>
      </w:r>
      <w:r w:rsidR="008E7C22" w:rsidRPr="005A6E8F">
        <w:rPr>
          <w:rStyle w:val="s0"/>
          <w:lang w:val="kk-KZ"/>
        </w:rPr>
        <w:t>) жұмыс күні ішінде тауарды жаңа тауарға ауыстыру</w:t>
      </w:r>
      <w:r w:rsidR="008E7C22">
        <w:rPr>
          <w:rStyle w:val="s0"/>
          <w:lang w:val="kk-KZ"/>
        </w:rPr>
        <w:t>ға</w:t>
      </w:r>
      <w:r w:rsidR="008E7C22" w:rsidRPr="005A6E8F">
        <w:rPr>
          <w:rStyle w:val="s0"/>
          <w:lang w:val="kk-KZ"/>
        </w:rPr>
        <w:t xml:space="preserve"> немесе өз есебін</w:t>
      </w:r>
      <w:r w:rsidR="008E7C22">
        <w:rPr>
          <w:rStyle w:val="s0"/>
          <w:lang w:val="kk-KZ"/>
        </w:rPr>
        <w:t>е</w:t>
      </w:r>
      <w:r w:rsidR="008E7C22" w:rsidRPr="005A6E8F">
        <w:rPr>
          <w:rStyle w:val="s0"/>
          <w:lang w:val="kk-KZ"/>
        </w:rPr>
        <w:t>н Шар</w:t>
      </w:r>
      <w:r w:rsidR="008E7C22">
        <w:rPr>
          <w:rStyle w:val="s0"/>
          <w:lang w:val="kk-KZ"/>
        </w:rPr>
        <w:t>т талаптарына сәйкес бөліктерінд</w:t>
      </w:r>
      <w:r w:rsidR="008E7C22" w:rsidRPr="005A6E8F">
        <w:rPr>
          <w:rStyle w:val="s0"/>
          <w:lang w:val="kk-KZ"/>
        </w:rPr>
        <w:t>егі (элементтеріндегі) кемшілікті жою</w:t>
      </w:r>
      <w:r w:rsidR="008E7C22">
        <w:rPr>
          <w:rStyle w:val="s0"/>
          <w:lang w:val="kk-KZ"/>
        </w:rPr>
        <w:t>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11) тауардың Шартта сипатталған талаптарға сәйкестігіне кепілдік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12) Тапсырыс берушінің алдын ала жазбаша келісімінсіз үшінші тарапқа тауарды жеткізуді толығымен де, ішінара да бермеуге;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B40000" w:rsidRPr="00536361" w:rsidRDefault="005B589B" w:rsidP="006E7254">
      <w:pPr>
        <w:autoSpaceDE w:val="0"/>
        <w:autoSpaceDN w:val="0"/>
        <w:adjustRightInd w:val="0"/>
        <w:spacing w:after="0" w:line="0" w:lineRule="atLeast"/>
        <w:ind w:firstLine="567"/>
        <w:contextualSpacing/>
        <w:jc w:val="both"/>
        <w:rPr>
          <w:sz w:val="24"/>
          <w:szCs w:val="24"/>
          <w:lang w:val="kk-KZ"/>
        </w:rPr>
      </w:pPr>
      <w:r w:rsidRPr="00536361">
        <w:rPr>
          <w:sz w:val="24"/>
          <w:szCs w:val="24"/>
          <w:lang w:val="kk-KZ"/>
        </w:rPr>
        <w:t>14)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мамандар бойынша деректерді, сондай-ақ Тапсырыс берушіге қажет басқа да ақпаратты беруге;</w:t>
      </w:r>
      <w:r w:rsidR="00B40000" w:rsidRPr="00536361">
        <w:rPr>
          <w:sz w:val="24"/>
          <w:szCs w:val="24"/>
          <w:lang w:val="kk-KZ"/>
        </w:rPr>
        <w:t xml:space="preserve"> 15) Астана қ. шегінде автожанармай станциялары арқылы Шарт талаптарына сәйкес Тапсырыс берушіге тауарды беруге;</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3.2. Жеткізуші: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Тапсырыс берушіден Шарт бойынша міндеттемелерін орындауға қажет ақпарат алуға;</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Шарттың барлық талабы тиісінше орындалған кезде Шарт құнының уақытылы төленуін талап етуге;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r w:rsidR="00C47153">
        <w:rPr>
          <w:rFonts w:eastAsia="Times New Roman"/>
          <w:sz w:val="24"/>
          <w:szCs w:val="24"/>
          <w:lang w:val="kk-KZ" w:eastAsia="ru-RU"/>
        </w:rPr>
        <w:t>.</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3.3. Тапсырыс беруші: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 талаптарына сәйкес Жеткізуші жеткізген тауар ақысын төлеуге;</w:t>
      </w:r>
    </w:p>
    <w:p w:rsidR="0022792C" w:rsidRPr="00536361" w:rsidRDefault="0022792C" w:rsidP="006E7254">
      <w:pPr>
        <w:tabs>
          <w:tab w:val="left" w:pos="1276"/>
        </w:tabs>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Жеткізушінің мамандарына тауарды жеткізу және осы Шарттың Қосымшаларында ілеспе қызмет көзделсе, ілеспе қызмет көрсету үшін рұқса</w:t>
      </w:r>
      <w:r w:rsidR="00C84A93" w:rsidRPr="00536361">
        <w:rPr>
          <w:rFonts w:eastAsia="Times New Roman"/>
          <w:sz w:val="24"/>
          <w:szCs w:val="24"/>
          <w:lang w:val="kk-KZ" w:eastAsia="ru-RU"/>
        </w:rPr>
        <w:t>т қамтамасыз етуге міндеттенеді;</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 xml:space="preserve">4) 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жеткізетін тауардың сапасына, толықтығына және Шарт талаптарына сәйкестілігіне бақылау жүргізеді, Жеткізуші жеткізген тауардың қабылдауын қамтамасыз етеді, сол сияқты ілеспе қызметтердің (соның ішінде кепілдік міндеттемелерінің) толық және </w:t>
      </w:r>
      <w:r w:rsidRPr="005C1059">
        <w:rPr>
          <w:rFonts w:eastAsia="Times New Roman"/>
          <w:color w:val="000000"/>
          <w:sz w:val="24"/>
          <w:szCs w:val="24"/>
          <w:lang w:val="kk-KZ" w:eastAsia="ru-RU"/>
        </w:rPr>
        <w:lastRenderedPageBreak/>
        <w:t>тиісті түрде көрсетілуіне бақылау жасайды, қажет болғанда жоғарыда көрсетілген деректерді жаңартуға;</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5) тауарды жеткізу үшін қажетті жағдайлармен қамтамасыз етуге, Жеткізушіге Шарт бойынша тауарды жеткізу үшін және Шарт бойынша ілеспе қызметтерді көрсету үшін талап етілетін анықтамалық, нормативтік және басқа да ақпаратты беруге;</w:t>
      </w:r>
    </w:p>
    <w:p w:rsidR="0022792C" w:rsidRPr="00536361" w:rsidRDefault="0022792C" w:rsidP="00C47153">
      <w:pPr>
        <w:adjustRightInd w:val="0"/>
        <w:snapToGrid w:val="0"/>
        <w:spacing w:after="0" w:line="0" w:lineRule="atLeast"/>
        <w:ind w:firstLine="567"/>
        <w:contextualSpacing/>
        <w:jc w:val="both"/>
        <w:rPr>
          <w:rFonts w:eastAsia="Times New Roman"/>
          <w:b/>
          <w:color w:val="000000"/>
          <w:sz w:val="24"/>
          <w:szCs w:val="24"/>
          <w:lang w:val="kk-KZ" w:eastAsia="ru-RU"/>
        </w:rPr>
      </w:pPr>
      <w:r w:rsidRPr="00536361">
        <w:rPr>
          <w:rFonts w:eastAsia="Times New Roman"/>
          <w:b/>
          <w:color w:val="000000"/>
          <w:sz w:val="24"/>
          <w:szCs w:val="24"/>
          <w:lang w:val="kk-KZ" w:eastAsia="ru-RU"/>
        </w:rPr>
        <w:t>3.4. Тапсырыс беруші: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Шартты кез келген кезеңде біржақты тәртіпте толығымен немесе ішінара:</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a. Жеткізуші Шарт бойынша өз міндеттемелерін орындамаған және/немесе тиісінше орындамаған;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с. Жеткізуші ұсынған мәліметтерде жалған ақпарат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 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22792C" w:rsidRPr="00536361" w:rsidRDefault="0022792C" w:rsidP="006E7254">
      <w:pPr>
        <w:autoSpaceDE w:val="0"/>
        <w:autoSpaceDN w:val="0"/>
        <w:adjustRightIn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Шартты одан әрі орындаудың мақсатқа сай болмауына және/немесе тежеусіз күш жағдайларының (сатып алудан бас тарту) орын алуына орай тауарды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қабылдау-өткізу актісі бойынша жеткізілген және қабылданған тауар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3) Шартта көрсетілген тиісті сапада, көлем мен мерзімде тауарды жеткізуді және Шарт талаптарына сәйкес ілеспе қызмет көрсетуді талап етуге;</w:t>
      </w:r>
    </w:p>
    <w:p w:rsidR="0022792C" w:rsidRPr="00536361" w:rsidRDefault="0022792C" w:rsidP="006E7254">
      <w:pPr>
        <w:tabs>
          <w:tab w:val="left" w:pos="0"/>
        </w:tabs>
        <w:spacing w:after="0" w:line="0" w:lineRule="atLeast"/>
        <w:ind w:firstLine="567"/>
        <w:contextualSpacing/>
        <w:jc w:val="both"/>
        <w:rPr>
          <w:rFonts w:eastAsia="Times New Roman"/>
          <w:sz w:val="24"/>
          <w:szCs w:val="24"/>
          <w:lang w:val="kk-KZ"/>
        </w:rPr>
      </w:pPr>
      <w:r w:rsidRPr="00536361">
        <w:rPr>
          <w:rFonts w:eastAsia="Times New Roman"/>
          <w:color w:val="000000"/>
          <w:sz w:val="24"/>
          <w:szCs w:val="24"/>
          <w:lang w:val="kk-KZ"/>
        </w:rPr>
        <w:t>4) Шарт талаптарын сәйкес емес тауарды қабылдаудан бас тартуға</w:t>
      </w:r>
      <w:r w:rsidRPr="00536361">
        <w:rPr>
          <w:rFonts w:eastAsia="Times New Roman"/>
          <w:sz w:val="24"/>
          <w:szCs w:val="24"/>
          <w:lang w:val="kk-KZ"/>
        </w:rPr>
        <w:t>;</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8E7C22" w:rsidRPr="00286E6C" w:rsidRDefault="0022792C" w:rsidP="00286E6C">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6)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10) тармақшасында көзделген мерзім ішінде тауардың ауыстырылуын талап етуге құқылы.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3.5. Шартты орындау кезеңінде Жеткізуші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қарай ұзартады. </w:t>
      </w:r>
    </w:p>
    <w:p w:rsidR="0022792C"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4. Тауарды жеткізу талаптары</w:t>
      </w: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4.1. Жеткізуші тауарды Шарттың №2 қосымшасында көрсетілген мерзімде жеткізеді.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4.2. Тапсырыс берушінің талабы бойынша Жеткізуші тауарға барлық қажет құжатты (</w:t>
      </w:r>
      <w:r w:rsidRPr="00536361">
        <w:rPr>
          <w:rFonts w:eastAsia="Times New Roman"/>
          <w:sz w:val="24"/>
          <w:szCs w:val="24"/>
          <w:lang w:val="kk-KZ" w:eastAsia="ru-RU"/>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4.3. Жеткізушіден тауарға меншік құқығы, сондай-ақ тауардың кездейсоқ жойылу немесе бүліну тәуекелі Тараптар тауарды қабылдау-өткізу актісіне қол қойған және мөрлермен куәландырылған (бар болса) сәттен бастап Тапсырыс берушіге өтеді.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375671" w:rsidRDefault="00375671" w:rsidP="00286E6C">
      <w:pPr>
        <w:autoSpaceDE w:val="0"/>
        <w:autoSpaceDN w:val="0"/>
        <w:spacing w:after="0" w:line="0" w:lineRule="atLeast"/>
        <w:contextualSpacing/>
        <w:rPr>
          <w:rFonts w:eastAsia="Times New Roman"/>
          <w:color w:val="FF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5. Тараптар жауапкершілігі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5.2. 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5.3. 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күнтізбелік күн үшін тиесілі сомадан 0,1% (нөл бүтін оннан бір пайыз), бірақ төленуі тиіс сомадан 5% (бес пайыздан) аспайтын мөлшерде төлейді.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5.4. </w:t>
      </w:r>
      <w:r w:rsidRPr="00536361">
        <w:rPr>
          <w:rFonts w:eastAsia="Times New Roman"/>
          <w:color w:val="000000"/>
          <w:sz w:val="24"/>
          <w:szCs w:val="24"/>
          <w:lang w:val="kk-KZ" w:eastAsia="ru-RU"/>
        </w:rPr>
        <w:t>Тапсырыс беруші Жеткізушіден Шарттың 3.4-тармағының 1) тармақшасында көрсетілген негіздемелер бойынша ҚҚС-мен (ҚҚС көзделген болса)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22792C" w:rsidRPr="00536361" w:rsidRDefault="0022792C" w:rsidP="006E7254">
      <w:pPr>
        <w:autoSpaceDE w:val="0"/>
        <w:autoSpaceDN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Тауарды лоттар бойынша жеткізген жағдайда, осы тармақта көзделген айыппұл </w:t>
      </w:r>
      <w:r w:rsidRPr="00536361">
        <w:rPr>
          <w:rFonts w:eastAsia="Times New Roman"/>
          <w:color w:val="000000"/>
          <w:sz w:val="24"/>
          <w:szCs w:val="24"/>
          <w:lang w:val="kk-KZ" w:eastAsia="ru-RU"/>
        </w:rPr>
        <w:t xml:space="preserve">Жеткізушіден ҚҚС-мен (ҚҚС көзделген болса) орындалмаған/тиісінше орындалмаған тиісті лот сомасынан өндіріледі. </w:t>
      </w:r>
      <w:r w:rsidRPr="00536361">
        <w:rPr>
          <w:rFonts w:eastAsia="Times New Roman"/>
          <w:sz w:val="24"/>
          <w:szCs w:val="24"/>
          <w:lang w:val="kk-KZ" w:eastAsia="ru-RU"/>
        </w:rPr>
        <w:t xml:space="preserve">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5.5. </w:t>
      </w:r>
      <w:r w:rsidRPr="00536361">
        <w:rPr>
          <w:rFonts w:eastAsia="Times New Roman"/>
          <w:color w:val="000000"/>
          <w:sz w:val="24"/>
          <w:szCs w:val="24"/>
          <w:lang w:val="kk-KZ" w:eastAsia="ru-RU"/>
        </w:rPr>
        <w:t>Осы Шартта белгіленген санкциялар Жеткізушіге қатысты қолданылған жағдайда, Тапсырыс беруші есептелген тұрақсыздық айыбының (өсімпұл немесе айыппұл) сомасын Жеткізушімен есеп айырысу кезінде ұстап қалуға құқылы.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5.6.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2792C"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6. Құпиялылық</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6.2. Құпия ақпаратты</w:t>
      </w:r>
      <w:r w:rsidRPr="00536361">
        <w:rPr>
          <w:rFonts w:eastAsia="Times New Roman"/>
          <w:color w:val="000000"/>
          <w:sz w:val="24"/>
          <w:szCs w:val="24"/>
          <w:lang w:val="kk-KZ" w:eastAsia="ru-RU"/>
        </w:rPr>
        <w:t xml:space="preserve"> келесі Тараптың алдын ала жазбаша келісімінсіз мұндай ақпарат</w:t>
      </w:r>
      <w:r w:rsidRPr="00536361">
        <w:rPr>
          <w:rFonts w:eastAsia="Times New Roman"/>
          <w:bCs/>
          <w:color w:val="000000"/>
          <w:sz w:val="24"/>
          <w:szCs w:val="24"/>
          <w:lang w:val="kk-KZ" w:eastAsia="ru-RU"/>
        </w:rPr>
        <w:t xml:space="preserve">: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7. Форс-мажор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8</w:t>
      </w:r>
      <w:r w:rsidR="0022792C" w:rsidRPr="00536361">
        <w:rPr>
          <w:rFonts w:eastAsia="Times New Roman"/>
          <w:b/>
          <w:bCs/>
          <w:color w:val="000000"/>
          <w:sz w:val="24"/>
          <w:szCs w:val="24"/>
          <w:lang w:val="kk-KZ" w:eastAsia="ru-RU"/>
        </w:rPr>
        <w:t>. Тауарға кепілдік</w:t>
      </w:r>
    </w:p>
    <w:p w:rsidR="00FE1FCA" w:rsidRPr="00536361" w:rsidRDefault="00FE1FCA" w:rsidP="006E7254">
      <w:pPr>
        <w:spacing w:after="0" w:line="0" w:lineRule="atLeast"/>
        <w:ind w:firstLine="567"/>
        <w:contextualSpacing/>
        <w:jc w:val="center"/>
        <w:rPr>
          <w:rFonts w:eastAsia="Times New Roman"/>
          <w:bCs/>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.1. </w:t>
      </w:r>
      <w:r w:rsidR="0022792C" w:rsidRPr="00536361">
        <w:rPr>
          <w:rFonts w:eastAsia="Times New Roman"/>
          <w:sz w:val="24"/>
          <w:szCs w:val="24"/>
          <w:lang w:val="kk-KZ" w:eastAsia="ru-RU"/>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.3. Тауардағы ақауды/кемшілікті түзеткен және/немесе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Ақаулы тауарды жаңасына ауыстырған жағдайда, ауыстырылған тауарға кепілдік мерзімі жаңадан басталады.</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.4. Кепілдік мерзімінің ішінде тауардан ақау/кемшілік анықталатын болса, Тапсырыс беруші тауардан бас тартуға құқылы, ал Жеткізуші Шарт талаптарына сай өз есебінен тауарды ауыстырады (түзетеді, қалпына келтіреді) және (немесе) ауыстыру (түзету, қалпына келтіру) құнын (орындалған жұмыс, көрсетілген қызмет ескерілген) өтейді. Ақауды/кемшілікті жою мүмкін болмаған жағдайда, Жеткізуші бүкіл шығынды (шығысты) Тапсырыс берушіге өтейді.</w:t>
      </w:r>
    </w:p>
    <w:p w:rsidR="00F9132C" w:rsidRPr="00F9132C" w:rsidRDefault="00F9132C" w:rsidP="00F9132C">
      <w:pPr>
        <w:tabs>
          <w:tab w:val="left" w:pos="142"/>
          <w:tab w:val="left" w:pos="284"/>
          <w:tab w:val="left" w:pos="567"/>
          <w:tab w:val="left" w:pos="709"/>
          <w:tab w:val="left" w:pos="1134"/>
          <w:tab w:val="left" w:pos="1560"/>
        </w:tabs>
        <w:spacing w:after="0" w:line="0" w:lineRule="atLeast"/>
        <w:jc w:val="both"/>
        <w:rPr>
          <w:bCs/>
          <w:lang w:val="kk-KZ"/>
        </w:rPr>
      </w:pPr>
      <w:r>
        <w:rPr>
          <w:rFonts w:eastAsia="Times New Roman"/>
          <w:bCs/>
          <w:lang w:val="kk-KZ" w:eastAsia="ru-RU"/>
        </w:rPr>
        <w:t xml:space="preserve">        </w:t>
      </w:r>
      <w:r w:rsidR="0031218C" w:rsidRPr="00F9132C">
        <w:rPr>
          <w:rFonts w:eastAsia="Times New Roman"/>
          <w:bCs/>
          <w:lang w:val="kk-KZ" w:eastAsia="ru-RU"/>
        </w:rPr>
        <w:t xml:space="preserve">8.5. </w:t>
      </w:r>
      <w:r w:rsidRPr="00F9132C">
        <w:rPr>
          <w:rStyle w:val="s0"/>
          <w:lang w:val="kk-KZ"/>
        </w:rPr>
        <w:t>Жеткізуші Тараптар тауарды қабылдау-өткізу актісіне қо</w:t>
      </w:r>
      <w:r w:rsidR="00B4202E">
        <w:rPr>
          <w:rStyle w:val="s0"/>
          <w:lang w:val="kk-KZ"/>
        </w:rPr>
        <w:t>л қойған күннен бастап 1 (б</w:t>
      </w:r>
      <w:r w:rsidRPr="00F9132C">
        <w:rPr>
          <w:rStyle w:val="s0"/>
          <w:lang w:val="kk-KZ"/>
        </w:rPr>
        <w:t>і</w:t>
      </w:r>
      <w:r w:rsidR="00B4202E">
        <w:rPr>
          <w:rStyle w:val="s0"/>
          <w:lang w:val="kk-KZ"/>
        </w:rPr>
        <w:t>р</w:t>
      </w:r>
      <w:r w:rsidRPr="00F9132C">
        <w:rPr>
          <w:rStyle w:val="s0"/>
          <w:lang w:val="kk-KZ"/>
        </w:rPr>
        <w:t>) ай мерзімімен Шарт бойынша жеткізілген тауарға Тапсырыс берушіге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.6.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9</w:t>
      </w:r>
      <w:r w:rsidR="0022792C" w:rsidRPr="00536361">
        <w:rPr>
          <w:rFonts w:eastAsia="Times New Roman"/>
          <w:b/>
          <w:bCs/>
          <w:color w:val="000000"/>
          <w:sz w:val="24"/>
          <w:szCs w:val="24"/>
          <w:lang w:val="kk-KZ" w:eastAsia="ru-RU"/>
        </w:rPr>
        <w:t>. Тауардың техникалық ерекшелікке сәйкестігін тексеру </w:t>
      </w:r>
    </w:p>
    <w:p w:rsidR="00FE1FCA" w:rsidRPr="00536361" w:rsidRDefault="00FE1FCA"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.2. Осы Шарт аясында жеткізілетін тауар техникалық ерекшелікте көрсетілген стандарттарға сәйкес немесе жоғары болуы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9</w:t>
      </w:r>
      <w:r w:rsidR="0022792C" w:rsidRPr="00536361">
        <w:rPr>
          <w:rFonts w:eastAsia="Times New Roman"/>
          <w:color w:val="000000"/>
          <w:sz w:val="24"/>
          <w:szCs w:val="24"/>
          <w:lang w:val="kk-KZ" w:eastAsia="ru-RU"/>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қандай да бір қосымша шығынсыз сызбаларға, өндірістік немесе басқа ақпаратқа рұқсат қосылатын көмек көрсетіледі.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0</w:t>
      </w:r>
      <w:r w:rsidRPr="00536361">
        <w:rPr>
          <w:rFonts w:eastAsia="Times New Roman"/>
          <w:b/>
          <w:color w:val="000000"/>
          <w:sz w:val="24"/>
          <w:szCs w:val="24"/>
          <w:lang w:val="kk-KZ" w:eastAsia="ru-RU"/>
        </w:rPr>
        <w:t>. Дауларды шешу</w:t>
      </w:r>
    </w:p>
    <w:p w:rsidR="00FE1FCA" w:rsidRPr="00536361" w:rsidRDefault="00FE1FCA" w:rsidP="006E7254">
      <w:pPr>
        <w:spacing w:after="0" w:line="0" w:lineRule="atLeast"/>
        <w:ind w:firstLine="567"/>
        <w:contextualSpacing/>
        <w:jc w:val="center"/>
        <w:rPr>
          <w:rFonts w:eastAsia="Times New Roman"/>
          <w:b/>
          <w:color w:val="000000"/>
          <w:sz w:val="24"/>
          <w:szCs w:val="24"/>
          <w:lang w:val="kk-KZ" w:eastAsia="ru-RU"/>
        </w:rPr>
      </w:pP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Тараптардың дауды шешудің талап қою тәртібін сақтауы міндетті.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2792C" w:rsidRDefault="0022792C" w:rsidP="006E7254">
      <w:pPr>
        <w:spacing w:after="0" w:line="0" w:lineRule="atLeast"/>
        <w:ind w:firstLine="567"/>
        <w:contextualSpacing/>
        <w:jc w:val="both"/>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1</w:t>
      </w:r>
      <w:r w:rsidRPr="00536361">
        <w:rPr>
          <w:rFonts w:eastAsia="Times New Roman"/>
          <w:b/>
          <w:bCs/>
          <w:color w:val="000000"/>
          <w:sz w:val="24"/>
          <w:szCs w:val="24"/>
          <w:lang w:val="kk-KZ" w:eastAsia="ru-RU"/>
        </w:rPr>
        <w:t>. Шарт қолданылатын мерзім</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C84A93" w:rsidRPr="00F9132C" w:rsidRDefault="00F9132C" w:rsidP="007415A4">
      <w:pPr>
        <w:pStyle w:val="a7"/>
        <w:numPr>
          <w:ilvl w:val="1"/>
          <w:numId w:val="31"/>
        </w:numPr>
        <w:tabs>
          <w:tab w:val="left" w:pos="142"/>
          <w:tab w:val="left" w:pos="284"/>
          <w:tab w:val="left" w:pos="567"/>
          <w:tab w:val="left" w:pos="709"/>
          <w:tab w:val="left" w:pos="1560"/>
        </w:tabs>
        <w:spacing w:line="0" w:lineRule="atLeast"/>
        <w:ind w:left="0" w:firstLine="567"/>
        <w:jc w:val="both"/>
        <w:rPr>
          <w:rFonts w:eastAsia="Calibri"/>
          <w:bCs/>
          <w:lang w:val="kk-KZ"/>
        </w:rPr>
      </w:pPr>
      <w:r w:rsidRPr="004D44CF">
        <w:rPr>
          <w:rStyle w:val="s0"/>
          <w:rFonts w:eastAsia="Calibri"/>
          <w:lang w:val="kk-KZ"/>
        </w:rPr>
        <w:t xml:space="preserve">Шарт Тараптар қол қойған күннен бастап күшіне енеді және қоса алғанда 31.12.2020 жылға дейін қолданылады, ал қаржылық және кепілдік міндеттемелерді орындау бөлігінде Тараптар оларды толық орындағанша қолданылады. </w:t>
      </w:r>
    </w:p>
    <w:p w:rsidR="007415A4" w:rsidRPr="007415A4" w:rsidRDefault="00F9132C" w:rsidP="007415A4">
      <w:pPr>
        <w:pStyle w:val="a7"/>
        <w:tabs>
          <w:tab w:val="left" w:pos="284"/>
          <w:tab w:val="left" w:pos="1560"/>
        </w:tabs>
        <w:autoSpaceDE w:val="0"/>
        <w:autoSpaceDN w:val="0"/>
        <w:spacing w:line="0" w:lineRule="atLeast"/>
        <w:ind w:left="0"/>
        <w:jc w:val="both"/>
        <w:rPr>
          <w:lang w:val="kk-KZ"/>
        </w:rPr>
      </w:pPr>
      <w:r>
        <w:rPr>
          <w:bCs/>
          <w:lang w:val="kk-KZ" w:eastAsia="ru-RU"/>
        </w:rPr>
        <w:t xml:space="preserve">         </w:t>
      </w:r>
      <w:r w:rsidR="0022792C" w:rsidRPr="00536361">
        <w:rPr>
          <w:bCs/>
          <w:lang w:val="kk-KZ" w:eastAsia="ru-RU"/>
        </w:rPr>
        <w:t>1</w:t>
      </w:r>
      <w:r w:rsidR="00C84A93" w:rsidRPr="00536361">
        <w:rPr>
          <w:bCs/>
          <w:lang w:val="kk-KZ" w:eastAsia="ru-RU"/>
        </w:rPr>
        <w:t>1</w:t>
      </w:r>
      <w:r w:rsidR="0022792C" w:rsidRPr="00536361">
        <w:rPr>
          <w:bCs/>
          <w:lang w:val="kk-KZ" w:eastAsia="ru-RU"/>
        </w:rPr>
        <w:t xml:space="preserve">.2. </w:t>
      </w:r>
      <w:r w:rsidR="007415A4">
        <w:rPr>
          <w:rStyle w:val="s0"/>
          <w:lang w:val="kk-KZ"/>
        </w:rPr>
        <w:t xml:space="preserve">Осы шартқа өзгерістер мен толықтырулар енгізу Қазақстан Республикасының заңнамасына және Қағидаға сәйкес жүзеге асырылады. </w:t>
      </w:r>
    </w:p>
    <w:p w:rsidR="007415A4" w:rsidRPr="007415A4" w:rsidRDefault="007415A4" w:rsidP="007415A4">
      <w:pPr>
        <w:pStyle w:val="a7"/>
        <w:numPr>
          <w:ilvl w:val="0"/>
          <w:numId w:val="28"/>
        </w:numPr>
        <w:tabs>
          <w:tab w:val="left" w:pos="284"/>
          <w:tab w:val="left" w:pos="1560"/>
        </w:tabs>
        <w:autoSpaceDE w:val="0"/>
        <w:autoSpaceDN w:val="0"/>
        <w:spacing w:line="0" w:lineRule="atLeast"/>
        <w:ind w:left="0" w:firstLine="0"/>
        <w:jc w:val="both"/>
        <w:rPr>
          <w:rFonts w:eastAsiaTheme="minorHAnsi"/>
        </w:rPr>
      </w:pPr>
      <w:r>
        <w:rPr>
          <w:rFonts w:eastAsiaTheme="minorHAnsi"/>
          <w:bCs/>
          <w:lang w:val="kk-KZ"/>
        </w:rPr>
        <w:t xml:space="preserve">Тапсырыс беруші Шартты бұзу туралы хабарлама жіберу арқылы Шарттың 3.4-тармағының 1) және 2) тармақшаларына сәйкес біржақты тәртіппен бұза алады. Шарт хабарламада көрсетілген күннен бастап бұзылды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1</w:t>
      </w:r>
      <w:r w:rsidRPr="00536361">
        <w:rPr>
          <w:rFonts w:eastAsia="Times New Roman"/>
          <w:bCs/>
          <w:color w:val="000000"/>
          <w:sz w:val="24"/>
          <w:szCs w:val="24"/>
          <w:lang w:val="kk-KZ" w:eastAsia="ru-RU"/>
        </w:rPr>
        <w:t xml:space="preserve">.3. </w:t>
      </w:r>
      <w:r w:rsidRPr="00536361">
        <w:rPr>
          <w:rFonts w:eastAsia="Times New Roman"/>
          <w:color w:val="000000"/>
          <w:sz w:val="24"/>
          <w:szCs w:val="24"/>
          <w:lang w:val="kk-KZ" w:eastAsia="ru-RU"/>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22792C" w:rsidRPr="00536361" w:rsidRDefault="009D1531" w:rsidP="006E7254">
      <w:pPr>
        <w:spacing w:after="0" w:line="0" w:lineRule="atLeast"/>
        <w:ind w:firstLine="567"/>
        <w:contextualSpacing/>
        <w:jc w:val="both"/>
        <w:rPr>
          <w:rFonts w:eastAsia="Times New Roman"/>
          <w:bCs/>
          <w:color w:val="000000"/>
          <w:sz w:val="24"/>
          <w:szCs w:val="24"/>
          <w:lang w:val="kk-KZ" w:eastAsia="ru-RU"/>
        </w:rPr>
      </w:pPr>
      <w:r>
        <w:rPr>
          <w:rFonts w:eastAsia="Times New Roman"/>
          <w:bCs/>
          <w:color w:val="000000"/>
          <w:sz w:val="24"/>
          <w:szCs w:val="24"/>
          <w:lang w:val="kk-KZ" w:eastAsia="ru-RU"/>
        </w:rPr>
        <w:t xml:space="preserve"> 11</w:t>
      </w:r>
      <w:r w:rsidR="0022792C" w:rsidRPr="00536361">
        <w:rPr>
          <w:rFonts w:eastAsia="Times New Roman"/>
          <w:bCs/>
          <w:color w:val="000000"/>
          <w:sz w:val="24"/>
          <w:szCs w:val="24"/>
          <w:lang w:val="kk-KZ" w:eastAsia="ru-RU"/>
        </w:rPr>
        <w:t xml:space="preserve">.4. 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2</w:t>
      </w:r>
      <w:r w:rsidRPr="00536361">
        <w:rPr>
          <w:rFonts w:eastAsia="Times New Roman"/>
          <w:b/>
          <w:bCs/>
          <w:color w:val="000000"/>
          <w:sz w:val="24"/>
          <w:szCs w:val="24"/>
          <w:lang w:val="kk-KZ" w:eastAsia="ru-RU"/>
        </w:rPr>
        <w:t>. Басқа талаптар</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.1. Осы Шартта көзделмегеннің барлығында Тараптар Қазақстан Республикасының заңнамасын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lastRenderedPageBreak/>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.4. </w:t>
      </w:r>
      <w:r w:rsidRPr="00536361">
        <w:rPr>
          <w:rFonts w:eastAsia="Times New Roman"/>
          <w:color w:val="000000"/>
          <w:sz w:val="24"/>
          <w:szCs w:val="24"/>
          <w:lang w:val="kk-KZ" w:eastAsia="ru-RU"/>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.5. </w:t>
      </w:r>
      <w:r w:rsidRPr="00536361">
        <w:rPr>
          <w:rFonts w:eastAsia="Times New Roman"/>
          <w:color w:val="000000"/>
          <w:sz w:val="24"/>
          <w:szCs w:val="24"/>
          <w:lang w:val="kk-KZ" w:eastAsia="ru-RU"/>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.6. Тараптар қайта құрылған жағдайда, Шарт бойынша құқықтары мен міндеттері тоқтатылмайды, оны заңды мұрагері орындауы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Pr="00536361" w:rsidRDefault="0022792C" w:rsidP="006E7254">
      <w:pPr>
        <w:tabs>
          <w:tab w:val="num" w:pos="0"/>
        </w:tabs>
        <w:autoSpaceDE w:val="0"/>
        <w:autoSpaceDN w:val="0"/>
        <w:adjustRightInd w:val="0"/>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3</w:t>
      </w:r>
      <w:r w:rsidRPr="00536361">
        <w:rPr>
          <w:rFonts w:eastAsia="Times New Roman"/>
          <w:b/>
          <w:color w:val="000000"/>
          <w:sz w:val="24"/>
          <w:szCs w:val="24"/>
          <w:lang w:val="kk-KZ" w:eastAsia="ru-RU"/>
        </w:rPr>
        <w:t>. Тараптардың заңды мекенжайлары, банк деректемелері және қолдары</w:t>
      </w:r>
    </w:p>
    <w:p w:rsidR="0022792C" w:rsidRPr="00536361" w:rsidRDefault="0022792C" w:rsidP="006E7254">
      <w:pPr>
        <w:spacing w:after="0" w:line="0" w:lineRule="atLeast"/>
        <w:ind w:firstLine="720"/>
        <w:contextualSpacing/>
        <w:jc w:val="center"/>
        <w:rPr>
          <w:rFonts w:eastAsia="Times New Roman"/>
          <w:b/>
          <w:color w:val="000000"/>
          <w:sz w:val="24"/>
          <w:szCs w:val="24"/>
          <w:lang w:val="kk-KZ"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22792C" w:rsidRPr="00536361" w:rsidTr="00F45918">
        <w:tc>
          <w:tcPr>
            <w:tcW w:w="5103" w:type="dxa"/>
            <w:hideMark/>
          </w:tcPr>
          <w:p w:rsidR="0022792C" w:rsidRPr="00536361" w:rsidRDefault="0022792C" w:rsidP="006E7254">
            <w:pPr>
              <w:adjustRightInd w:val="0"/>
              <w:snapToGrid w:val="0"/>
              <w:spacing w:after="0" w:line="0" w:lineRule="atLeast"/>
              <w:ind w:right="148"/>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Тапсырыс беруші</w:t>
            </w:r>
          </w:p>
        </w:tc>
        <w:tc>
          <w:tcPr>
            <w:tcW w:w="4828" w:type="dxa"/>
          </w:tcPr>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Жеткізуші</w:t>
            </w:r>
          </w:p>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p>
        </w:tc>
      </w:tr>
      <w:tr w:rsidR="0022792C" w:rsidRPr="00536361" w:rsidTr="00F45918">
        <w:tc>
          <w:tcPr>
            <w:tcW w:w="5103" w:type="dxa"/>
          </w:tcPr>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атауы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заңды мекенжайы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БСН</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 xml:space="preserve">Тапсырыс беруші банкінің </w:t>
            </w: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val="kk-KZ" w:eastAsia="ru-RU"/>
              </w:rPr>
              <w:t>ЖС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Тапсырыс берушінің ЖСК</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Банк атауы</w:t>
            </w:r>
            <w:r w:rsidRPr="00536361">
              <w:rPr>
                <w:rFonts w:eastAsia="Times New Roman"/>
                <w:bCs/>
                <w:color w:val="000000"/>
                <w:sz w:val="24"/>
                <w:szCs w:val="24"/>
                <w:lang w:eastAsia="ru-RU"/>
              </w:rPr>
              <w:t xml:space="preserve">&gt;, </w:t>
            </w:r>
            <w:proofErr w:type="spellStart"/>
            <w:r w:rsidRPr="00536361">
              <w:rPr>
                <w:rFonts w:eastAsia="Times New Roman"/>
                <w:bCs/>
                <w:color w:val="000000"/>
                <w:sz w:val="24"/>
                <w:szCs w:val="24"/>
                <w:lang w:eastAsia="ru-RU"/>
              </w:rPr>
              <w:t>Бе</w:t>
            </w:r>
            <w:proofErr w:type="spellEnd"/>
            <w:r w:rsidRPr="00536361">
              <w:rPr>
                <w:rFonts w:eastAsia="Times New Roman"/>
                <w:bCs/>
                <w:color w:val="000000"/>
                <w:sz w:val="24"/>
                <w:szCs w:val="24"/>
                <w:lang w:val="kk-KZ" w:eastAsia="ru-RU"/>
              </w:rPr>
              <w:t>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&lt;Тапсырыс берушінің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Тапсырыс берушінің лауазымы&gt;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Тапсырыс</w:t>
            </w:r>
            <w:proofErr w:type="gramEnd"/>
            <w:r w:rsidRPr="00536361">
              <w:rPr>
                <w:rFonts w:eastAsia="Times New Roman"/>
                <w:bCs/>
                <w:color w:val="000000"/>
                <w:sz w:val="24"/>
                <w:szCs w:val="24"/>
                <w:lang w:val="kk-KZ" w:eastAsia="ru-RU"/>
              </w:rPr>
              <w:t xml:space="preserve"> берушінің аты-жөні</w:t>
            </w:r>
            <w:r w:rsidRPr="00536361">
              <w:rPr>
                <w:rFonts w:eastAsia="Times New Roman"/>
                <w:bCs/>
                <w:color w:val="000000"/>
                <w:sz w:val="24"/>
                <w:szCs w:val="24"/>
                <w:lang w:eastAsia="ru-RU"/>
              </w:rPr>
              <w:t>&gt;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p>
        </w:tc>
        <w:tc>
          <w:tcPr>
            <w:tcW w:w="4828" w:type="dxa"/>
          </w:tcPr>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толық атауы &gt;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&lt;Жеткізушінің толық заңды мекенжайы&gt;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БСН/ЖСН&gt;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БСК &lt; Жеткізушінің БСК&gt;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ЖСК &lt; Жеткізушінің ЖСК&gt;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&lt;Банк атауы&gt;, БеК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 Жеткізушінің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лауазымы&gt;</w:t>
            </w:r>
          </w:p>
          <w:p w:rsidR="0022792C" w:rsidRPr="00536361" w:rsidRDefault="0022792C" w:rsidP="006E7254">
            <w:pPr>
              <w:autoSpaceDE w:val="0"/>
              <w:autoSpaceDN w:val="0"/>
              <w:adjustRightInd w:val="0"/>
              <w:spacing w:after="0" w:line="0" w:lineRule="atLeast"/>
              <w:contextualSpacing/>
              <w:jc w:val="both"/>
              <w:outlineLvl w:val="0"/>
              <w:rPr>
                <w:rFonts w:eastAsia="Times New Roman"/>
                <w:b/>
                <w:bCs/>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Жеткізушінің</w:t>
            </w:r>
            <w:proofErr w:type="gramEnd"/>
            <w:r w:rsidRPr="00536361">
              <w:rPr>
                <w:rFonts w:eastAsia="Times New Roman"/>
                <w:bCs/>
                <w:color w:val="000000"/>
                <w:sz w:val="24"/>
                <w:szCs w:val="24"/>
                <w:lang w:val="kk-KZ" w:eastAsia="ru-RU"/>
              </w:rPr>
              <w:t xml:space="preserve"> аты-жөні</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rPr>
                <w:rFonts w:eastAsia="Times New Roman"/>
                <w:color w:val="000000"/>
                <w:sz w:val="24"/>
                <w:szCs w:val="24"/>
                <w:lang w:val="kk-KZ" w:eastAsia="ru-RU"/>
              </w:rPr>
            </w:pPr>
          </w:p>
        </w:tc>
      </w:tr>
    </w:tbl>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contextualSpacing/>
        <w:rPr>
          <w:rFonts w:eastAsia="Times New Roman"/>
          <w:b/>
          <w:bCs/>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sectPr w:rsidR="0022792C" w:rsidRPr="00536361" w:rsidSect="0031218C">
          <w:footerReference w:type="default" r:id="rId8"/>
          <w:pgSz w:w="11906" w:h="16838"/>
          <w:pgMar w:top="709" w:right="849" w:bottom="709" w:left="1418" w:header="1138" w:footer="22" w:gutter="0"/>
          <w:cols w:space="708"/>
          <w:docGrid w:linePitch="360"/>
        </w:sectPr>
      </w:pPr>
    </w:p>
    <w:p w:rsidR="00286E6C" w:rsidRPr="00A00583" w:rsidRDefault="00286E6C" w:rsidP="00286E6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006E6D51" w:rsidRPr="006E6D51">
        <w:rPr>
          <w:b/>
          <w:bCs/>
          <w:sz w:val="24"/>
          <w:szCs w:val="24"/>
          <w:lang w:val="kk-KZ"/>
        </w:rPr>
        <w:t xml:space="preserve"> </w:t>
      </w:r>
      <w:r w:rsidR="006E6D51"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p>
    <w:p w:rsidR="0022792C" w:rsidRPr="008E7C22" w:rsidRDefault="0022792C" w:rsidP="006E7254">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r w:rsidRPr="008E7C22">
        <w:rPr>
          <w:rFonts w:eastAsia="Times New Roman"/>
          <w:b/>
          <w:i/>
          <w:sz w:val="24"/>
          <w:szCs w:val="24"/>
          <w:lang w:val="kk-KZ" w:eastAsia="ru-RU"/>
        </w:rPr>
        <w:t>№1 қосымшасы</w:t>
      </w:r>
      <w:r w:rsidRPr="008E7C22">
        <w:rPr>
          <w:rFonts w:eastAsia="Times New Roman"/>
          <w:b/>
          <w:i/>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Сатып алатын тауарлар тізбесі</w:t>
      </w:r>
      <w:r w:rsidR="00FA26D3" w:rsidRPr="00536361">
        <w:rPr>
          <w:rFonts w:eastAsia="Times New Roman"/>
          <w:b/>
          <w:bCs/>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b/>
          <w:bCs/>
          <w:sz w:val="22"/>
          <w:lang w:val="kk-KZ" w:eastAsia="ru-RU"/>
        </w:rPr>
      </w:pPr>
    </w:p>
    <w:tbl>
      <w:tblPr>
        <w:tblpPr w:leftFromText="180" w:rightFromText="180" w:vertAnchor="text" w:horzAnchor="margin" w:tblpX="-459" w:tblpY="8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966"/>
        <w:gridCol w:w="1417"/>
        <w:gridCol w:w="2268"/>
        <w:gridCol w:w="992"/>
        <w:gridCol w:w="993"/>
        <w:gridCol w:w="1842"/>
        <w:gridCol w:w="1843"/>
        <w:gridCol w:w="992"/>
        <w:gridCol w:w="1418"/>
        <w:gridCol w:w="1417"/>
      </w:tblGrid>
      <w:tr w:rsidR="00087FBF" w:rsidRPr="00536361" w:rsidTr="008E7C22">
        <w:tc>
          <w:tcPr>
            <w:tcW w:w="589"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Лот</w:t>
            </w:r>
            <w:r w:rsidR="0031218C">
              <w:rPr>
                <w:b/>
                <w:bCs/>
                <w:sz w:val="16"/>
                <w:szCs w:val="16"/>
                <w:lang w:val="kk-KZ" w:eastAsia="ru-RU"/>
              </w:rPr>
              <w:t xml:space="preserve"> </w:t>
            </w:r>
            <w:r w:rsidRPr="0031218C">
              <w:rPr>
                <w:b/>
                <w:bCs/>
                <w:sz w:val="16"/>
                <w:szCs w:val="16"/>
                <w:lang w:val="kk-KZ" w:eastAsia="ru-RU"/>
              </w:rPr>
              <w:t>№</w:t>
            </w:r>
          </w:p>
        </w:tc>
        <w:tc>
          <w:tcPr>
            <w:tcW w:w="966" w:type="dxa"/>
          </w:tcPr>
          <w:p w:rsidR="00DF66BF" w:rsidRPr="0031218C" w:rsidRDefault="00DF66BF" w:rsidP="006E7254">
            <w:pPr>
              <w:autoSpaceDE w:val="0"/>
              <w:autoSpaceDN w:val="0"/>
              <w:adjustRightInd w:val="0"/>
              <w:spacing w:after="0" w:line="0" w:lineRule="atLeast"/>
              <w:ind w:left="-163" w:right="-108"/>
              <w:contextualSpacing/>
              <w:jc w:val="center"/>
              <w:rPr>
                <w:b/>
                <w:bCs/>
                <w:sz w:val="16"/>
                <w:szCs w:val="16"/>
                <w:lang w:val="kk-KZ" w:eastAsia="ru-RU"/>
              </w:rPr>
            </w:pPr>
            <w:r w:rsidRPr="0031218C">
              <w:rPr>
                <w:b/>
                <w:bCs/>
                <w:sz w:val="16"/>
                <w:szCs w:val="16"/>
                <w:lang w:val="kk-KZ" w:eastAsia="ru-RU"/>
              </w:rPr>
              <w:t>Тапсырыс беруші атауы</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Тауар атауы</w:t>
            </w:r>
          </w:p>
        </w:tc>
        <w:tc>
          <w:tcPr>
            <w:tcW w:w="2268"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Қысқаша сипаттама</w:t>
            </w:r>
          </w:p>
        </w:tc>
        <w:tc>
          <w:tcPr>
            <w:tcW w:w="99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Өлшем бірлігі</w:t>
            </w:r>
          </w:p>
        </w:tc>
        <w:tc>
          <w:tcPr>
            <w:tcW w:w="993"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Саны, көлемі</w:t>
            </w:r>
          </w:p>
        </w:tc>
        <w:tc>
          <w:tcPr>
            <w:tcW w:w="184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мерзім</w:t>
            </w:r>
          </w:p>
        </w:tc>
        <w:tc>
          <w:tcPr>
            <w:tcW w:w="1843"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орын</w:t>
            </w:r>
          </w:p>
        </w:tc>
        <w:tc>
          <w:tcPr>
            <w:tcW w:w="992"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 xml:space="preserve">Аванстық төлем мөлшері, % </w:t>
            </w:r>
          </w:p>
        </w:tc>
        <w:tc>
          <w:tcPr>
            <w:tcW w:w="1418"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Бірлік бағасы, ҚҚС-сыз теңге</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Жалпы сомасы,  ҚҚС-сыз теңге</w:t>
            </w:r>
          </w:p>
        </w:tc>
      </w:tr>
      <w:tr w:rsidR="00087FBF" w:rsidRPr="00536361" w:rsidTr="008E7C22">
        <w:tc>
          <w:tcPr>
            <w:tcW w:w="589"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1</w:t>
            </w:r>
          </w:p>
        </w:tc>
        <w:tc>
          <w:tcPr>
            <w:tcW w:w="966"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2</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3</w:t>
            </w:r>
          </w:p>
        </w:tc>
        <w:tc>
          <w:tcPr>
            <w:tcW w:w="2268"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4</w:t>
            </w:r>
          </w:p>
        </w:tc>
        <w:tc>
          <w:tcPr>
            <w:tcW w:w="992" w:type="dxa"/>
          </w:tcPr>
          <w:p w:rsidR="00DF66BF" w:rsidRPr="0031218C" w:rsidRDefault="00FA26D3"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5</w:t>
            </w:r>
          </w:p>
        </w:tc>
        <w:tc>
          <w:tcPr>
            <w:tcW w:w="99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6</w:t>
            </w:r>
          </w:p>
        </w:tc>
        <w:tc>
          <w:tcPr>
            <w:tcW w:w="184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7</w:t>
            </w:r>
          </w:p>
        </w:tc>
        <w:tc>
          <w:tcPr>
            <w:tcW w:w="184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8</w:t>
            </w:r>
          </w:p>
        </w:tc>
        <w:tc>
          <w:tcPr>
            <w:tcW w:w="99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9</w:t>
            </w:r>
          </w:p>
        </w:tc>
        <w:tc>
          <w:tcPr>
            <w:tcW w:w="1418"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10</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11</w:t>
            </w:r>
          </w:p>
        </w:tc>
      </w:tr>
      <w:tr w:rsidR="007415A4" w:rsidRPr="00536361" w:rsidTr="008E7C22">
        <w:trPr>
          <w:trHeight w:val="380"/>
        </w:trPr>
        <w:tc>
          <w:tcPr>
            <w:tcW w:w="589" w:type="dxa"/>
            <w:vAlign w:val="center"/>
          </w:tcPr>
          <w:p w:rsidR="007415A4" w:rsidRPr="00536361" w:rsidRDefault="007415A4" w:rsidP="007415A4">
            <w:pPr>
              <w:spacing w:after="0" w:line="0" w:lineRule="atLeast"/>
              <w:contextualSpacing/>
              <w:jc w:val="center"/>
              <w:rPr>
                <w:rFonts w:eastAsia="Times New Roman"/>
                <w:b/>
                <w:color w:val="000000"/>
                <w:sz w:val="20"/>
                <w:szCs w:val="20"/>
                <w:lang w:eastAsia="ru-RU"/>
              </w:rPr>
            </w:pPr>
            <w:r w:rsidRPr="00536361">
              <w:rPr>
                <w:rFonts w:eastAsia="Times New Roman"/>
                <w:b/>
                <w:color w:val="000000"/>
                <w:sz w:val="20"/>
                <w:szCs w:val="20"/>
                <w:lang w:eastAsia="ru-RU"/>
              </w:rPr>
              <w:t>1</w:t>
            </w:r>
          </w:p>
        </w:tc>
        <w:tc>
          <w:tcPr>
            <w:tcW w:w="966"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val="kk-KZ" w:eastAsia="ru-RU"/>
              </w:rPr>
            </w:pPr>
            <w:r w:rsidRPr="00536361">
              <w:rPr>
                <w:sz w:val="20"/>
                <w:szCs w:val="20"/>
                <w:lang w:val="kk-KZ" w:eastAsia="ru-RU"/>
              </w:rPr>
              <w:t>«БЗЖҚ» АҚ</w:t>
            </w:r>
          </w:p>
        </w:tc>
        <w:tc>
          <w:tcPr>
            <w:tcW w:w="1417" w:type="dxa"/>
            <w:vAlign w:val="center"/>
          </w:tcPr>
          <w:p w:rsidR="007415A4" w:rsidRPr="009D1531" w:rsidRDefault="00B4202E" w:rsidP="009D1531">
            <w:pPr>
              <w:spacing w:after="0" w:line="0" w:lineRule="atLeast"/>
              <w:contextualSpacing/>
              <w:jc w:val="center"/>
              <w:rPr>
                <w:color w:val="000000"/>
                <w:sz w:val="18"/>
                <w:szCs w:val="18"/>
                <w:lang w:val="kk-KZ"/>
              </w:rPr>
            </w:pPr>
            <w:r w:rsidRPr="00B4202E">
              <w:rPr>
                <w:color w:val="000000"/>
                <w:sz w:val="18"/>
                <w:szCs w:val="18"/>
                <w:lang w:val="kk-KZ"/>
              </w:rPr>
              <w:t>Xerox AltaLink C8030 MFP үшін басқару кеңесі</w:t>
            </w:r>
          </w:p>
        </w:tc>
        <w:tc>
          <w:tcPr>
            <w:tcW w:w="2268" w:type="dxa"/>
            <w:vAlign w:val="center"/>
          </w:tcPr>
          <w:p w:rsidR="007415A4" w:rsidRPr="00BA27E1" w:rsidRDefault="00B4202E" w:rsidP="007415A4">
            <w:pPr>
              <w:autoSpaceDE w:val="0"/>
              <w:autoSpaceDN w:val="0"/>
              <w:adjustRightInd w:val="0"/>
              <w:spacing w:after="0" w:line="0" w:lineRule="atLeast"/>
              <w:contextualSpacing/>
              <w:jc w:val="center"/>
              <w:rPr>
                <w:sz w:val="24"/>
                <w:szCs w:val="24"/>
                <w:lang w:val="kk-KZ"/>
              </w:rPr>
            </w:pPr>
            <w:r w:rsidRPr="00B4202E">
              <w:rPr>
                <w:sz w:val="24"/>
                <w:szCs w:val="24"/>
                <w:lang w:val="kk-KZ"/>
              </w:rPr>
              <w:t>Xerox AltaLink C8030 MFP үшін басқару кеңесі</w:t>
            </w:r>
          </w:p>
        </w:tc>
        <w:tc>
          <w:tcPr>
            <w:tcW w:w="992" w:type="dxa"/>
            <w:vAlign w:val="center"/>
          </w:tcPr>
          <w:p w:rsidR="007415A4" w:rsidRPr="0031218C" w:rsidRDefault="007415A4" w:rsidP="007415A4">
            <w:pPr>
              <w:spacing w:after="0" w:line="0" w:lineRule="atLeast"/>
              <w:contextualSpacing/>
              <w:jc w:val="center"/>
              <w:rPr>
                <w:sz w:val="18"/>
                <w:szCs w:val="18"/>
                <w:lang w:val="kk-KZ"/>
              </w:rPr>
            </w:pPr>
            <w:r w:rsidRPr="00413735">
              <w:rPr>
                <w:sz w:val="18"/>
                <w:szCs w:val="18"/>
                <w:lang w:val="kk-KZ"/>
              </w:rPr>
              <w:t>Дана</w:t>
            </w:r>
          </w:p>
        </w:tc>
        <w:tc>
          <w:tcPr>
            <w:tcW w:w="993" w:type="dxa"/>
            <w:vAlign w:val="center"/>
          </w:tcPr>
          <w:p w:rsidR="007415A4" w:rsidRPr="008035F7" w:rsidRDefault="008000DB" w:rsidP="007415A4">
            <w:pPr>
              <w:spacing w:after="0" w:line="0" w:lineRule="atLeast"/>
              <w:contextualSpacing/>
              <w:jc w:val="center"/>
              <w:rPr>
                <w:sz w:val="20"/>
                <w:szCs w:val="20"/>
              </w:rPr>
            </w:pPr>
            <w:r>
              <w:rPr>
                <w:sz w:val="20"/>
                <w:szCs w:val="20"/>
              </w:rPr>
              <w:t>1</w:t>
            </w:r>
          </w:p>
        </w:tc>
        <w:tc>
          <w:tcPr>
            <w:tcW w:w="1842"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color w:val="000000"/>
                <w:sz w:val="20"/>
                <w:szCs w:val="20"/>
                <w:lang w:eastAsia="ru-RU"/>
              </w:rPr>
            </w:pPr>
            <w:r w:rsidRPr="00536361">
              <w:rPr>
                <w:sz w:val="20"/>
                <w:szCs w:val="20"/>
                <w:lang w:val="kk-KZ" w:eastAsia="ru-RU"/>
              </w:rPr>
              <w:t>Шарт талаптарына сәйкес</w:t>
            </w:r>
          </w:p>
        </w:tc>
        <w:tc>
          <w:tcPr>
            <w:tcW w:w="1843"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eastAsia="ru-RU"/>
              </w:rPr>
            </w:pPr>
            <w:r w:rsidRPr="00536361">
              <w:rPr>
                <w:sz w:val="20"/>
                <w:szCs w:val="20"/>
                <w:lang w:val="kk-KZ" w:eastAsia="ru-RU"/>
              </w:rPr>
              <w:t>Шарт талаптарына сәйкес</w:t>
            </w:r>
          </w:p>
        </w:tc>
        <w:tc>
          <w:tcPr>
            <w:tcW w:w="992" w:type="dxa"/>
            <w:vAlign w:val="center"/>
          </w:tcPr>
          <w:p w:rsidR="007415A4" w:rsidRPr="00536361" w:rsidRDefault="007415A4" w:rsidP="007415A4">
            <w:pPr>
              <w:spacing w:after="0" w:line="0" w:lineRule="atLeast"/>
              <w:contextualSpacing/>
              <w:jc w:val="center"/>
              <w:rPr>
                <w:rFonts w:eastAsia="Times New Roman"/>
                <w:b/>
                <w:color w:val="000000"/>
                <w:sz w:val="20"/>
                <w:szCs w:val="20"/>
                <w:lang w:val="kk-KZ" w:eastAsia="ru-RU"/>
              </w:rPr>
            </w:pPr>
            <w:r w:rsidRPr="00536361">
              <w:rPr>
                <w:rFonts w:eastAsia="Times New Roman"/>
                <w:color w:val="000000"/>
                <w:sz w:val="20"/>
                <w:szCs w:val="20"/>
                <w:lang w:eastAsia="ru-RU"/>
              </w:rPr>
              <w:t>0%</w:t>
            </w:r>
          </w:p>
        </w:tc>
        <w:tc>
          <w:tcPr>
            <w:tcW w:w="1418"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c>
          <w:tcPr>
            <w:tcW w:w="1417"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r>
    </w:tbl>
    <w:p w:rsidR="0022792C" w:rsidRPr="00536361" w:rsidRDefault="0022792C" w:rsidP="006E7254">
      <w:pPr>
        <w:tabs>
          <w:tab w:val="left" w:pos="142"/>
          <w:tab w:val="left" w:pos="851"/>
          <w:tab w:val="left" w:pos="2552"/>
          <w:tab w:val="left" w:pos="3828"/>
        </w:tabs>
        <w:spacing w:after="0" w:line="0" w:lineRule="atLeast"/>
        <w:ind w:firstLine="400"/>
        <w:contextualSpacing/>
        <w:jc w:val="both"/>
        <w:rPr>
          <w:rFonts w:eastAsia="Times New Roman"/>
          <w:color w:val="000000"/>
          <w:sz w:val="24"/>
          <w:szCs w:val="24"/>
          <w:lang w:eastAsia="ru-RU"/>
        </w:rPr>
      </w:pPr>
    </w:p>
    <w:tbl>
      <w:tblPr>
        <w:tblpPr w:leftFromText="180" w:rightFromText="180" w:vertAnchor="text" w:horzAnchor="page" w:tblpX="4366" w:tblpY="168"/>
        <w:tblW w:w="0" w:type="auto"/>
        <w:tblLayout w:type="fixed"/>
        <w:tblLook w:val="01E0" w:firstRow="1" w:lastRow="1" w:firstColumn="1" w:lastColumn="1" w:noHBand="0" w:noVBand="0"/>
      </w:tblPr>
      <w:tblGrid>
        <w:gridCol w:w="5002"/>
        <w:gridCol w:w="4338"/>
      </w:tblGrid>
      <w:tr w:rsidR="00087FBF" w:rsidRPr="00536361" w:rsidTr="00087FBF">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087FBF" w:rsidRPr="00536361" w:rsidTr="00087FBF">
        <w:trPr>
          <w:trHeight w:val="66"/>
        </w:trPr>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0"/>
                <w:szCs w:val="20"/>
                <w:lang w:eastAsia="ru-RU"/>
              </w:rPr>
            </w:pPr>
            <w:r w:rsidRPr="0031218C">
              <w:rPr>
                <w:rFonts w:eastAsia="Times New Roman"/>
                <w:b/>
                <w:color w:val="000000"/>
                <w:sz w:val="20"/>
                <w:szCs w:val="20"/>
                <w:lang w:eastAsia="ru-RU"/>
              </w:rPr>
              <w:t xml:space="preserve">                               </w:t>
            </w:r>
            <w:r w:rsidRPr="0031218C">
              <w:rPr>
                <w:rFonts w:eastAsia="Times New Roman"/>
                <w:color w:val="000000"/>
                <w:sz w:val="20"/>
                <w:szCs w:val="20"/>
                <w:lang w:eastAsia="ru-RU"/>
              </w:rPr>
              <w:t>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58"/>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58"/>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adjustRightInd w:val="0"/>
              <w:snapToGrid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___________________</w:t>
            </w:r>
            <w:r w:rsidRPr="00536361">
              <w:rPr>
                <w:rFonts w:eastAsia="Times New Roman"/>
                <w:b/>
                <w:bCs/>
                <w:color w:val="000000"/>
                <w:sz w:val="24"/>
                <w:szCs w:val="24"/>
                <w:lang w:eastAsia="ru-RU"/>
              </w:rPr>
              <w:t xml:space="preserve"> </w:t>
            </w:r>
            <w:r w:rsidRPr="00536361">
              <w:rPr>
                <w:rFonts w:eastAsia="Times New Roman"/>
                <w:bCs/>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adjustRightInd w:val="0"/>
              <w:snapToGrid w:val="0"/>
              <w:spacing w:after="0" w:line="0" w:lineRule="atLeast"/>
              <w:contextualSpacing/>
              <w:rPr>
                <w:rFonts w:eastAsia="Times New Roman"/>
                <w:color w:val="000000"/>
                <w:sz w:val="20"/>
                <w:szCs w:val="20"/>
                <w:lang w:eastAsia="ru-RU"/>
              </w:rPr>
            </w:pPr>
            <w:r w:rsidRPr="0031218C">
              <w:rPr>
                <w:rFonts w:eastAsia="Times New Roman"/>
                <w:color w:val="000000"/>
                <w:sz w:val="20"/>
                <w:szCs w:val="20"/>
                <w:lang w:eastAsia="ru-RU"/>
              </w:rPr>
              <w:t xml:space="preserve">                           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02"/>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02"/>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r>
    </w:tbl>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sectPr w:rsidR="00FA26D3" w:rsidRPr="00536361" w:rsidSect="00FE1FCA">
          <w:pgSz w:w="16838" w:h="11906" w:orient="landscape"/>
          <w:pgMar w:top="1134" w:right="1134" w:bottom="1134" w:left="1701" w:header="709" w:footer="709" w:gutter="0"/>
          <w:cols w:space="708"/>
          <w:docGrid w:linePitch="360"/>
        </w:sectPr>
      </w:pPr>
    </w:p>
    <w:p w:rsidR="006E6D51" w:rsidRPr="00A00583" w:rsidRDefault="006E6D51" w:rsidP="006E6D51">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Pr="006E6D51">
        <w:rPr>
          <w:b/>
          <w:bCs/>
          <w:sz w:val="24"/>
          <w:szCs w:val="24"/>
          <w:lang w:val="kk-KZ"/>
        </w:rPr>
        <w:t xml:space="preserve"> </w:t>
      </w:r>
      <w:r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p>
    <w:p w:rsidR="0031218C" w:rsidRPr="009D1531" w:rsidRDefault="0031218C" w:rsidP="006E7254">
      <w:pPr>
        <w:tabs>
          <w:tab w:val="left" w:pos="142"/>
          <w:tab w:val="left" w:pos="851"/>
          <w:tab w:val="left" w:pos="2552"/>
          <w:tab w:val="left" w:pos="3828"/>
        </w:tabs>
        <w:spacing w:after="0" w:line="0" w:lineRule="atLeast"/>
        <w:contextualSpacing/>
        <w:jc w:val="right"/>
        <w:rPr>
          <w:b/>
          <w:bCs/>
          <w:i/>
          <w:sz w:val="24"/>
          <w:szCs w:val="24"/>
          <w:lang w:val="kk-KZ"/>
        </w:rPr>
      </w:pPr>
      <w:r w:rsidRPr="009D1531">
        <w:rPr>
          <w:b/>
          <w:bCs/>
          <w:i/>
          <w:sz w:val="24"/>
          <w:szCs w:val="24"/>
          <w:lang w:val="kk-KZ"/>
        </w:rPr>
        <w:t>№2 Қосымша</w:t>
      </w:r>
    </w:p>
    <w:p w:rsidR="0031218C" w:rsidRPr="003510DB" w:rsidRDefault="0031218C" w:rsidP="006E7254">
      <w:pPr>
        <w:tabs>
          <w:tab w:val="left" w:pos="142"/>
          <w:tab w:val="left" w:pos="851"/>
          <w:tab w:val="left" w:pos="2552"/>
          <w:tab w:val="left" w:pos="3828"/>
        </w:tabs>
        <w:spacing w:after="0" w:line="0" w:lineRule="atLeast"/>
        <w:contextualSpacing/>
        <w:jc w:val="right"/>
        <w:rPr>
          <w:rStyle w:val="s0"/>
          <w:lang w:val="kk-KZ"/>
        </w:rPr>
      </w:pPr>
    </w:p>
    <w:p w:rsidR="00B4202E" w:rsidRPr="00B4202E" w:rsidRDefault="00B4202E" w:rsidP="00B4202E">
      <w:pPr>
        <w:spacing w:after="0" w:line="240" w:lineRule="auto"/>
        <w:jc w:val="center"/>
        <w:rPr>
          <w:b/>
          <w:bCs/>
          <w:sz w:val="24"/>
          <w:szCs w:val="24"/>
          <w:lang w:val="kk-KZ"/>
        </w:rPr>
      </w:pPr>
      <w:r>
        <w:rPr>
          <w:b/>
          <w:bCs/>
          <w:sz w:val="24"/>
          <w:szCs w:val="24"/>
          <w:lang w:val="kk-KZ"/>
        </w:rPr>
        <w:t>Техникалық ерекшелік</w:t>
      </w:r>
      <w:r w:rsidRPr="00B4202E">
        <w:rPr>
          <w:b/>
          <w:bCs/>
          <w:sz w:val="24"/>
          <w:szCs w:val="24"/>
          <w:lang w:val="kk-KZ"/>
        </w:rPr>
        <w:t xml:space="preserve"> </w:t>
      </w:r>
    </w:p>
    <w:p w:rsidR="00B4202E" w:rsidRPr="00B4202E" w:rsidRDefault="00B4202E" w:rsidP="00B4202E">
      <w:pPr>
        <w:spacing w:after="0" w:line="240" w:lineRule="auto"/>
        <w:jc w:val="center"/>
        <w:rPr>
          <w:b/>
          <w:bCs/>
          <w:sz w:val="24"/>
          <w:szCs w:val="24"/>
          <w:lang w:val="kk-KZ"/>
        </w:rPr>
      </w:pPr>
    </w:p>
    <w:p w:rsidR="00B4202E" w:rsidRPr="00BA2EBD" w:rsidRDefault="00B4202E" w:rsidP="00B4202E">
      <w:pPr>
        <w:spacing w:after="0" w:line="240" w:lineRule="auto"/>
        <w:jc w:val="both"/>
        <w:rPr>
          <w:rFonts w:ascii="Helvetica" w:eastAsia="Times New Roman" w:hAnsi="Helvetica" w:cs="Helvetica"/>
          <w:color w:val="2E2E2E"/>
          <w:sz w:val="20"/>
          <w:szCs w:val="20"/>
          <w:lang w:val="kk-KZ" w:eastAsia="ru-RU"/>
        </w:rPr>
      </w:pPr>
      <w:r w:rsidRPr="00B4202E">
        <w:rPr>
          <w:b/>
          <w:bCs/>
          <w:i/>
          <w:sz w:val="24"/>
          <w:szCs w:val="24"/>
          <w:u w:val="single"/>
          <w:lang w:val="kk-KZ"/>
        </w:rPr>
        <w:t xml:space="preserve">1. </w:t>
      </w:r>
      <w:r>
        <w:rPr>
          <w:b/>
          <w:bCs/>
          <w:i/>
          <w:sz w:val="24"/>
          <w:szCs w:val="24"/>
          <w:u w:val="single"/>
          <w:lang w:val="kk-KZ"/>
        </w:rPr>
        <w:t>Лот атауы</w:t>
      </w:r>
      <w:r w:rsidRPr="00B4202E">
        <w:rPr>
          <w:b/>
          <w:bCs/>
          <w:i/>
          <w:sz w:val="24"/>
          <w:szCs w:val="24"/>
          <w:u w:val="single"/>
          <w:lang w:val="kk-KZ"/>
        </w:rPr>
        <w:t>:</w:t>
      </w:r>
      <w:r w:rsidRPr="00B4202E">
        <w:rPr>
          <w:bCs/>
          <w:sz w:val="24"/>
          <w:szCs w:val="24"/>
          <w:lang w:val="kk-KZ"/>
        </w:rPr>
        <w:t xml:space="preserve"> Xerox AltaLink C8030</w:t>
      </w:r>
      <w:r>
        <w:rPr>
          <w:bCs/>
          <w:sz w:val="24"/>
          <w:szCs w:val="24"/>
          <w:lang w:val="kk-KZ"/>
        </w:rPr>
        <w:t xml:space="preserve"> КҚҚ үшін контроллер тақшасы</w:t>
      </w:r>
    </w:p>
    <w:p w:rsidR="00B4202E" w:rsidRPr="00BA2EBD" w:rsidRDefault="00B4202E" w:rsidP="00B4202E">
      <w:pPr>
        <w:spacing w:after="0" w:line="240" w:lineRule="auto"/>
        <w:jc w:val="both"/>
        <w:rPr>
          <w:bCs/>
          <w:sz w:val="24"/>
          <w:szCs w:val="24"/>
          <w:lang w:val="kk-KZ"/>
        </w:rPr>
      </w:pPr>
      <w:r w:rsidRPr="00BA2EBD">
        <w:rPr>
          <w:b/>
          <w:bCs/>
          <w:i/>
          <w:sz w:val="24"/>
          <w:szCs w:val="24"/>
          <w:u w:val="single"/>
          <w:lang w:val="kk-KZ"/>
        </w:rPr>
        <w:t xml:space="preserve">2. </w:t>
      </w:r>
      <w:r>
        <w:rPr>
          <w:b/>
          <w:bCs/>
          <w:i/>
          <w:sz w:val="24"/>
          <w:szCs w:val="24"/>
          <w:u w:val="single"/>
          <w:lang w:val="kk-KZ"/>
        </w:rPr>
        <w:t>Саны</w:t>
      </w:r>
      <w:r w:rsidRPr="00BA2EBD">
        <w:rPr>
          <w:b/>
          <w:bCs/>
          <w:i/>
          <w:sz w:val="24"/>
          <w:szCs w:val="24"/>
          <w:u w:val="single"/>
          <w:lang w:val="kk-KZ"/>
        </w:rPr>
        <w:t>:</w:t>
      </w:r>
      <w:r w:rsidRPr="00BA2EBD">
        <w:rPr>
          <w:sz w:val="24"/>
          <w:szCs w:val="24"/>
          <w:lang w:val="kk-KZ"/>
        </w:rPr>
        <w:t xml:space="preserve"> 1 (</w:t>
      </w:r>
      <w:r>
        <w:rPr>
          <w:sz w:val="24"/>
          <w:szCs w:val="24"/>
          <w:lang w:val="kk-KZ"/>
        </w:rPr>
        <w:t>бір</w:t>
      </w:r>
      <w:r w:rsidRPr="00BA2EBD">
        <w:rPr>
          <w:sz w:val="24"/>
          <w:szCs w:val="24"/>
          <w:lang w:val="kk-KZ"/>
        </w:rPr>
        <w:t xml:space="preserve">) </w:t>
      </w:r>
      <w:r>
        <w:rPr>
          <w:sz w:val="24"/>
          <w:szCs w:val="24"/>
          <w:lang w:val="kk-KZ"/>
        </w:rPr>
        <w:t>дана</w:t>
      </w:r>
    </w:p>
    <w:p w:rsidR="00B4202E" w:rsidRPr="00BA2EBD" w:rsidRDefault="00B4202E" w:rsidP="00B4202E">
      <w:pPr>
        <w:spacing w:after="0" w:line="240" w:lineRule="auto"/>
        <w:jc w:val="both"/>
        <w:rPr>
          <w:sz w:val="24"/>
          <w:szCs w:val="24"/>
          <w:lang w:val="kk-KZ"/>
        </w:rPr>
      </w:pPr>
      <w:r w:rsidRPr="00BA2EBD">
        <w:rPr>
          <w:b/>
          <w:bCs/>
          <w:i/>
          <w:sz w:val="24"/>
          <w:szCs w:val="24"/>
          <w:u w:val="single"/>
          <w:lang w:val="kk-KZ"/>
        </w:rPr>
        <w:t xml:space="preserve">3. </w:t>
      </w:r>
      <w:r>
        <w:rPr>
          <w:b/>
          <w:bCs/>
          <w:i/>
          <w:sz w:val="24"/>
          <w:szCs w:val="24"/>
          <w:u w:val="single"/>
          <w:lang w:val="kk-KZ"/>
        </w:rPr>
        <w:t>Жалпы талаптар</w:t>
      </w:r>
      <w:r w:rsidRPr="00BA2EBD">
        <w:rPr>
          <w:b/>
          <w:bCs/>
          <w:i/>
          <w:sz w:val="24"/>
          <w:szCs w:val="24"/>
          <w:u w:val="single"/>
          <w:lang w:val="kk-KZ"/>
        </w:rPr>
        <w:t>:</w:t>
      </w:r>
      <w:r w:rsidRPr="00BA2EBD">
        <w:rPr>
          <w:b/>
          <w:bCs/>
          <w:color w:val="0070C0"/>
          <w:sz w:val="24"/>
          <w:szCs w:val="24"/>
          <w:lang w:val="kk-KZ"/>
        </w:rPr>
        <w:t xml:space="preserve"> </w:t>
      </w:r>
      <w:r w:rsidRPr="00BA2EBD">
        <w:rPr>
          <w:sz w:val="24"/>
          <w:szCs w:val="24"/>
          <w:lang w:val="kk-KZ"/>
        </w:rPr>
        <w:t xml:space="preserve">SBC PWB AltaLink C8030, S/N 3717618407 (артикул 607K17631 (641S01164)) </w:t>
      </w:r>
      <w:r w:rsidRPr="00BA2EBD">
        <w:rPr>
          <w:bCs/>
          <w:sz w:val="24"/>
          <w:szCs w:val="24"/>
          <w:lang w:val="kk-KZ"/>
        </w:rPr>
        <w:t>контроллер тақшасы</w:t>
      </w:r>
    </w:p>
    <w:p w:rsidR="00B4202E" w:rsidRPr="00BA2EBD" w:rsidRDefault="00B4202E" w:rsidP="00B4202E">
      <w:pPr>
        <w:pStyle w:val="afc"/>
        <w:jc w:val="both"/>
        <w:rPr>
          <w:rFonts w:ascii="Times New Roman" w:hAnsi="Times New Roman"/>
          <w:sz w:val="24"/>
          <w:szCs w:val="24"/>
          <w:lang w:val="kk-KZ"/>
        </w:rPr>
      </w:pPr>
      <w:r w:rsidRPr="00BA2EBD">
        <w:rPr>
          <w:rFonts w:ascii="Times New Roman" w:hAnsi="Times New Roman"/>
          <w:b/>
          <w:bCs/>
          <w:i/>
          <w:sz w:val="24"/>
          <w:szCs w:val="24"/>
          <w:u w:val="single"/>
          <w:lang w:val="kk-KZ"/>
        </w:rPr>
        <w:t xml:space="preserve">4. </w:t>
      </w:r>
      <w:r>
        <w:rPr>
          <w:rFonts w:ascii="Times New Roman" w:hAnsi="Times New Roman"/>
          <w:b/>
          <w:bCs/>
          <w:i/>
          <w:sz w:val="24"/>
          <w:szCs w:val="24"/>
          <w:u w:val="single"/>
          <w:lang w:val="kk-KZ"/>
        </w:rPr>
        <w:t>Арнайы/техникалық талаптар</w:t>
      </w:r>
      <w:r w:rsidRPr="00BA2EBD">
        <w:rPr>
          <w:rFonts w:ascii="Times New Roman" w:hAnsi="Times New Roman"/>
          <w:b/>
          <w:bCs/>
          <w:i/>
          <w:sz w:val="24"/>
          <w:szCs w:val="24"/>
          <w:u w:val="single"/>
          <w:lang w:val="kk-KZ"/>
        </w:rPr>
        <w:t>:</w:t>
      </w:r>
      <w:r w:rsidRPr="00BA2EBD">
        <w:rPr>
          <w:rFonts w:ascii="Times New Roman" w:hAnsi="Times New Roman"/>
          <w:sz w:val="24"/>
          <w:szCs w:val="24"/>
          <w:lang w:val="kk-KZ"/>
        </w:rPr>
        <w:t xml:space="preserve"> </w:t>
      </w:r>
    </w:p>
    <w:p w:rsidR="00B4202E" w:rsidRPr="00BA2EBD" w:rsidRDefault="00B4202E" w:rsidP="00B4202E">
      <w:pPr>
        <w:spacing w:after="0" w:line="240" w:lineRule="auto"/>
        <w:jc w:val="both"/>
        <w:rPr>
          <w:rFonts w:eastAsia="Times New Roman"/>
          <w:color w:val="000000"/>
          <w:sz w:val="24"/>
          <w:szCs w:val="24"/>
          <w:lang w:val="x-none" w:eastAsia="x-none"/>
        </w:rPr>
      </w:pPr>
      <w:r w:rsidRPr="00BA2EBD">
        <w:rPr>
          <w:rFonts w:eastAsia="Times New Roman"/>
          <w:color w:val="000000"/>
          <w:sz w:val="24"/>
          <w:szCs w:val="24"/>
          <w:lang w:val="x-none" w:eastAsia="x-none"/>
        </w:rPr>
        <w:t xml:space="preserve">Осы </w:t>
      </w:r>
      <w:proofErr w:type="spellStart"/>
      <w:r w:rsidRPr="00BA2EBD">
        <w:rPr>
          <w:rFonts w:eastAsia="Times New Roman"/>
          <w:color w:val="000000"/>
          <w:sz w:val="24"/>
          <w:szCs w:val="24"/>
          <w:lang w:val="x-none" w:eastAsia="x-none"/>
        </w:rPr>
        <w:t>Шарттың</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жалпы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құнына</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барлық</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ілеспе</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шығыстар</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оның</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ішінде</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шығыс</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материалдары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тақшаны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орнатумен</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байланысты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қосалқы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бөлшектер</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құрылғыға</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толық</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техникалық</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қызмет</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көрсету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құрылғыны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тестілеу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қажетті</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параметрлерді</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кейіннен</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орнату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арқылы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күйге</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келтіру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Қазақстан</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Республикасының</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заңнамасында</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көзделген</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барлық</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салықтар</w:t>
      </w:r>
      <w:proofErr w:type="spellEnd"/>
      <w:r w:rsidRPr="00BA2EBD">
        <w:rPr>
          <w:rFonts w:eastAsia="Times New Roman"/>
          <w:color w:val="000000"/>
          <w:sz w:val="24"/>
          <w:szCs w:val="24"/>
          <w:lang w:val="x-none" w:eastAsia="x-none"/>
        </w:rPr>
        <w:t xml:space="preserve"> мен </w:t>
      </w:r>
      <w:proofErr w:type="spellStart"/>
      <w:r w:rsidRPr="00BA2EBD">
        <w:rPr>
          <w:rFonts w:eastAsia="Times New Roman"/>
          <w:color w:val="000000"/>
          <w:sz w:val="24"/>
          <w:szCs w:val="24"/>
          <w:lang w:val="x-none" w:eastAsia="x-none"/>
        </w:rPr>
        <w:t>өзге</w:t>
      </w:r>
      <w:proofErr w:type="spellEnd"/>
      <w:r w:rsidRPr="00BA2EBD">
        <w:rPr>
          <w:rFonts w:eastAsia="Times New Roman"/>
          <w:color w:val="000000"/>
          <w:sz w:val="24"/>
          <w:szCs w:val="24"/>
          <w:lang w:val="x-none" w:eastAsia="x-none"/>
        </w:rPr>
        <w:t xml:space="preserve"> де </w:t>
      </w:r>
      <w:proofErr w:type="spellStart"/>
      <w:r w:rsidRPr="00BA2EBD">
        <w:rPr>
          <w:rFonts w:eastAsia="Times New Roman"/>
          <w:color w:val="000000"/>
          <w:sz w:val="24"/>
          <w:szCs w:val="24"/>
          <w:lang w:val="x-none" w:eastAsia="x-none"/>
        </w:rPr>
        <w:t>алымдарды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төлеу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кіреді</w:t>
      </w:r>
      <w:proofErr w:type="spellEnd"/>
      <w:r w:rsidRPr="00BA2EBD">
        <w:rPr>
          <w:rFonts w:eastAsia="Times New Roman"/>
          <w:color w:val="000000"/>
          <w:sz w:val="24"/>
          <w:szCs w:val="24"/>
          <w:lang w:val="x-none" w:eastAsia="x-none"/>
        </w:rPr>
        <w:t>.</w:t>
      </w:r>
    </w:p>
    <w:p w:rsidR="00B4202E" w:rsidRDefault="00B4202E" w:rsidP="00B4202E">
      <w:pPr>
        <w:spacing w:after="0" w:line="240" w:lineRule="auto"/>
        <w:jc w:val="both"/>
        <w:rPr>
          <w:bCs/>
          <w:sz w:val="24"/>
          <w:szCs w:val="24"/>
          <w:lang w:val="kk-KZ"/>
        </w:rPr>
      </w:pPr>
      <w:r w:rsidRPr="00BA2EBD">
        <w:rPr>
          <w:rFonts w:eastAsia="Times New Roman"/>
          <w:b/>
          <w:i/>
          <w:color w:val="000000"/>
          <w:sz w:val="24"/>
          <w:szCs w:val="24"/>
          <w:u w:val="single"/>
          <w:lang w:val="x-none" w:eastAsia="x-none"/>
        </w:rPr>
        <w:t xml:space="preserve">5. </w:t>
      </w:r>
      <w:proofErr w:type="spellStart"/>
      <w:r w:rsidRPr="00BA2EBD">
        <w:rPr>
          <w:rFonts w:eastAsia="Times New Roman"/>
          <w:b/>
          <w:i/>
          <w:color w:val="000000"/>
          <w:sz w:val="24"/>
          <w:szCs w:val="24"/>
          <w:u w:val="single"/>
          <w:lang w:val="x-none" w:eastAsia="x-none"/>
        </w:rPr>
        <w:t>Ілеспе</w:t>
      </w:r>
      <w:proofErr w:type="spellEnd"/>
      <w:r w:rsidRPr="00BA2EBD">
        <w:rPr>
          <w:rFonts w:eastAsia="Times New Roman"/>
          <w:b/>
          <w:i/>
          <w:color w:val="000000"/>
          <w:sz w:val="24"/>
          <w:szCs w:val="24"/>
          <w:u w:val="single"/>
          <w:lang w:val="x-none" w:eastAsia="x-none"/>
        </w:rPr>
        <w:t xml:space="preserve"> </w:t>
      </w:r>
      <w:proofErr w:type="spellStart"/>
      <w:r w:rsidRPr="00BA2EBD">
        <w:rPr>
          <w:rFonts w:eastAsia="Times New Roman"/>
          <w:b/>
          <w:i/>
          <w:color w:val="000000"/>
          <w:sz w:val="24"/>
          <w:szCs w:val="24"/>
          <w:u w:val="single"/>
          <w:lang w:val="x-none" w:eastAsia="x-none"/>
        </w:rPr>
        <w:t>қызметтер</w:t>
      </w:r>
      <w:proofErr w:type="spellEnd"/>
      <w:r w:rsidRPr="00BA2EBD">
        <w:rPr>
          <w:rFonts w:eastAsia="Times New Roman"/>
          <w:b/>
          <w:i/>
          <w:color w:val="000000"/>
          <w:sz w:val="24"/>
          <w:szCs w:val="24"/>
          <w:u w:val="single"/>
          <w:lang w:val="x-none" w:eastAsia="x-none"/>
        </w:rPr>
        <w:t>:</w:t>
      </w:r>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маманның</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Тапсырыс</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берушіге</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баруы</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тиеу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түсіру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орнату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және</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Шарт</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бойынша</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міндеттемелерді</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орындау</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үшін</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қажетті</w:t>
      </w:r>
      <w:proofErr w:type="spellEnd"/>
      <w:r w:rsidRPr="00BA2EBD">
        <w:rPr>
          <w:rFonts w:eastAsia="Times New Roman"/>
          <w:color w:val="000000"/>
          <w:sz w:val="24"/>
          <w:szCs w:val="24"/>
          <w:lang w:val="x-none" w:eastAsia="x-none"/>
        </w:rPr>
        <w:t xml:space="preserve"> </w:t>
      </w:r>
      <w:proofErr w:type="spellStart"/>
      <w:r w:rsidRPr="00BA2EBD">
        <w:rPr>
          <w:rFonts w:eastAsia="Times New Roman"/>
          <w:color w:val="000000"/>
          <w:sz w:val="24"/>
          <w:szCs w:val="24"/>
          <w:lang w:val="x-none" w:eastAsia="x-none"/>
        </w:rPr>
        <w:t>өзге</w:t>
      </w:r>
      <w:proofErr w:type="spellEnd"/>
      <w:r w:rsidRPr="00BA2EBD">
        <w:rPr>
          <w:rFonts w:eastAsia="Times New Roman"/>
          <w:color w:val="000000"/>
          <w:sz w:val="24"/>
          <w:szCs w:val="24"/>
          <w:lang w:val="x-none" w:eastAsia="x-none"/>
        </w:rPr>
        <w:t xml:space="preserve"> де </w:t>
      </w:r>
      <w:proofErr w:type="spellStart"/>
      <w:r w:rsidRPr="00BA2EBD">
        <w:rPr>
          <w:rFonts w:eastAsia="Times New Roman"/>
          <w:color w:val="000000"/>
          <w:sz w:val="24"/>
          <w:szCs w:val="24"/>
          <w:lang w:val="x-none" w:eastAsia="x-none"/>
        </w:rPr>
        <w:t>іс-әрекеттер</w:t>
      </w:r>
      <w:proofErr w:type="spellEnd"/>
      <w:r w:rsidRPr="00B4202E">
        <w:rPr>
          <w:bCs/>
          <w:sz w:val="24"/>
          <w:szCs w:val="24"/>
          <w:lang w:val="kk-KZ"/>
        </w:rPr>
        <w:t>.</w:t>
      </w:r>
    </w:p>
    <w:p w:rsidR="00B4202E" w:rsidRPr="00BA2EBD" w:rsidRDefault="00B4202E" w:rsidP="00B4202E">
      <w:pPr>
        <w:spacing w:after="0" w:line="240" w:lineRule="auto"/>
        <w:jc w:val="both"/>
        <w:rPr>
          <w:b/>
          <w:bCs/>
          <w:i/>
          <w:sz w:val="24"/>
          <w:szCs w:val="24"/>
          <w:u w:val="single"/>
          <w:lang w:val="kk-KZ"/>
        </w:rPr>
      </w:pPr>
      <w:r w:rsidRPr="00BA2EBD">
        <w:rPr>
          <w:b/>
          <w:bCs/>
          <w:i/>
          <w:sz w:val="24"/>
          <w:szCs w:val="24"/>
          <w:u w:val="single"/>
          <w:lang w:val="kk-KZ"/>
        </w:rPr>
        <w:t xml:space="preserve">6. </w:t>
      </w:r>
      <w:r>
        <w:rPr>
          <w:b/>
          <w:bCs/>
          <w:i/>
          <w:sz w:val="24"/>
          <w:szCs w:val="24"/>
          <w:u w:val="single"/>
          <w:lang w:val="kk-KZ"/>
        </w:rPr>
        <w:t>Кепілдік талаптары</w:t>
      </w:r>
      <w:r w:rsidRPr="00BA2EBD">
        <w:rPr>
          <w:rStyle w:val="s0"/>
          <w:lang w:val="kk-KZ"/>
        </w:rPr>
        <w:t>: Жеткізуші Тапсырыс берушіге Тауарды қабылдау-өткізу актісіне қол қойылған күннен бастап 1 (бір) айға кепілдік береді.</w:t>
      </w:r>
    </w:p>
    <w:p w:rsidR="00B4202E" w:rsidRPr="00DF5B0B" w:rsidRDefault="00B4202E" w:rsidP="00B4202E">
      <w:pPr>
        <w:spacing w:after="0" w:line="240" w:lineRule="auto"/>
        <w:jc w:val="both"/>
        <w:rPr>
          <w:rStyle w:val="s0"/>
          <w:lang w:val="kk-KZ"/>
        </w:rPr>
      </w:pPr>
      <w:r w:rsidRPr="00DF5B0B">
        <w:rPr>
          <w:b/>
          <w:bCs/>
          <w:i/>
          <w:sz w:val="24"/>
          <w:szCs w:val="24"/>
          <w:u w:val="single"/>
          <w:lang w:val="kk-KZ"/>
        </w:rPr>
        <w:t>7. ТҚЖ көрсету/жеткізу мерзімі:</w:t>
      </w:r>
      <w:r w:rsidRPr="00DF5B0B">
        <w:rPr>
          <w:rStyle w:val="s0"/>
          <w:lang w:val="kk-KZ"/>
        </w:rPr>
        <w:t xml:space="preserve"> Шартқа қол қойылған күннен бастап 60 (алпыс) күнтізбелік күн ішінде</w:t>
      </w:r>
      <w:r w:rsidRPr="00DF5B0B">
        <w:rPr>
          <w:sz w:val="24"/>
          <w:szCs w:val="24"/>
          <w:lang w:val="kk-KZ"/>
        </w:rPr>
        <w:t>.</w:t>
      </w:r>
    </w:p>
    <w:p w:rsidR="00B4202E" w:rsidRDefault="00B4202E" w:rsidP="00B4202E">
      <w:pPr>
        <w:spacing w:after="0"/>
      </w:pPr>
      <w:r>
        <w:rPr>
          <w:b/>
          <w:bCs/>
          <w:i/>
          <w:sz w:val="24"/>
          <w:szCs w:val="24"/>
          <w:u w:val="single"/>
        </w:rPr>
        <w:t xml:space="preserve">8. </w:t>
      </w:r>
      <w:r w:rsidRPr="00DF5B0B">
        <w:rPr>
          <w:b/>
          <w:bCs/>
          <w:i/>
          <w:sz w:val="24"/>
          <w:szCs w:val="24"/>
          <w:u w:val="single"/>
          <w:lang w:val="kk-KZ"/>
        </w:rPr>
        <w:t>ТҚЖ көрсету/жеткізу орны</w:t>
      </w:r>
      <w:r>
        <w:rPr>
          <w:b/>
          <w:bCs/>
          <w:i/>
          <w:sz w:val="24"/>
          <w:szCs w:val="24"/>
          <w:u w:val="single"/>
        </w:rPr>
        <w:t>:</w:t>
      </w:r>
      <w:r>
        <w:rPr>
          <w:sz w:val="24"/>
          <w:szCs w:val="24"/>
        </w:rPr>
        <w:t xml:space="preserve"> Алматы</w:t>
      </w:r>
      <w:r>
        <w:rPr>
          <w:sz w:val="24"/>
          <w:szCs w:val="24"/>
          <w:lang w:val="kk-KZ"/>
        </w:rPr>
        <w:t xml:space="preserve"> қ., </w:t>
      </w:r>
      <w:r>
        <w:rPr>
          <w:sz w:val="24"/>
          <w:szCs w:val="24"/>
        </w:rPr>
        <w:t>Н. Назарбаев</w:t>
      </w:r>
      <w:r>
        <w:rPr>
          <w:sz w:val="24"/>
          <w:szCs w:val="24"/>
          <w:lang w:val="kk-KZ"/>
        </w:rPr>
        <w:t xml:space="preserve"> д-ы</w:t>
      </w:r>
      <w:r>
        <w:rPr>
          <w:sz w:val="24"/>
          <w:szCs w:val="24"/>
        </w:rPr>
        <w:t>, 223.</w:t>
      </w:r>
    </w:p>
    <w:p w:rsidR="00B4202E" w:rsidRPr="00DF5B0B" w:rsidRDefault="00B4202E" w:rsidP="00B4202E">
      <w:pPr>
        <w:spacing w:after="0"/>
        <w:rPr>
          <w:b/>
          <w:bCs/>
          <w:i/>
          <w:sz w:val="24"/>
          <w:szCs w:val="24"/>
          <w:u w:val="single"/>
          <w:lang w:val="kk-KZ"/>
        </w:rPr>
      </w:pPr>
      <w:r>
        <w:rPr>
          <w:b/>
          <w:bCs/>
          <w:i/>
          <w:sz w:val="24"/>
          <w:szCs w:val="24"/>
          <w:u w:val="single"/>
        </w:rPr>
        <w:t xml:space="preserve">9. </w:t>
      </w:r>
      <w:r w:rsidRPr="00DF5B0B">
        <w:rPr>
          <w:b/>
          <w:bCs/>
          <w:i/>
          <w:sz w:val="24"/>
          <w:szCs w:val="24"/>
          <w:u w:val="single"/>
          <w:lang w:val="kk-KZ"/>
        </w:rPr>
        <w:t xml:space="preserve">Тапсырыс беруші ұсынған электрондық үлгіні/макетті, </w:t>
      </w:r>
      <w:proofErr w:type="gramStart"/>
      <w:r w:rsidRPr="00DF5B0B">
        <w:rPr>
          <w:b/>
          <w:bCs/>
          <w:i/>
          <w:sz w:val="24"/>
          <w:szCs w:val="24"/>
          <w:u w:val="single"/>
          <w:lang w:val="kk-KZ"/>
        </w:rPr>
        <w:t>Жеткізуші  ұсынған</w:t>
      </w:r>
      <w:proofErr w:type="gramEnd"/>
      <w:r w:rsidRPr="00DF5B0B">
        <w:rPr>
          <w:b/>
          <w:bCs/>
          <w:i/>
          <w:sz w:val="24"/>
          <w:szCs w:val="24"/>
          <w:u w:val="single"/>
          <w:lang w:val="kk-KZ"/>
        </w:rPr>
        <w:t xml:space="preserve"> электрондық үлгіні/макетті  келісу мерзімі</w:t>
      </w:r>
      <w:r>
        <w:rPr>
          <w:b/>
          <w:bCs/>
          <w:i/>
          <w:sz w:val="24"/>
          <w:szCs w:val="24"/>
          <w:u w:val="single"/>
        </w:rPr>
        <w:t xml:space="preserve">: </w:t>
      </w:r>
      <w:r>
        <w:rPr>
          <w:bCs/>
          <w:sz w:val="24"/>
          <w:szCs w:val="24"/>
          <w:lang w:val="kk-KZ"/>
        </w:rPr>
        <w:t>қажет емес</w:t>
      </w:r>
    </w:p>
    <w:p w:rsidR="00B4202E" w:rsidRPr="00DF5B0B" w:rsidRDefault="00B4202E" w:rsidP="00B4202E">
      <w:pPr>
        <w:spacing w:after="0" w:line="240" w:lineRule="auto"/>
        <w:jc w:val="both"/>
        <w:rPr>
          <w:sz w:val="24"/>
          <w:szCs w:val="24"/>
          <w:lang w:val="kk-KZ"/>
        </w:rPr>
      </w:pPr>
      <w:r w:rsidRPr="00DF5B0B">
        <w:rPr>
          <w:b/>
          <w:i/>
          <w:sz w:val="24"/>
          <w:szCs w:val="24"/>
          <w:u w:val="single"/>
          <w:lang w:val="kk-KZ"/>
        </w:rPr>
        <w:t>10. Жеткізуші  ұсынған дайын/эталон үлгіні/макетті келісу мерзімі:</w:t>
      </w:r>
      <w:r w:rsidRPr="00DF5B0B">
        <w:rPr>
          <w:sz w:val="24"/>
          <w:szCs w:val="24"/>
          <w:lang w:val="kk-KZ"/>
        </w:rPr>
        <w:t xml:space="preserve"> </w:t>
      </w:r>
      <w:r>
        <w:rPr>
          <w:sz w:val="24"/>
          <w:szCs w:val="24"/>
          <w:lang w:val="kk-KZ"/>
        </w:rPr>
        <w:t>қажет емес</w:t>
      </w:r>
      <w:r w:rsidRPr="00DF5B0B">
        <w:rPr>
          <w:sz w:val="24"/>
          <w:szCs w:val="24"/>
          <w:lang w:val="kk-KZ"/>
        </w:rPr>
        <w:t>.</w:t>
      </w:r>
    </w:p>
    <w:p w:rsidR="00B4202E" w:rsidRPr="00DF5B0B" w:rsidRDefault="00B4202E" w:rsidP="00B4202E">
      <w:pPr>
        <w:spacing w:after="0" w:line="240" w:lineRule="auto"/>
        <w:jc w:val="both"/>
        <w:rPr>
          <w:bCs/>
          <w:sz w:val="24"/>
          <w:szCs w:val="24"/>
          <w:lang w:val="kk-KZ"/>
        </w:rPr>
      </w:pPr>
      <w:r w:rsidRPr="00DF5B0B">
        <w:rPr>
          <w:b/>
          <w:bCs/>
          <w:i/>
          <w:sz w:val="24"/>
          <w:szCs w:val="24"/>
          <w:u w:val="single"/>
          <w:lang w:val="kk-KZ"/>
        </w:rPr>
        <w:t>11. Жеткізілген/көрсетілген ТЖҚ-дан табылған кемшіліктерді жою мерзімі:</w:t>
      </w:r>
      <w:r w:rsidRPr="00DF5B0B">
        <w:rPr>
          <w:bCs/>
          <w:sz w:val="24"/>
          <w:szCs w:val="24"/>
          <w:lang w:val="kk-KZ"/>
        </w:rPr>
        <w:t xml:space="preserve"> Тауарды және/немесе оның бір бөлігін (элементтерін) қабылдау-</w:t>
      </w:r>
      <w:r>
        <w:rPr>
          <w:bCs/>
          <w:sz w:val="24"/>
          <w:szCs w:val="24"/>
          <w:lang w:val="kk-KZ"/>
        </w:rPr>
        <w:t>өткізу</w:t>
      </w:r>
      <w:r w:rsidRPr="00DF5B0B">
        <w:rPr>
          <w:bCs/>
          <w:sz w:val="24"/>
          <w:szCs w:val="24"/>
          <w:lang w:val="kk-KZ"/>
        </w:rPr>
        <w:t xml:space="preserve"> </w:t>
      </w:r>
      <w:r>
        <w:rPr>
          <w:bCs/>
          <w:sz w:val="24"/>
          <w:szCs w:val="24"/>
          <w:lang w:val="kk-KZ"/>
        </w:rPr>
        <w:t>барысында</w:t>
      </w:r>
      <w:r w:rsidRPr="00DF5B0B">
        <w:rPr>
          <w:bCs/>
          <w:sz w:val="24"/>
          <w:szCs w:val="24"/>
          <w:lang w:val="kk-KZ"/>
        </w:rPr>
        <w:t>, сондай</w:t>
      </w:r>
      <w:r>
        <w:rPr>
          <w:bCs/>
          <w:sz w:val="24"/>
          <w:szCs w:val="24"/>
          <w:lang w:val="kk-KZ"/>
        </w:rPr>
        <w:t>-</w:t>
      </w:r>
      <w:r w:rsidRPr="00DF5B0B">
        <w:rPr>
          <w:bCs/>
          <w:sz w:val="24"/>
          <w:szCs w:val="24"/>
          <w:lang w:val="kk-KZ"/>
        </w:rPr>
        <w:t>ақ кепілдіктің қолданылу мерзімі ішінде кемшіліктер, ақаулар, сәйкессіздіктер (бұдан әрі</w:t>
      </w:r>
      <w:r>
        <w:rPr>
          <w:bCs/>
          <w:sz w:val="24"/>
          <w:szCs w:val="24"/>
          <w:lang w:val="kk-KZ"/>
        </w:rPr>
        <w:t xml:space="preserve"> </w:t>
      </w:r>
      <w:r w:rsidRPr="00DF5B0B">
        <w:rPr>
          <w:bCs/>
          <w:sz w:val="24"/>
          <w:szCs w:val="24"/>
          <w:lang w:val="kk-KZ"/>
        </w:rPr>
        <w:t>-</w:t>
      </w:r>
      <w:r>
        <w:rPr>
          <w:bCs/>
          <w:sz w:val="24"/>
          <w:szCs w:val="24"/>
          <w:lang w:val="kk-KZ"/>
        </w:rPr>
        <w:t xml:space="preserve"> </w:t>
      </w:r>
      <w:r w:rsidRPr="00DF5B0B">
        <w:rPr>
          <w:bCs/>
          <w:sz w:val="24"/>
          <w:szCs w:val="24"/>
          <w:lang w:val="kk-KZ"/>
        </w:rPr>
        <w:t xml:space="preserve">ақаулар/кемшіліктер) анықталған кезде </w:t>
      </w:r>
      <w:r>
        <w:rPr>
          <w:bCs/>
          <w:sz w:val="24"/>
          <w:szCs w:val="24"/>
          <w:lang w:val="kk-KZ"/>
        </w:rPr>
        <w:t xml:space="preserve">Жеткізуші </w:t>
      </w:r>
      <w:r w:rsidRPr="00DF5B0B">
        <w:rPr>
          <w:bCs/>
          <w:sz w:val="24"/>
          <w:szCs w:val="24"/>
          <w:lang w:val="kk-KZ"/>
        </w:rPr>
        <w:t xml:space="preserve">мұндай кемшіліктерді 3 (үш) жұмыс күні </w:t>
      </w:r>
      <w:r>
        <w:rPr>
          <w:bCs/>
          <w:sz w:val="24"/>
          <w:szCs w:val="24"/>
          <w:lang w:val="kk-KZ"/>
        </w:rPr>
        <w:t xml:space="preserve">ішінде немесе </w:t>
      </w:r>
      <w:r w:rsidRPr="00DF5B0B">
        <w:rPr>
          <w:bCs/>
          <w:sz w:val="24"/>
          <w:szCs w:val="24"/>
          <w:lang w:val="kk-KZ"/>
        </w:rPr>
        <w:t>Тапсырыс беруші хабарламада айқындаған өзге уақыт ішінде өз есебінен жоюға міндетті.</w:t>
      </w:r>
    </w:p>
    <w:p w:rsidR="00B4202E" w:rsidRDefault="00B4202E" w:rsidP="00B4202E">
      <w:pPr>
        <w:spacing w:after="0" w:line="240" w:lineRule="auto"/>
        <w:jc w:val="both"/>
        <w:rPr>
          <w:sz w:val="24"/>
          <w:szCs w:val="24"/>
        </w:rPr>
      </w:pPr>
      <w:r>
        <w:rPr>
          <w:b/>
          <w:bCs/>
          <w:i/>
          <w:sz w:val="24"/>
          <w:szCs w:val="24"/>
          <w:u w:val="single"/>
        </w:rPr>
        <w:t xml:space="preserve">12. </w:t>
      </w:r>
      <w:r w:rsidRPr="00DF5B0B">
        <w:rPr>
          <w:b/>
          <w:bCs/>
          <w:i/>
          <w:sz w:val="24"/>
          <w:szCs w:val="24"/>
          <w:u w:val="single"/>
          <w:lang w:val="kk-KZ"/>
        </w:rPr>
        <w:t>ӘЖ-ге қойылатын талаптар</w:t>
      </w:r>
      <w:r>
        <w:rPr>
          <w:b/>
          <w:bCs/>
          <w:i/>
          <w:sz w:val="24"/>
          <w:szCs w:val="24"/>
          <w:u w:val="single"/>
        </w:rPr>
        <w:t>:</w:t>
      </w:r>
      <w:r>
        <w:rPr>
          <w:bCs/>
          <w:sz w:val="24"/>
          <w:szCs w:val="24"/>
        </w:rPr>
        <w:t xml:space="preserve"> </w:t>
      </w:r>
      <w:r>
        <w:rPr>
          <w:bCs/>
          <w:sz w:val="24"/>
          <w:szCs w:val="24"/>
          <w:lang w:val="kk-KZ"/>
        </w:rPr>
        <w:t>қажет емес</w:t>
      </w:r>
      <w:r>
        <w:rPr>
          <w:bCs/>
          <w:sz w:val="24"/>
          <w:szCs w:val="24"/>
        </w:rPr>
        <w:t>.</w:t>
      </w:r>
    </w:p>
    <w:p w:rsidR="00B4202E" w:rsidRDefault="00B4202E" w:rsidP="00B4202E">
      <w:pPr>
        <w:spacing w:after="0"/>
        <w:jc w:val="both"/>
        <w:rPr>
          <w:sz w:val="24"/>
          <w:szCs w:val="24"/>
        </w:rPr>
      </w:pPr>
      <w:r>
        <w:rPr>
          <w:b/>
          <w:bCs/>
          <w:i/>
          <w:sz w:val="24"/>
          <w:szCs w:val="24"/>
          <w:u w:val="single"/>
        </w:rPr>
        <w:t xml:space="preserve">13. </w:t>
      </w:r>
      <w:r w:rsidRPr="00DF5B0B">
        <w:rPr>
          <w:b/>
          <w:bCs/>
          <w:i/>
          <w:sz w:val="24"/>
          <w:szCs w:val="24"/>
          <w:u w:val="single"/>
          <w:lang w:val="kk-KZ"/>
        </w:rPr>
        <w:t>Қосымша талаптар</w:t>
      </w:r>
      <w:r>
        <w:rPr>
          <w:b/>
          <w:bCs/>
          <w:i/>
          <w:sz w:val="24"/>
          <w:szCs w:val="24"/>
          <w:u w:val="single"/>
        </w:rPr>
        <w:t>:</w:t>
      </w:r>
      <w:r>
        <w:rPr>
          <w:sz w:val="24"/>
          <w:szCs w:val="24"/>
        </w:rPr>
        <w:t xml:space="preserve"> </w:t>
      </w:r>
      <w:r>
        <w:rPr>
          <w:sz w:val="24"/>
          <w:szCs w:val="24"/>
          <w:lang w:val="kk-KZ"/>
        </w:rPr>
        <w:t>қажет емес</w:t>
      </w:r>
      <w:r>
        <w:rPr>
          <w:sz w:val="24"/>
          <w:szCs w:val="24"/>
        </w:rPr>
        <w:t>.</w:t>
      </w:r>
    </w:p>
    <w:p w:rsidR="00B4202E" w:rsidRDefault="00B4202E" w:rsidP="00B4202E">
      <w:pPr>
        <w:jc w:val="both"/>
        <w:rPr>
          <w:sz w:val="24"/>
          <w:szCs w:val="24"/>
        </w:rPr>
      </w:pPr>
      <w:r>
        <w:rPr>
          <w:b/>
          <w:i/>
          <w:sz w:val="24"/>
          <w:szCs w:val="24"/>
          <w:u w:val="single"/>
        </w:rPr>
        <w:t>14.</w:t>
      </w:r>
      <w:r w:rsidRPr="00DF5B0B">
        <w:rPr>
          <w:bCs/>
          <w:iCs/>
          <w:sz w:val="24"/>
          <w:szCs w:val="24"/>
          <w:lang w:val="kk-KZ"/>
        </w:rPr>
        <w:t xml:space="preserve"> </w:t>
      </w:r>
      <w:r w:rsidRPr="00DF5B0B">
        <w:rPr>
          <w:b/>
          <w:bCs/>
          <w:i/>
          <w:iCs/>
          <w:sz w:val="24"/>
          <w:szCs w:val="24"/>
          <w:u w:val="single"/>
          <w:lang w:val="kk-KZ"/>
        </w:rPr>
        <w:t>ТЖҚ қабылдау-өткізу тәртібінің сипаты</w:t>
      </w:r>
      <w:r>
        <w:rPr>
          <w:bCs/>
          <w:sz w:val="24"/>
          <w:szCs w:val="24"/>
        </w:rPr>
        <w:t xml:space="preserve">: </w:t>
      </w:r>
      <w:r w:rsidRPr="00DF5B0B">
        <w:rPr>
          <w:sz w:val="24"/>
          <w:szCs w:val="24"/>
          <w:lang w:val="kk-KZ"/>
        </w:rPr>
        <w:t xml:space="preserve">Екі Тараптың уәкілетті өкілдері қол қойған </w:t>
      </w:r>
      <w:r>
        <w:rPr>
          <w:sz w:val="24"/>
          <w:szCs w:val="24"/>
          <w:lang w:val="kk-KZ"/>
        </w:rPr>
        <w:t>Тауарды</w:t>
      </w:r>
      <w:r w:rsidRPr="00DF5B0B">
        <w:rPr>
          <w:sz w:val="24"/>
          <w:szCs w:val="24"/>
          <w:lang w:val="kk-KZ"/>
        </w:rPr>
        <w:t xml:space="preserve"> қабылдау-өткізу актісінің негізінде</w:t>
      </w:r>
      <w:r>
        <w:rPr>
          <w:sz w:val="24"/>
          <w:szCs w:val="24"/>
        </w:rPr>
        <w:t xml:space="preserve">. </w:t>
      </w:r>
    </w:p>
    <w:p w:rsidR="00286E6C" w:rsidRPr="00B4202E" w:rsidRDefault="00286E6C" w:rsidP="00286E6C">
      <w:pPr>
        <w:autoSpaceDE w:val="0"/>
        <w:autoSpaceDN w:val="0"/>
        <w:adjustRightInd w:val="0"/>
        <w:spacing w:after="0" w:line="240" w:lineRule="atLeast"/>
        <w:jc w:val="center"/>
        <w:rPr>
          <w:rFonts w:eastAsia="Times New Roman"/>
          <w:b/>
          <w:bCs/>
          <w:color w:val="000000"/>
          <w:sz w:val="24"/>
          <w:szCs w:val="24"/>
          <w:lang w:eastAsia="ru-RU"/>
        </w:rPr>
      </w:pPr>
    </w:p>
    <w:p w:rsidR="00F45918" w:rsidRPr="00F9132C" w:rsidRDefault="00F45918" w:rsidP="006E7254">
      <w:pPr>
        <w:spacing w:after="0" w:line="0" w:lineRule="atLeast"/>
        <w:contextualSpacing/>
        <w:jc w:val="right"/>
        <w:rPr>
          <w:i/>
          <w:sz w:val="24"/>
          <w:szCs w:val="24"/>
          <w:lang w:val="kk-KZ"/>
        </w:rPr>
      </w:pPr>
    </w:p>
    <w:tbl>
      <w:tblPr>
        <w:tblpPr w:leftFromText="180" w:rightFromText="180" w:vertAnchor="text" w:horzAnchor="margin" w:tblpXSpec="right" w:tblpY="210"/>
        <w:tblW w:w="0" w:type="auto"/>
        <w:tblLayout w:type="fixed"/>
        <w:tblLook w:val="01E0" w:firstRow="1" w:lastRow="1" w:firstColumn="1" w:lastColumn="1" w:noHBand="0" w:noVBand="0"/>
      </w:tblPr>
      <w:tblGrid>
        <w:gridCol w:w="4395"/>
        <w:gridCol w:w="4945"/>
      </w:tblGrid>
      <w:tr w:rsidR="00AE5DE9" w:rsidRPr="00EA0865" w:rsidTr="00FE1FCA">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Тапсырыс берушіден</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Жеткізушіден</w:t>
            </w:r>
          </w:p>
        </w:tc>
      </w:tr>
      <w:tr w:rsidR="00AE5DE9" w:rsidRPr="00EA0865" w:rsidTr="00FE1FCA">
        <w:trPr>
          <w:trHeight w:val="66"/>
        </w:trPr>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color w:val="000000"/>
                <w:sz w:val="24"/>
                <w:szCs w:val="24"/>
                <w:lang w:eastAsia="ru-RU"/>
              </w:rPr>
              <w:t xml:space="preserve">___________________ </w:t>
            </w:r>
            <w:r w:rsidRPr="00EA0865">
              <w:rPr>
                <w:rFonts w:eastAsia="Times New Roman"/>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b/>
                <w:color w:val="000000"/>
                <w:sz w:val="24"/>
                <w:szCs w:val="24"/>
                <w:lang w:eastAsia="ru-RU"/>
              </w:rPr>
              <w:t xml:space="preserve">                               </w:t>
            </w:r>
            <w:r w:rsidRPr="00EA0865">
              <w:rPr>
                <w:rFonts w:eastAsia="Times New Roman"/>
                <w:color w:val="000000"/>
                <w:sz w:val="24"/>
                <w:szCs w:val="24"/>
                <w:lang w:eastAsia="ru-RU"/>
              </w:rPr>
              <w:t>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58"/>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___________________</w:t>
            </w:r>
            <w:r w:rsidRPr="00EA0865">
              <w:rPr>
                <w:rFonts w:eastAsia="Times New Roman"/>
                <w:b/>
                <w:bCs/>
                <w:color w:val="000000"/>
                <w:sz w:val="24"/>
                <w:szCs w:val="24"/>
                <w:lang w:eastAsia="ru-RU"/>
              </w:rPr>
              <w:t xml:space="preserve"> </w:t>
            </w:r>
            <w:r w:rsidRPr="00EA0865">
              <w:rPr>
                <w:rFonts w:eastAsia="Times New Roman"/>
                <w:bCs/>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 xml:space="preserve">                           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02"/>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02"/>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r>
    </w:tbl>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sectPr w:rsidR="00F45918" w:rsidRPr="00536361" w:rsidSect="006E7254">
          <w:headerReference w:type="default" r:id="rId9"/>
          <w:footerReference w:type="default" r:id="rId10"/>
          <w:pgSz w:w="11906" w:h="16838"/>
          <w:pgMar w:top="568" w:right="849" w:bottom="1134" w:left="1701" w:header="426" w:footer="214" w:gutter="0"/>
          <w:cols w:space="708"/>
          <w:docGrid w:linePitch="381"/>
        </w:sectPr>
      </w:pPr>
    </w:p>
    <w:p w:rsidR="00B4202E" w:rsidRPr="00286E6C" w:rsidRDefault="006E6D51" w:rsidP="006E6D51">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аппараты үшін</w:t>
      </w:r>
      <w:r w:rsidRPr="006E6D51">
        <w:rPr>
          <w:b/>
          <w:bCs/>
          <w:sz w:val="24"/>
          <w:szCs w:val="24"/>
          <w:lang w:val="kk-KZ"/>
        </w:rPr>
        <w:t xml:space="preserve"> </w:t>
      </w:r>
      <w:r w:rsidRPr="006E6D51">
        <w:rPr>
          <w:b/>
          <w:bCs/>
          <w:i/>
          <w:sz w:val="24"/>
          <w:szCs w:val="24"/>
          <w:lang w:val="kk-KZ"/>
        </w:rPr>
        <w:t>Xerox AltaLink C8030 КҚҚ үшін контроллер тақшасын</w:t>
      </w:r>
      <w:r w:rsidRPr="00A00583">
        <w:rPr>
          <w:rStyle w:val="s1"/>
          <w:i/>
          <w:lang w:val="kk-KZ"/>
        </w:rPr>
        <w:t xml:space="preserve"> </w:t>
      </w:r>
      <w:r w:rsidRPr="00A00583">
        <w:rPr>
          <w:b/>
          <w:bCs/>
          <w:i/>
          <w:sz w:val="24"/>
          <w:szCs w:val="24"/>
          <w:lang w:val="kk-KZ"/>
        </w:rPr>
        <w:t>сатып алу туралы шартқа</w:t>
      </w:r>
      <w:bookmarkStart w:id="1" w:name="_GoBack"/>
      <w:bookmarkEnd w:id="1"/>
      <w:r w:rsidR="00B4202E" w:rsidRPr="00A00583">
        <w:rPr>
          <w:rStyle w:val="s1"/>
          <w:i/>
          <w:lang w:val="kk-KZ"/>
        </w:rPr>
        <w:t xml:space="preserve"> </w:t>
      </w:r>
    </w:p>
    <w:p w:rsidR="00F9132C" w:rsidRPr="00F9132C" w:rsidRDefault="00F9132C" w:rsidP="00F9132C">
      <w:pPr>
        <w:tabs>
          <w:tab w:val="left" w:pos="142"/>
          <w:tab w:val="left" w:pos="851"/>
          <w:tab w:val="left" w:pos="2552"/>
          <w:tab w:val="left" w:pos="3828"/>
        </w:tabs>
        <w:spacing w:after="0" w:line="0" w:lineRule="atLeast"/>
        <w:contextualSpacing/>
        <w:jc w:val="right"/>
        <w:rPr>
          <w:b/>
          <w:bCs/>
          <w:i/>
          <w:sz w:val="24"/>
          <w:szCs w:val="24"/>
          <w:lang w:val="kk-KZ"/>
        </w:rPr>
      </w:pPr>
      <w:r>
        <w:rPr>
          <w:b/>
          <w:bCs/>
          <w:i/>
          <w:sz w:val="24"/>
          <w:szCs w:val="24"/>
          <w:lang w:val="kk-KZ"/>
        </w:rPr>
        <w:t>№3</w:t>
      </w:r>
      <w:r w:rsidRPr="00F9132C">
        <w:rPr>
          <w:b/>
          <w:bCs/>
          <w:i/>
          <w:sz w:val="24"/>
          <w:szCs w:val="24"/>
          <w:lang w:val="kk-KZ"/>
        </w:rPr>
        <w:t xml:space="preserve"> Қосымша</w:t>
      </w:r>
    </w:p>
    <w:p w:rsidR="0022792C" w:rsidRPr="006E6D5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r w:rsidRPr="00536361">
        <w:rPr>
          <w:rFonts w:eastAsia="Times New Roman"/>
          <w:color w:val="000000"/>
          <w:sz w:val="24"/>
          <w:szCs w:val="24"/>
          <w:lang w:val="kk-KZ" w:eastAsia="ru-RU"/>
        </w:rPr>
        <w:t>Нысан</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p>
    <w:tbl>
      <w:tblPr>
        <w:tblW w:w="0" w:type="auto"/>
        <w:tblLook w:val="04A0" w:firstRow="1" w:lastRow="0" w:firstColumn="1" w:lastColumn="0" w:noHBand="0" w:noVBand="1"/>
      </w:tblPr>
      <w:tblGrid>
        <w:gridCol w:w="4607"/>
        <w:gridCol w:w="4607"/>
      </w:tblGrid>
      <w:tr w:rsidR="0022792C" w:rsidRPr="006E7254" w:rsidTr="00F45918">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(Жеткізушінің атауы, лауазымы)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i/>
                <w:color w:val="000000"/>
                <w:sz w:val="16"/>
                <w:szCs w:val="16"/>
                <w:lang w:val="kk-KZ" w:eastAsia="ru-RU"/>
              </w:rPr>
            </w:pP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color w:val="000000"/>
                <w:sz w:val="16"/>
                <w:szCs w:val="16"/>
                <w:lang w:val="kk-KZ" w:eastAsia="ru-RU"/>
              </w:rPr>
            </w:pPr>
            <w:r w:rsidRPr="006E7254">
              <w:rPr>
                <w:rFonts w:eastAsia="Times New Roman"/>
                <w:color w:val="000000"/>
                <w:sz w:val="16"/>
                <w:szCs w:val="16"/>
                <w:lang w:eastAsia="ru-RU"/>
              </w:rPr>
              <w:t>М.</w:t>
            </w:r>
            <w:r w:rsidRPr="006E7254">
              <w:rPr>
                <w:rFonts w:eastAsia="Times New Roman"/>
                <w:color w:val="000000"/>
                <w:sz w:val="16"/>
                <w:szCs w:val="16"/>
                <w:lang w:val="kk-KZ" w:eastAsia="ru-RU"/>
              </w:rPr>
              <w:t>О</w:t>
            </w:r>
            <w:r w:rsidRPr="006E7254">
              <w:rPr>
                <w:rFonts w:eastAsia="Times New Roman"/>
                <w:color w:val="000000"/>
                <w:sz w:val="16"/>
                <w:szCs w:val="16"/>
                <w:lang w:eastAsia="ru-RU"/>
              </w:rPr>
              <w:t>.</w:t>
            </w:r>
            <w:r w:rsidRPr="006E7254">
              <w:rPr>
                <w:rFonts w:eastAsia="Times New Roman"/>
                <w:color w:val="000000"/>
                <w:sz w:val="16"/>
                <w:szCs w:val="16"/>
                <w:lang w:eastAsia="ru-RU"/>
              </w:rPr>
              <w:tab/>
              <w:t xml:space="preserve"> «___»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p>
        </w:tc>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(Қордың жетекшілік ететін басшысы/Қор филиалының директоры)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color w:val="000000"/>
                <w:sz w:val="16"/>
                <w:szCs w:val="16"/>
                <w:lang w:val="kk-KZ" w:eastAsia="ru-RU"/>
              </w:rPr>
              <w:t>М.О.</w:t>
            </w:r>
            <w:r w:rsidRPr="006E7254">
              <w:rPr>
                <w:rFonts w:eastAsia="Times New Roman"/>
                <w:color w:val="000000"/>
                <w:sz w:val="16"/>
                <w:szCs w:val="16"/>
                <w:lang w:val="kk-KZ" w:eastAsia="ru-RU"/>
              </w:rPr>
              <w:tab/>
              <w:t xml:space="preserve"> </w:t>
            </w:r>
            <w:r w:rsidRPr="006E7254">
              <w:rPr>
                <w:rFonts w:eastAsia="Times New Roman"/>
                <w:color w:val="000000"/>
                <w:sz w:val="16"/>
                <w:szCs w:val="16"/>
                <w:lang w:eastAsia="ru-RU"/>
              </w:rPr>
              <w:t xml:space="preserve">«___»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tc>
      </w:tr>
    </w:tbl>
    <w:p w:rsidR="0022792C" w:rsidRPr="006E7254"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16"/>
          <w:szCs w:val="16"/>
          <w:lang w:val="kk-KZ" w:eastAsia="ru-RU"/>
        </w:rPr>
      </w:pPr>
    </w:p>
    <w:p w:rsidR="0022792C" w:rsidRPr="000A615E"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Қабылдау-өткізу актісі</w:t>
      </w:r>
    </w:p>
    <w:p w:rsidR="0022792C" w:rsidRPr="000A615E"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color w:val="000000"/>
          <w:sz w:val="16"/>
          <w:szCs w:val="16"/>
          <w:lang w:val="kk-KZ" w:eastAsia="ru-RU"/>
        </w:rPr>
        <w:t>___________ қаласы</w:t>
      </w:r>
    </w:p>
    <w:p w:rsidR="0022792C" w:rsidRPr="006E7254" w:rsidRDefault="0022792C" w:rsidP="006E7254">
      <w:pPr>
        <w:spacing w:after="0" w:line="0" w:lineRule="atLeast"/>
        <w:ind w:firstLine="708"/>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Біз төменде қол қойғандар: «Бірыңғай жинақтаушы зейнетақы қоры» акционерлік қоғамы, бұдан әрі «Тапсырыс беруші» деп аталады, ___ негізінде әрекет ететін _______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арқылы бір жағынан және  ____, бұдан әрі «Жеткізуші» деп аталады, _____ негізінде</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әрекет ететін _______ арқылы екінші жағынан,</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20___ жылғы «___»_________ №______</w:t>
      </w:r>
      <w:r w:rsidRPr="006E7254">
        <w:rPr>
          <w:rFonts w:eastAsia="Times New Roman"/>
          <w:sz w:val="16"/>
          <w:szCs w:val="16"/>
          <w:lang w:val="kk-KZ" w:eastAsia="ru-RU"/>
        </w:rPr>
        <w:t xml:space="preserve"> тауарды</w:t>
      </w:r>
      <w:r w:rsidRPr="006E7254">
        <w:rPr>
          <w:rFonts w:eastAsia="Times New Roman"/>
          <w:i/>
          <w:color w:val="000000"/>
          <w:sz w:val="16"/>
          <w:szCs w:val="16"/>
          <w:lang w:val="kk-KZ" w:eastAsia="ru-RU"/>
        </w:rPr>
        <w:t xml:space="preserve"> </w:t>
      </w:r>
      <w:r w:rsidRPr="006E7254">
        <w:rPr>
          <w:rFonts w:eastAsia="Times New Roman"/>
          <w:sz w:val="16"/>
          <w:szCs w:val="16"/>
          <w:lang w:val="kk-KZ" w:eastAsia="ru-RU"/>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22792C" w:rsidRPr="006E7254" w:rsidTr="00F45918">
        <w:trPr>
          <w:trHeight w:val="172"/>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w:t>
            </w:r>
          </w:p>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р/р</w:t>
            </w:r>
          </w:p>
        </w:tc>
        <w:tc>
          <w:tcPr>
            <w:tcW w:w="302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Тауар атауы</w:t>
            </w:r>
          </w:p>
        </w:tc>
        <w:tc>
          <w:tcPr>
            <w:tcW w:w="1417"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Өлшем бірлігі</w:t>
            </w:r>
          </w:p>
        </w:tc>
        <w:tc>
          <w:tcPr>
            <w:tcW w:w="1034"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Бірлік бағасы</w:t>
            </w:r>
          </w:p>
        </w:tc>
        <w:tc>
          <w:tcPr>
            <w:tcW w:w="80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Саны</w:t>
            </w:r>
          </w:p>
        </w:tc>
        <w:tc>
          <w:tcPr>
            <w:tcW w:w="1245" w:type="dxa"/>
            <w:vAlign w:val="center"/>
          </w:tcPr>
          <w:p w:rsidR="0022792C" w:rsidRPr="006E7254" w:rsidRDefault="0022792C" w:rsidP="006E7254">
            <w:pPr>
              <w:spacing w:after="0" w:line="0" w:lineRule="atLeast"/>
              <w:ind w:left="-108" w:right="-108"/>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ҚҚС-сыз сома</w:t>
            </w:r>
          </w:p>
        </w:tc>
        <w:tc>
          <w:tcPr>
            <w:tcW w:w="1140" w:type="dxa"/>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ҚҚС-мен сома</w:t>
            </w:r>
          </w:p>
        </w:tc>
      </w:tr>
      <w:tr w:rsidR="0022792C" w:rsidRPr="006E7254" w:rsidTr="00F45918">
        <w:trPr>
          <w:trHeight w:val="317"/>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1</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2</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3</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6824" w:type="dxa"/>
            <w:gridSpan w:val="5"/>
            <w:vAlign w:val="center"/>
          </w:tcPr>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Жиыны</w:t>
            </w: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bl>
    <w:p w:rsidR="0022792C" w:rsidRPr="006E7254" w:rsidRDefault="0022792C" w:rsidP="006E7254">
      <w:pPr>
        <w:spacing w:after="0" w:line="0" w:lineRule="atLeast"/>
        <w:ind w:firstLine="567"/>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r w:rsidRPr="006E7254">
        <w:rPr>
          <w:rFonts w:eastAsia="Times New Roman"/>
          <w:i/>
          <w:color w:val="000000"/>
          <w:sz w:val="16"/>
          <w:szCs w:val="16"/>
          <w:lang w:eastAsia="ru-RU"/>
        </w:rPr>
        <w:t xml:space="preserve"> ___</w:t>
      </w:r>
      <w:r w:rsidRPr="006E7254">
        <w:rPr>
          <w:rFonts w:eastAsia="Times New Roman"/>
          <w:i/>
          <w:color w:val="000000"/>
          <w:sz w:val="16"/>
          <w:szCs w:val="16"/>
          <w:lang w:val="kk-KZ" w:eastAsia="ru-RU"/>
        </w:rPr>
        <w:t xml:space="preserve"> саны, сапасы және жиынтығы таңдап тексерілген кезде толтырылады,  </w:t>
      </w:r>
      <w:r w:rsidRPr="006E7254">
        <w:rPr>
          <w:rFonts w:eastAsia="Times New Roman"/>
          <w:i/>
          <w:color w:val="000000"/>
          <w:sz w:val="16"/>
          <w:szCs w:val="16"/>
          <w:lang w:eastAsia="ru-RU"/>
        </w:rPr>
        <w:t xml:space="preserve">__________________________________________________________________________________ </w:t>
      </w:r>
      <w:r w:rsidRPr="006E7254">
        <w:rPr>
          <w:rFonts w:eastAsia="Times New Roman"/>
          <w:i/>
          <w:color w:val="000000"/>
          <w:sz w:val="16"/>
          <w:szCs w:val="16"/>
          <w:lang w:val="kk-KZ" w:eastAsia="ru-RU"/>
        </w:rPr>
        <w:t>таңдап тексерілетін тауар саны көрсетіледі.</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Тараптардың жеткізілген тауар бойынша бір-біріне шағымы жоқ.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Осы акті екі дана етіп жасалды және Шартқа сәйкес Жеткізушіге төлем жасауға негіз болады.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p>
    <w:tbl>
      <w:tblPr>
        <w:tblW w:w="0" w:type="auto"/>
        <w:jc w:val="center"/>
        <w:tblLook w:val="01E0" w:firstRow="1" w:lastRow="1" w:firstColumn="1" w:lastColumn="1" w:noHBand="0" w:noVBand="0"/>
      </w:tblPr>
      <w:tblGrid>
        <w:gridCol w:w="4607"/>
        <w:gridCol w:w="4607"/>
      </w:tblGrid>
      <w:tr w:rsidR="0022792C" w:rsidRPr="006E7254" w:rsidTr="00F45918">
        <w:trPr>
          <w:trHeight w:val="20"/>
          <w:jc w:val="center"/>
        </w:trPr>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Жеткізушіден</w:t>
            </w:r>
          </w:p>
        </w:tc>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Тапсырыс берушіден</w:t>
            </w:r>
          </w:p>
        </w:tc>
      </w:tr>
      <w:tr w:rsidR="0022792C" w:rsidRPr="006E7254" w:rsidTr="00F45918">
        <w:trPr>
          <w:trHeight w:val="20"/>
          <w:jc w:val="center"/>
        </w:trPr>
        <w:tc>
          <w:tcPr>
            <w:tcW w:w="4747" w:type="dxa"/>
            <w:vMerge w:val="restart"/>
          </w:tcPr>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color w:val="000000"/>
                <w:sz w:val="16"/>
                <w:szCs w:val="16"/>
                <w:lang w:val="kk-KZ" w:eastAsia="ru-RU"/>
              </w:rPr>
              <w:t>Өткізді</w:t>
            </w:r>
            <w:r w:rsidRPr="006E7254">
              <w:rPr>
                <w:rFonts w:eastAsia="Times New Roman"/>
                <w:color w:val="000000"/>
                <w:sz w:val="16"/>
                <w:szCs w:val="16"/>
                <w:lang w:eastAsia="ru-RU"/>
              </w:rPr>
              <w:t>: ______________   ______________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adjustRightInd w:val="0"/>
              <w:snapToGrid w:val="0"/>
              <w:spacing w:after="0" w:line="0" w:lineRule="atLeast"/>
              <w:ind w:right="302"/>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c>
          <w:tcPr>
            <w:tcW w:w="4747" w:type="dxa"/>
          </w:tcPr>
          <w:p w:rsidR="0022792C" w:rsidRPr="006E7254" w:rsidRDefault="0022792C" w:rsidP="006E7254">
            <w:pPr>
              <w:adjustRightInd w:val="0"/>
              <w:snapToGrid w:val="0"/>
              <w:spacing w:after="0" w:line="0" w:lineRule="atLeast"/>
              <w:contextualSpacing/>
              <w:rPr>
                <w:rFonts w:eastAsia="Times New Roman"/>
                <w:bCs/>
                <w:color w:val="000000"/>
                <w:sz w:val="16"/>
                <w:szCs w:val="16"/>
                <w:lang w:eastAsia="ru-RU"/>
              </w:rPr>
            </w:pPr>
            <w:r w:rsidRPr="006E7254">
              <w:rPr>
                <w:rFonts w:eastAsia="Times New Roman"/>
                <w:color w:val="000000"/>
                <w:sz w:val="16"/>
                <w:szCs w:val="16"/>
                <w:lang w:val="kk-KZ" w:eastAsia="ru-RU"/>
              </w:rPr>
              <w:t>Қабылдады/тексерді</w:t>
            </w:r>
            <w:r w:rsidRPr="006E7254">
              <w:rPr>
                <w:rFonts w:eastAsia="Times New Roman"/>
                <w:color w:val="000000"/>
                <w:sz w:val="16"/>
                <w:szCs w:val="16"/>
                <w:lang w:eastAsia="ru-RU"/>
              </w:rPr>
              <w:t>: _______ _____________</w:t>
            </w:r>
            <w:r w:rsidRPr="006E7254">
              <w:rPr>
                <w:rFonts w:eastAsia="Times New Roman"/>
                <w:bCs/>
                <w:color w:val="000000"/>
                <w:sz w:val="16"/>
                <w:szCs w:val="16"/>
                <w:lang w:eastAsia="ru-RU"/>
              </w:rPr>
              <w:t xml:space="preserve">  </w:t>
            </w:r>
          </w:p>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 xml:space="preserve">                                     «___»____________ 20__ж.</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bCs/>
                <w:color w:val="000000"/>
                <w:sz w:val="16"/>
                <w:szCs w:val="16"/>
                <w:lang w:val="kk-KZ" w:eastAsia="ru-RU"/>
              </w:rPr>
              <w:t xml:space="preserve">                                                                    (қол қою күні)</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Қоймаға қабылдады: «___»____________ 20__ж.</w:t>
            </w:r>
          </w:p>
          <w:p w:rsidR="0022792C" w:rsidRPr="006E7254" w:rsidRDefault="0022792C" w:rsidP="006E7254">
            <w:pPr>
              <w:tabs>
                <w:tab w:val="left" w:pos="1285"/>
                <w:tab w:val="left" w:pos="1427"/>
              </w:tabs>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val="kk-KZ" w:eastAsia="ru-RU"/>
              </w:rPr>
              <w:t xml:space="preserve">                                        </w:t>
            </w:r>
            <w:r w:rsidRPr="006E7254">
              <w:rPr>
                <w:rFonts w:eastAsia="Times New Roman"/>
                <w:bCs/>
                <w:color w:val="000000"/>
                <w:sz w:val="16"/>
                <w:szCs w:val="16"/>
                <w:lang w:eastAsia="ru-RU"/>
              </w:rPr>
              <w:t>(</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r w:rsidR="0022792C" w:rsidRPr="006E7254" w:rsidTr="00F45918">
        <w:trPr>
          <w:trHeight w:val="20"/>
          <w:jc w:val="center"/>
        </w:trPr>
        <w:tc>
          <w:tcPr>
            <w:tcW w:w="4747" w:type="dxa"/>
            <w:vMerge/>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p>
        </w:tc>
        <w:tc>
          <w:tcPr>
            <w:tcW w:w="4747" w:type="dxa"/>
          </w:tcPr>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val="kk-KZ" w:eastAsia="ru-RU"/>
              </w:rPr>
              <w:t xml:space="preserve">                               </w:t>
            </w:r>
            <w:r w:rsidRPr="006E7254">
              <w:rPr>
                <w:rFonts w:eastAsia="Times New Roman"/>
                <w:color w:val="000000"/>
                <w:sz w:val="16"/>
                <w:szCs w:val="16"/>
                <w:lang w:eastAsia="ru-RU"/>
              </w:rPr>
              <w:t>________   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right"/>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bl>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1) «Қабылдады/тексерді» бағанын фронт-офистің жауапты орындаушысы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2)    «Қоймаға қабылдады» бағанын МЖТ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белгісіз НҚ қоймаға түскен кезде (негізгі құралдарды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ТМҚ (Қ) сақтауға және қоймадан жіберуге жауапты (ТМҚ (Қ)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3) 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онда қол келесі бетке қойылмайды;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4) 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22792C" w:rsidRPr="00536361" w:rsidRDefault="0022792C" w:rsidP="006E7254">
      <w:pPr>
        <w:spacing w:after="0" w:line="0" w:lineRule="atLeast"/>
        <w:contextualSpacing/>
        <w:jc w:val="both"/>
        <w:rPr>
          <w:rFonts w:eastAsia="Times New Roman"/>
          <w:color w:val="000000"/>
          <w:sz w:val="24"/>
          <w:szCs w:val="24"/>
          <w:lang w:val="kk-KZ" w:eastAsia="ru-RU"/>
        </w:rPr>
      </w:pPr>
    </w:p>
    <w:tbl>
      <w:tblPr>
        <w:tblW w:w="0" w:type="auto"/>
        <w:jc w:val="center"/>
        <w:tblLook w:val="01E0" w:firstRow="1" w:lastRow="1" w:firstColumn="1" w:lastColumn="1" w:noHBand="0" w:noVBand="0"/>
      </w:tblPr>
      <w:tblGrid>
        <w:gridCol w:w="4929"/>
        <w:gridCol w:w="4285"/>
      </w:tblGrid>
      <w:tr w:rsidR="0022792C" w:rsidRPr="00536361" w:rsidTr="00F45918">
        <w:trPr>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22792C" w:rsidRPr="00536361" w:rsidRDefault="0022792C" w:rsidP="006E7254">
            <w:pPr>
              <w:tabs>
                <w:tab w:val="left" w:pos="417"/>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22792C" w:rsidRPr="0022792C" w:rsidTr="00536361">
        <w:trPr>
          <w:trHeight w:val="66"/>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536361" w:rsidRDefault="0022792C" w:rsidP="006E7254">
            <w:pPr>
              <w:adjustRightInd w:val="0"/>
              <w:snapToGrid w:val="0"/>
              <w:spacing w:after="0" w:line="0" w:lineRule="atLeast"/>
              <w:ind w:right="358"/>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c>
          <w:tcPr>
            <w:tcW w:w="4338" w:type="dxa"/>
            <w:shd w:val="clear" w:color="auto" w:fill="auto"/>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22792C" w:rsidRDefault="0022792C" w:rsidP="006E7254">
            <w:pPr>
              <w:adjustRightInd w:val="0"/>
              <w:snapToGrid w:val="0"/>
              <w:spacing w:after="0" w:line="0" w:lineRule="atLeast"/>
              <w:ind w:right="302"/>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r>
    </w:tbl>
    <w:p w:rsidR="005B069B" w:rsidRPr="00200E3F" w:rsidRDefault="005B069B" w:rsidP="004961F4">
      <w:pPr>
        <w:spacing w:after="0" w:line="0" w:lineRule="atLeast"/>
        <w:contextualSpacing/>
        <w:rPr>
          <w:rFonts w:eastAsia="Times New Roman"/>
          <w:b/>
          <w:sz w:val="24"/>
          <w:szCs w:val="24"/>
          <w:lang w:val="kk-KZ" w:eastAsia="ru-RU"/>
        </w:rPr>
      </w:pPr>
    </w:p>
    <w:sectPr w:rsidR="005B069B" w:rsidRPr="00200E3F" w:rsidSect="006E7254">
      <w:pgSz w:w="11906" w:h="16838"/>
      <w:pgMar w:top="993" w:right="991" w:bottom="1134" w:left="1701"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79" w:rsidRDefault="00593779" w:rsidP="007D49FC">
      <w:pPr>
        <w:spacing w:after="0" w:line="240" w:lineRule="auto"/>
      </w:pPr>
      <w:r>
        <w:separator/>
      </w:r>
    </w:p>
  </w:endnote>
  <w:endnote w:type="continuationSeparator" w:id="0">
    <w:p w:rsidR="00593779" w:rsidRDefault="00593779"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9E7448">
    <w:pPr>
      <w:pStyle w:val="a5"/>
      <w:jc w:val="right"/>
      <w:rPr>
        <w:sz w:val="24"/>
        <w:szCs w:val="24"/>
      </w:rPr>
    </w:pPr>
    <w:r w:rsidRPr="0031218C">
      <w:rPr>
        <w:sz w:val="24"/>
        <w:szCs w:val="24"/>
      </w:rPr>
      <w:fldChar w:fldCharType="begin"/>
    </w:r>
    <w:r w:rsidRPr="0031218C">
      <w:rPr>
        <w:sz w:val="24"/>
        <w:szCs w:val="24"/>
      </w:rPr>
      <w:instrText xml:space="preserve"> PAGE   \* MERGEFORMAT </w:instrText>
    </w:r>
    <w:r w:rsidRPr="0031218C">
      <w:rPr>
        <w:sz w:val="24"/>
        <w:szCs w:val="24"/>
      </w:rPr>
      <w:fldChar w:fldCharType="separate"/>
    </w:r>
    <w:r w:rsidR="006E6D51">
      <w:rPr>
        <w:noProof/>
        <w:sz w:val="24"/>
        <w:szCs w:val="24"/>
      </w:rPr>
      <w:t>9</w:t>
    </w:r>
    <w:r w:rsidRPr="0031218C">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6E7254" w:rsidRDefault="00FE1FCA" w:rsidP="006E7254">
    <w:pPr>
      <w:pStyle w:val="a5"/>
      <w:jc w:val="right"/>
      <w:rPr>
        <w:sz w:val="20"/>
        <w:szCs w:val="20"/>
      </w:rPr>
    </w:pPr>
    <w:r w:rsidRPr="006E7254">
      <w:rPr>
        <w:sz w:val="20"/>
        <w:szCs w:val="20"/>
      </w:rPr>
      <w:fldChar w:fldCharType="begin"/>
    </w:r>
    <w:r w:rsidRPr="006E7254">
      <w:rPr>
        <w:sz w:val="20"/>
        <w:szCs w:val="20"/>
      </w:rPr>
      <w:instrText xml:space="preserve"> PAGE   \* MERGEFORMAT </w:instrText>
    </w:r>
    <w:r w:rsidRPr="006E7254">
      <w:rPr>
        <w:sz w:val="20"/>
        <w:szCs w:val="20"/>
      </w:rPr>
      <w:fldChar w:fldCharType="separate"/>
    </w:r>
    <w:r w:rsidR="006E6D51">
      <w:rPr>
        <w:noProof/>
        <w:sz w:val="20"/>
        <w:szCs w:val="20"/>
      </w:rPr>
      <w:t>10</w:t>
    </w:r>
    <w:r w:rsidRPr="006E7254">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79" w:rsidRDefault="00593779" w:rsidP="007D49FC">
      <w:pPr>
        <w:spacing w:after="0" w:line="240" w:lineRule="auto"/>
      </w:pPr>
      <w:r>
        <w:separator/>
      </w:r>
    </w:p>
  </w:footnote>
  <w:footnote w:type="continuationSeparator" w:id="0">
    <w:p w:rsidR="00593779" w:rsidRDefault="00593779"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312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2"/>
    <w:multiLevelType w:val="hybridMultilevel"/>
    <w:tmpl w:val="DF0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69E5"/>
    <w:multiLevelType w:val="multilevel"/>
    <w:tmpl w:val="63FE79A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8620D"/>
    <w:multiLevelType w:val="hybridMultilevel"/>
    <w:tmpl w:val="B846C2C4"/>
    <w:lvl w:ilvl="0" w:tplc="33BC3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D033BA"/>
    <w:multiLevelType w:val="hybridMultilevel"/>
    <w:tmpl w:val="5D12EB18"/>
    <w:lvl w:ilvl="0" w:tplc="0419000F">
      <w:start w:val="1"/>
      <w:numFmt w:val="decimal"/>
      <w:lvlText w:val="%1."/>
      <w:lvlJc w:val="left"/>
      <w:pPr>
        <w:ind w:left="837" w:hanging="360"/>
      </w:pPr>
      <w:rPr>
        <w:rFont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14290CA5"/>
    <w:multiLevelType w:val="hybridMultilevel"/>
    <w:tmpl w:val="9822EE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726E5"/>
    <w:multiLevelType w:val="hybridMultilevel"/>
    <w:tmpl w:val="F724C5E8"/>
    <w:lvl w:ilvl="0" w:tplc="0324FB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32A2"/>
    <w:multiLevelType w:val="hybridMultilevel"/>
    <w:tmpl w:val="4F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2561E"/>
    <w:multiLevelType w:val="hybridMultilevel"/>
    <w:tmpl w:val="A350CF4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8" w15:restartNumberingAfterBreak="0">
    <w:nsid w:val="2B5816F0"/>
    <w:multiLevelType w:val="multilevel"/>
    <w:tmpl w:val="EBA0068C"/>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16345"/>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3C20"/>
    <w:multiLevelType w:val="hybridMultilevel"/>
    <w:tmpl w:val="F7204A78"/>
    <w:lvl w:ilvl="0" w:tplc="3EB03B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23F"/>
    <w:multiLevelType w:val="hybridMultilevel"/>
    <w:tmpl w:val="E6D8AC66"/>
    <w:lvl w:ilvl="0" w:tplc="BAB65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0C317D"/>
    <w:multiLevelType w:val="hybridMultilevel"/>
    <w:tmpl w:val="7024B160"/>
    <w:lvl w:ilvl="0" w:tplc="383CA7E6">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D22AAD"/>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15:restartNumberingAfterBreak="0">
    <w:nsid w:val="49B976E2"/>
    <w:multiLevelType w:val="hybridMultilevel"/>
    <w:tmpl w:val="F7C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F2984"/>
    <w:multiLevelType w:val="hybridMultilevel"/>
    <w:tmpl w:val="C27A469A"/>
    <w:lvl w:ilvl="0" w:tplc="04190017">
      <w:start w:val="1"/>
      <w:numFmt w:val="low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4E5D0A30"/>
    <w:multiLevelType w:val="hybridMultilevel"/>
    <w:tmpl w:val="FF5AC778"/>
    <w:lvl w:ilvl="0" w:tplc="4A7AA5B0">
      <w:start w:val="3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C1740"/>
    <w:multiLevelType w:val="hybridMultilevel"/>
    <w:tmpl w:val="ED661B96"/>
    <w:lvl w:ilvl="0" w:tplc="C88C3CE8">
      <w:start w:val="1"/>
      <w:numFmt w:val="bullet"/>
      <w:lvlText w:val=""/>
      <w:lvlJc w:val="left"/>
      <w:pPr>
        <w:ind w:left="1429" w:hanging="360"/>
      </w:pPr>
      <w:rPr>
        <w:rFonts w:ascii="Symbol" w:hAnsi="Symbol" w:hint="default"/>
        <w:b w:val="0"/>
        <w:i w:val="0"/>
        <w:color w:val="auto"/>
        <w:spacing w:val="0"/>
        <w:w w:val="100"/>
        <w:kern w:val="0"/>
        <w:position w:val="0"/>
        <w:sz w:val="16"/>
        <w:u w:val="none"/>
        <w:effect w:val="none"/>
        <w:lang w:val="kk-KZ"/>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41866B1"/>
    <w:multiLevelType w:val="hybridMultilevel"/>
    <w:tmpl w:val="D83C2680"/>
    <w:lvl w:ilvl="0" w:tplc="04190001">
      <w:start w:val="1"/>
      <w:numFmt w:val="bullet"/>
      <w:lvlText w:val=""/>
      <w:lvlJc w:val="left"/>
      <w:pPr>
        <w:ind w:left="938" w:hanging="360"/>
      </w:pPr>
      <w:rPr>
        <w:rFonts w:ascii="Symbol" w:hAnsi="Symbol"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15:restartNumberingAfterBreak="0">
    <w:nsid w:val="5703572A"/>
    <w:multiLevelType w:val="hybridMultilevel"/>
    <w:tmpl w:val="F342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B5159"/>
    <w:multiLevelType w:val="hybridMultilevel"/>
    <w:tmpl w:val="94D4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F3497"/>
    <w:multiLevelType w:val="hybridMultilevel"/>
    <w:tmpl w:val="FD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8" w15:restartNumberingAfterBreak="0">
    <w:nsid w:val="65EC621D"/>
    <w:multiLevelType w:val="hybridMultilevel"/>
    <w:tmpl w:val="81F65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14149"/>
    <w:multiLevelType w:val="hybridMultilevel"/>
    <w:tmpl w:val="B24E0428"/>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30" w15:restartNumberingAfterBreak="0">
    <w:nsid w:val="6E9518E9"/>
    <w:multiLevelType w:val="hybridMultilevel"/>
    <w:tmpl w:val="C0BC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A4EAE"/>
    <w:multiLevelType w:val="hybridMultilevel"/>
    <w:tmpl w:val="501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28"/>
  </w:num>
  <w:num w:numId="5">
    <w:abstractNumId w:val="19"/>
  </w:num>
  <w:num w:numId="6">
    <w:abstractNumId w:val="6"/>
  </w:num>
  <w:num w:numId="7">
    <w:abstractNumId w:val="24"/>
  </w:num>
  <w:num w:numId="8">
    <w:abstractNumId w:val="31"/>
  </w:num>
  <w:num w:numId="9">
    <w:abstractNumId w:val="12"/>
  </w:num>
  <w:num w:numId="10">
    <w:abstractNumId w:val="15"/>
  </w:num>
  <w:num w:numId="11">
    <w:abstractNumId w:val="18"/>
  </w:num>
  <w:num w:numId="12">
    <w:abstractNumId w:val="10"/>
  </w:num>
  <w:num w:numId="13">
    <w:abstractNumId w:val="27"/>
  </w:num>
  <w:num w:numId="14">
    <w:abstractNumId w:val="11"/>
  </w:num>
  <w:num w:numId="15">
    <w:abstractNumId w:val="20"/>
  </w:num>
  <w:num w:numId="16">
    <w:abstractNumId w:val="14"/>
  </w:num>
  <w:num w:numId="17">
    <w:abstractNumId w:val="17"/>
  </w:num>
  <w:num w:numId="18">
    <w:abstractNumId w:val="13"/>
  </w:num>
  <w:num w:numId="19">
    <w:abstractNumId w:val="3"/>
  </w:num>
  <w:num w:numId="20">
    <w:abstractNumId w:val="29"/>
  </w:num>
  <w:num w:numId="21">
    <w:abstractNumId w:val="30"/>
  </w:num>
  <w:num w:numId="22">
    <w:abstractNumId w:val="16"/>
  </w:num>
  <w:num w:numId="23">
    <w:abstractNumId w:val="21"/>
  </w:num>
  <w:num w:numId="24">
    <w:abstractNumId w:val="26"/>
  </w:num>
  <w:num w:numId="25">
    <w:abstractNumId w:val="2"/>
  </w:num>
  <w:num w:numId="26">
    <w:abstractNumId w:val="0"/>
  </w:num>
  <w:num w:numId="27">
    <w:abstractNumId w:val="25"/>
  </w:num>
  <w:num w:numId="28">
    <w:abstractNumId w:val="5"/>
  </w:num>
  <w:num w:numId="29">
    <w:abstractNumId w:val="9"/>
  </w:num>
  <w:num w:numId="30">
    <w:abstractNumId w:val="8"/>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11AF9"/>
    <w:rsid w:val="000177C8"/>
    <w:rsid w:val="00055A42"/>
    <w:rsid w:val="000644AB"/>
    <w:rsid w:val="000657F3"/>
    <w:rsid w:val="00066BE3"/>
    <w:rsid w:val="00075CFD"/>
    <w:rsid w:val="00081EF9"/>
    <w:rsid w:val="00087FBF"/>
    <w:rsid w:val="00091FCB"/>
    <w:rsid w:val="000A615E"/>
    <w:rsid w:val="000B0E1F"/>
    <w:rsid w:val="000C3167"/>
    <w:rsid w:val="000D5346"/>
    <w:rsid w:val="0011607F"/>
    <w:rsid w:val="00124C51"/>
    <w:rsid w:val="001278F3"/>
    <w:rsid w:val="00133691"/>
    <w:rsid w:val="001408FC"/>
    <w:rsid w:val="00143A01"/>
    <w:rsid w:val="0015626E"/>
    <w:rsid w:val="00156388"/>
    <w:rsid w:val="00161498"/>
    <w:rsid w:val="00163B9F"/>
    <w:rsid w:val="00166745"/>
    <w:rsid w:val="00193F69"/>
    <w:rsid w:val="001B06EA"/>
    <w:rsid w:val="001B07FF"/>
    <w:rsid w:val="001B2EBB"/>
    <w:rsid w:val="001C14E8"/>
    <w:rsid w:val="001D59A1"/>
    <w:rsid w:val="001E070D"/>
    <w:rsid w:val="001E5702"/>
    <w:rsid w:val="001F483D"/>
    <w:rsid w:val="00200E3F"/>
    <w:rsid w:val="002016F9"/>
    <w:rsid w:val="002140B6"/>
    <w:rsid w:val="002221C4"/>
    <w:rsid w:val="00227557"/>
    <w:rsid w:val="0022792C"/>
    <w:rsid w:val="00245D3E"/>
    <w:rsid w:val="00254FE5"/>
    <w:rsid w:val="00256E7E"/>
    <w:rsid w:val="002848C0"/>
    <w:rsid w:val="00286E6C"/>
    <w:rsid w:val="00292EF2"/>
    <w:rsid w:val="002D4EEA"/>
    <w:rsid w:val="002F499A"/>
    <w:rsid w:val="00300056"/>
    <w:rsid w:val="0031218C"/>
    <w:rsid w:val="00316911"/>
    <w:rsid w:val="003356FB"/>
    <w:rsid w:val="00357778"/>
    <w:rsid w:val="00370CCD"/>
    <w:rsid w:val="00375671"/>
    <w:rsid w:val="0038372D"/>
    <w:rsid w:val="00390900"/>
    <w:rsid w:val="003A0141"/>
    <w:rsid w:val="003A5434"/>
    <w:rsid w:val="003B0E49"/>
    <w:rsid w:val="003B175A"/>
    <w:rsid w:val="003B1CEF"/>
    <w:rsid w:val="003B2872"/>
    <w:rsid w:val="003E0342"/>
    <w:rsid w:val="003F218E"/>
    <w:rsid w:val="00402351"/>
    <w:rsid w:val="00413735"/>
    <w:rsid w:val="00421FA7"/>
    <w:rsid w:val="00423733"/>
    <w:rsid w:val="00426620"/>
    <w:rsid w:val="00434BAD"/>
    <w:rsid w:val="00453212"/>
    <w:rsid w:val="00455F0A"/>
    <w:rsid w:val="0045686F"/>
    <w:rsid w:val="004662C5"/>
    <w:rsid w:val="00475BA6"/>
    <w:rsid w:val="004775E1"/>
    <w:rsid w:val="00494D66"/>
    <w:rsid w:val="004961F4"/>
    <w:rsid w:val="0049682A"/>
    <w:rsid w:val="004A1531"/>
    <w:rsid w:val="004A75F3"/>
    <w:rsid w:val="004C5CCB"/>
    <w:rsid w:val="004D0EFF"/>
    <w:rsid w:val="004D25DC"/>
    <w:rsid w:val="004E562F"/>
    <w:rsid w:val="004F3147"/>
    <w:rsid w:val="004F4C13"/>
    <w:rsid w:val="005048CC"/>
    <w:rsid w:val="00512536"/>
    <w:rsid w:val="005139B0"/>
    <w:rsid w:val="00536361"/>
    <w:rsid w:val="00537A85"/>
    <w:rsid w:val="00547D41"/>
    <w:rsid w:val="00552134"/>
    <w:rsid w:val="00563E37"/>
    <w:rsid w:val="00573C38"/>
    <w:rsid w:val="0057454F"/>
    <w:rsid w:val="00574A04"/>
    <w:rsid w:val="005767FA"/>
    <w:rsid w:val="0058087F"/>
    <w:rsid w:val="00583C06"/>
    <w:rsid w:val="00590D68"/>
    <w:rsid w:val="00593779"/>
    <w:rsid w:val="005A39BB"/>
    <w:rsid w:val="005A5256"/>
    <w:rsid w:val="005B069B"/>
    <w:rsid w:val="005B589B"/>
    <w:rsid w:val="005C0E89"/>
    <w:rsid w:val="005C2FEC"/>
    <w:rsid w:val="005C43F0"/>
    <w:rsid w:val="005C4E54"/>
    <w:rsid w:val="005C6E07"/>
    <w:rsid w:val="005E4F62"/>
    <w:rsid w:val="005F1623"/>
    <w:rsid w:val="005F222D"/>
    <w:rsid w:val="005F553D"/>
    <w:rsid w:val="00626ACD"/>
    <w:rsid w:val="00627D55"/>
    <w:rsid w:val="006418A4"/>
    <w:rsid w:val="00641B64"/>
    <w:rsid w:val="00656BB3"/>
    <w:rsid w:val="00657274"/>
    <w:rsid w:val="006728B2"/>
    <w:rsid w:val="00696E77"/>
    <w:rsid w:val="00697AEC"/>
    <w:rsid w:val="00697D6B"/>
    <w:rsid w:val="006A0FD7"/>
    <w:rsid w:val="006A7C2A"/>
    <w:rsid w:val="006C3488"/>
    <w:rsid w:val="006D4A1A"/>
    <w:rsid w:val="006E6D51"/>
    <w:rsid w:val="006E7254"/>
    <w:rsid w:val="007024E7"/>
    <w:rsid w:val="007061C0"/>
    <w:rsid w:val="00707654"/>
    <w:rsid w:val="007163DF"/>
    <w:rsid w:val="00716EDD"/>
    <w:rsid w:val="007415A4"/>
    <w:rsid w:val="0075141D"/>
    <w:rsid w:val="007564BE"/>
    <w:rsid w:val="007638B8"/>
    <w:rsid w:val="0077756D"/>
    <w:rsid w:val="00785CB1"/>
    <w:rsid w:val="0079150F"/>
    <w:rsid w:val="007927C6"/>
    <w:rsid w:val="007C31E8"/>
    <w:rsid w:val="007C5552"/>
    <w:rsid w:val="007C77CD"/>
    <w:rsid w:val="007D49FC"/>
    <w:rsid w:val="007F5E23"/>
    <w:rsid w:val="008000DB"/>
    <w:rsid w:val="00806528"/>
    <w:rsid w:val="008079AB"/>
    <w:rsid w:val="008159CB"/>
    <w:rsid w:val="00835724"/>
    <w:rsid w:val="00855364"/>
    <w:rsid w:val="008617F7"/>
    <w:rsid w:val="008733C5"/>
    <w:rsid w:val="008A257C"/>
    <w:rsid w:val="008B57BE"/>
    <w:rsid w:val="008B596D"/>
    <w:rsid w:val="008B67A6"/>
    <w:rsid w:val="008B75A5"/>
    <w:rsid w:val="008D701A"/>
    <w:rsid w:val="008D76A5"/>
    <w:rsid w:val="008E7C22"/>
    <w:rsid w:val="008F170A"/>
    <w:rsid w:val="008F342B"/>
    <w:rsid w:val="008F3EEB"/>
    <w:rsid w:val="009043F8"/>
    <w:rsid w:val="00905412"/>
    <w:rsid w:val="0091169A"/>
    <w:rsid w:val="009134BD"/>
    <w:rsid w:val="0092489F"/>
    <w:rsid w:val="009352C5"/>
    <w:rsid w:val="00936E99"/>
    <w:rsid w:val="009404A9"/>
    <w:rsid w:val="00952B2E"/>
    <w:rsid w:val="009668F9"/>
    <w:rsid w:val="009702DF"/>
    <w:rsid w:val="00971161"/>
    <w:rsid w:val="00971459"/>
    <w:rsid w:val="00977863"/>
    <w:rsid w:val="0098449B"/>
    <w:rsid w:val="00985015"/>
    <w:rsid w:val="00987B4B"/>
    <w:rsid w:val="009945A4"/>
    <w:rsid w:val="009960C4"/>
    <w:rsid w:val="009B502C"/>
    <w:rsid w:val="009C3597"/>
    <w:rsid w:val="009D1531"/>
    <w:rsid w:val="009D62DA"/>
    <w:rsid w:val="009E557E"/>
    <w:rsid w:val="009E7448"/>
    <w:rsid w:val="00A16486"/>
    <w:rsid w:val="00A228DE"/>
    <w:rsid w:val="00A2414A"/>
    <w:rsid w:val="00A24179"/>
    <w:rsid w:val="00A308AE"/>
    <w:rsid w:val="00A3412F"/>
    <w:rsid w:val="00A50A4C"/>
    <w:rsid w:val="00A72181"/>
    <w:rsid w:val="00A73ED7"/>
    <w:rsid w:val="00A75CC0"/>
    <w:rsid w:val="00A84EE0"/>
    <w:rsid w:val="00AA35D4"/>
    <w:rsid w:val="00AB0800"/>
    <w:rsid w:val="00AD4C43"/>
    <w:rsid w:val="00AE3B2E"/>
    <w:rsid w:val="00AE5DE9"/>
    <w:rsid w:val="00AE6F9E"/>
    <w:rsid w:val="00AF6DEF"/>
    <w:rsid w:val="00B101D3"/>
    <w:rsid w:val="00B1685E"/>
    <w:rsid w:val="00B26553"/>
    <w:rsid w:val="00B307C0"/>
    <w:rsid w:val="00B36311"/>
    <w:rsid w:val="00B40000"/>
    <w:rsid w:val="00B4202E"/>
    <w:rsid w:val="00B436C2"/>
    <w:rsid w:val="00B506A6"/>
    <w:rsid w:val="00B508A2"/>
    <w:rsid w:val="00B574B0"/>
    <w:rsid w:val="00BA27E1"/>
    <w:rsid w:val="00BA53F5"/>
    <w:rsid w:val="00BB6EA3"/>
    <w:rsid w:val="00BC1D54"/>
    <w:rsid w:val="00BC2B07"/>
    <w:rsid w:val="00BC324D"/>
    <w:rsid w:val="00BC62BF"/>
    <w:rsid w:val="00BD1FF6"/>
    <w:rsid w:val="00BD3512"/>
    <w:rsid w:val="00BD7EAB"/>
    <w:rsid w:val="00BE0CE5"/>
    <w:rsid w:val="00BF1DF7"/>
    <w:rsid w:val="00BF3A2E"/>
    <w:rsid w:val="00C10D6C"/>
    <w:rsid w:val="00C21027"/>
    <w:rsid w:val="00C225FF"/>
    <w:rsid w:val="00C230E1"/>
    <w:rsid w:val="00C37FD7"/>
    <w:rsid w:val="00C463DC"/>
    <w:rsid w:val="00C47153"/>
    <w:rsid w:val="00C50A29"/>
    <w:rsid w:val="00C52634"/>
    <w:rsid w:val="00C54C6C"/>
    <w:rsid w:val="00C82C0E"/>
    <w:rsid w:val="00C84A93"/>
    <w:rsid w:val="00C850AF"/>
    <w:rsid w:val="00C92F2A"/>
    <w:rsid w:val="00C94DA4"/>
    <w:rsid w:val="00CA1656"/>
    <w:rsid w:val="00CA27FC"/>
    <w:rsid w:val="00CB51C4"/>
    <w:rsid w:val="00CD1F23"/>
    <w:rsid w:val="00CD6499"/>
    <w:rsid w:val="00CD7B89"/>
    <w:rsid w:val="00CF3E9A"/>
    <w:rsid w:val="00CF63DB"/>
    <w:rsid w:val="00D04D6B"/>
    <w:rsid w:val="00D07BE8"/>
    <w:rsid w:val="00D233E1"/>
    <w:rsid w:val="00D2517A"/>
    <w:rsid w:val="00D35E6E"/>
    <w:rsid w:val="00D517F8"/>
    <w:rsid w:val="00D52358"/>
    <w:rsid w:val="00D84C2A"/>
    <w:rsid w:val="00D90D40"/>
    <w:rsid w:val="00D952C3"/>
    <w:rsid w:val="00D956D5"/>
    <w:rsid w:val="00DA006D"/>
    <w:rsid w:val="00DB639A"/>
    <w:rsid w:val="00DB7AAF"/>
    <w:rsid w:val="00DC0AA0"/>
    <w:rsid w:val="00DC52E5"/>
    <w:rsid w:val="00DD6719"/>
    <w:rsid w:val="00DE3E9F"/>
    <w:rsid w:val="00DF66BF"/>
    <w:rsid w:val="00E023E6"/>
    <w:rsid w:val="00E05BBF"/>
    <w:rsid w:val="00E05BC0"/>
    <w:rsid w:val="00E1158E"/>
    <w:rsid w:val="00E14180"/>
    <w:rsid w:val="00E161FA"/>
    <w:rsid w:val="00E2506C"/>
    <w:rsid w:val="00E272FE"/>
    <w:rsid w:val="00E636F0"/>
    <w:rsid w:val="00E76BE9"/>
    <w:rsid w:val="00E82320"/>
    <w:rsid w:val="00E90AF7"/>
    <w:rsid w:val="00E94D7E"/>
    <w:rsid w:val="00EA0647"/>
    <w:rsid w:val="00EA0865"/>
    <w:rsid w:val="00EA6B97"/>
    <w:rsid w:val="00EA7996"/>
    <w:rsid w:val="00EB669D"/>
    <w:rsid w:val="00EC3494"/>
    <w:rsid w:val="00EC68DE"/>
    <w:rsid w:val="00ED1D7C"/>
    <w:rsid w:val="00ED405C"/>
    <w:rsid w:val="00EE22CA"/>
    <w:rsid w:val="00EE4C7C"/>
    <w:rsid w:val="00F03E31"/>
    <w:rsid w:val="00F071DC"/>
    <w:rsid w:val="00F148DB"/>
    <w:rsid w:val="00F15722"/>
    <w:rsid w:val="00F3256C"/>
    <w:rsid w:val="00F351EE"/>
    <w:rsid w:val="00F40B3F"/>
    <w:rsid w:val="00F4166C"/>
    <w:rsid w:val="00F45918"/>
    <w:rsid w:val="00F45C21"/>
    <w:rsid w:val="00F60CB6"/>
    <w:rsid w:val="00F630DC"/>
    <w:rsid w:val="00F636B8"/>
    <w:rsid w:val="00F64360"/>
    <w:rsid w:val="00F80352"/>
    <w:rsid w:val="00F9132C"/>
    <w:rsid w:val="00F96DA3"/>
    <w:rsid w:val="00FA12AC"/>
    <w:rsid w:val="00FA26D3"/>
    <w:rsid w:val="00FA6B84"/>
    <w:rsid w:val="00FB1F66"/>
    <w:rsid w:val="00FB643B"/>
    <w:rsid w:val="00FD2AF8"/>
    <w:rsid w:val="00FD34D2"/>
    <w:rsid w:val="00FE1FCA"/>
    <w:rsid w:val="00FE22FE"/>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49848"/>
  <w15:docId w15:val="{0F2F8999-B548-4E54-A500-B4252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заголовок 4,Содержание. 2 уровень,Заголовок_3,Абзац"/>
    <w:basedOn w:val="a"/>
    <w:link w:val="a8"/>
    <w:uiPriority w:val="34"/>
    <w:qFormat/>
    <w:rsid w:val="007D49FC"/>
    <w:pPr>
      <w:spacing w:after="0" w:line="240" w:lineRule="auto"/>
      <w:ind w:left="720"/>
      <w:contextualSpacing/>
    </w:pPr>
    <w:rPr>
      <w:rFonts w:eastAsia="Times New Roman"/>
      <w:color w:val="000000"/>
      <w:sz w:val="24"/>
      <w:szCs w:val="24"/>
    </w:rPr>
  </w:style>
  <w:style w:type="character" w:customStyle="1" w:styleId="a8">
    <w:name w:val="Абзац списка Знак"/>
    <w:aliases w:val="AC List 01 Знак,заголовок 4 Знак,Содержание. 2 уровень Знак,Заголовок_3 Знак,Абзац Знак"/>
    <w:link w:val="a7"/>
    <w:uiPriority w:val="34"/>
    <w:rsid w:val="007D49FC"/>
    <w:rPr>
      <w:rFonts w:ascii="Times New Roman" w:eastAsia="Times New Roman" w:hAnsi="Times New Roman" w:cs="Times New Roman"/>
      <w:color w:val="000000"/>
      <w:sz w:val="24"/>
      <w:szCs w:val="24"/>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qFormat/>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3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rPr>
  </w:style>
  <w:style w:type="paragraph" w:styleId="af0">
    <w:name w:val="Body Text"/>
    <w:basedOn w:val="a"/>
    <w:link w:val="1"/>
    <w:rsid w:val="00A3412F"/>
    <w:pPr>
      <w:tabs>
        <w:tab w:val="left" w:pos="0"/>
      </w:tabs>
      <w:spacing w:after="0" w:line="240" w:lineRule="auto"/>
      <w:jc w:val="both"/>
    </w:pPr>
    <w:rPr>
      <w:rFonts w:eastAsia="Times New Roman"/>
      <w:szCs w:val="20"/>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fontstyle01">
    <w:name w:val="fontstyle01"/>
    <w:rsid w:val="00D956D5"/>
    <w:rPr>
      <w:rFonts w:ascii="TimesNewRomanPSMT" w:hAnsi="TimesNewRomanPSMT" w:hint="default"/>
      <w:b w:val="0"/>
      <w:bCs w:val="0"/>
      <w:i w:val="0"/>
      <w:iCs w:val="0"/>
      <w:color w:val="000000"/>
      <w:sz w:val="24"/>
      <w:szCs w:val="24"/>
    </w:rPr>
  </w:style>
  <w:style w:type="table" w:customStyle="1" w:styleId="11">
    <w:name w:val="Сетка таблицы1"/>
    <w:basedOn w:val="a1"/>
    <w:next w:val="ad"/>
    <w:uiPriority w:val="39"/>
    <w:rsid w:val="005B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05BC0"/>
    <w:pPr>
      <w:spacing w:after="120"/>
      <w:ind w:left="283"/>
    </w:pPr>
    <w:rPr>
      <w:sz w:val="16"/>
      <w:szCs w:val="16"/>
    </w:rPr>
  </w:style>
  <w:style w:type="character" w:customStyle="1" w:styleId="30">
    <w:name w:val="Основной текст с отступом 3 Знак"/>
    <w:basedOn w:val="a0"/>
    <w:link w:val="3"/>
    <w:uiPriority w:val="99"/>
    <w:semiHidden/>
    <w:rsid w:val="00E05BC0"/>
    <w:rPr>
      <w:rFonts w:ascii="Times New Roman" w:eastAsia="Calibri" w:hAnsi="Times New Roman" w:cs="Times New Roman"/>
      <w:sz w:val="16"/>
      <w:szCs w:val="16"/>
    </w:rPr>
  </w:style>
  <w:style w:type="paragraph" w:styleId="HTML">
    <w:name w:val="HTML Preformatted"/>
    <w:basedOn w:val="a"/>
    <w:link w:val="HTML0"/>
    <w:uiPriority w:val="99"/>
    <w:semiHidden/>
    <w:unhideWhenUsed/>
    <w:rsid w:val="008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7C22"/>
    <w:rPr>
      <w:rFonts w:ascii="Courier New" w:eastAsia="Times New Roman" w:hAnsi="Courier New" w:cs="Courier New"/>
      <w:sz w:val="20"/>
      <w:szCs w:val="20"/>
      <w:lang w:eastAsia="ru-RU"/>
    </w:rPr>
  </w:style>
  <w:style w:type="paragraph" w:customStyle="1" w:styleId="12">
    <w:name w:val="Обычный1"/>
    <w:rsid w:val="004961F4"/>
    <w:pPr>
      <w:spacing w:after="0" w:line="240" w:lineRule="auto"/>
    </w:pPr>
    <w:rPr>
      <w:rFonts w:ascii="Times New Roman" w:eastAsia="Times New Roman" w:hAnsi="Times New Roman" w:cs="Times New Roman"/>
      <w:sz w:val="20"/>
      <w:szCs w:val="20"/>
      <w:lang w:eastAsia="ru-RU"/>
    </w:rPr>
  </w:style>
  <w:style w:type="paragraph" w:styleId="afc">
    <w:name w:val="No Spacing"/>
    <w:uiPriority w:val="1"/>
    <w:qFormat/>
    <w:rsid w:val="00B4202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594">
      <w:bodyDiv w:val="1"/>
      <w:marLeft w:val="0"/>
      <w:marRight w:val="0"/>
      <w:marTop w:val="0"/>
      <w:marBottom w:val="0"/>
      <w:divBdr>
        <w:top w:val="none" w:sz="0" w:space="0" w:color="auto"/>
        <w:left w:val="none" w:sz="0" w:space="0" w:color="auto"/>
        <w:bottom w:val="none" w:sz="0" w:space="0" w:color="auto"/>
        <w:right w:val="none" w:sz="0" w:space="0" w:color="auto"/>
      </w:divBdr>
    </w:div>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DC0F-CD72-41D7-AF5C-8131B74D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Машева Эльмира Маулетовна</dc:creator>
  <cp:lastModifiedBy>Тлеубаева Азиза Кайраткызы</cp:lastModifiedBy>
  <cp:revision>8</cp:revision>
  <cp:lastPrinted>2019-01-08T06:16:00Z</cp:lastPrinted>
  <dcterms:created xsi:type="dcterms:W3CDTF">2020-04-10T11:51:00Z</dcterms:created>
  <dcterms:modified xsi:type="dcterms:W3CDTF">2020-07-27T06:19:00Z</dcterms:modified>
</cp:coreProperties>
</file>