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C35" w:rsidRPr="008072C4" w:rsidRDefault="00D60E54" w:rsidP="00255C35">
      <w:pPr>
        <w:jc w:val="center"/>
        <w:rPr>
          <w:rStyle w:val="s0"/>
          <w:lang w:val="kk-KZ"/>
        </w:rPr>
      </w:pPr>
      <w:r w:rsidRPr="008072C4">
        <w:rPr>
          <w:b/>
          <w:bCs/>
          <w:lang w:val="kk-KZ"/>
        </w:rPr>
        <w:t xml:space="preserve">2020 жылға «Бірыңғай жинақтаушы зейнетақы қоры» акционерлік қоғамы үшін плакаттарды </w:t>
      </w:r>
      <w:r w:rsidR="006E4AB2" w:rsidRPr="008072C4">
        <w:rPr>
          <w:b/>
          <w:bCs/>
          <w:lang w:val="kk-KZ"/>
        </w:rPr>
        <w:t>сатып алу туралы шарт</w:t>
      </w:r>
      <w:r w:rsidR="00255C35" w:rsidRPr="008072C4">
        <w:rPr>
          <w:rStyle w:val="s0"/>
          <w:lang w:val="kk-KZ"/>
        </w:rPr>
        <w:t xml:space="preserve"> </w:t>
      </w:r>
    </w:p>
    <w:p w:rsidR="00A25647" w:rsidRPr="008072C4" w:rsidRDefault="00A25647" w:rsidP="005066BA">
      <w:pPr>
        <w:spacing w:line="0" w:lineRule="atLeast"/>
        <w:contextualSpacing/>
        <w:jc w:val="center"/>
        <w:rPr>
          <w:b/>
          <w:bCs/>
          <w:lang w:val="kk-KZ"/>
        </w:rPr>
      </w:pPr>
    </w:p>
    <w:tbl>
      <w:tblPr>
        <w:tblW w:w="0" w:type="auto"/>
        <w:tblLook w:val="04A0" w:firstRow="1" w:lastRow="0" w:firstColumn="1" w:lastColumn="0" w:noHBand="0" w:noVBand="1"/>
      </w:tblPr>
      <w:tblGrid>
        <w:gridCol w:w="3190"/>
        <w:gridCol w:w="3190"/>
        <w:gridCol w:w="3191"/>
      </w:tblGrid>
      <w:tr w:rsidR="000C2E43" w:rsidRPr="008072C4" w:rsidTr="007F656F">
        <w:tc>
          <w:tcPr>
            <w:tcW w:w="3190" w:type="dxa"/>
          </w:tcPr>
          <w:p w:rsidR="000C2E43" w:rsidRPr="008072C4" w:rsidRDefault="000C2E43" w:rsidP="007F656F">
            <w:pPr>
              <w:autoSpaceDE w:val="0"/>
              <w:autoSpaceDN w:val="0"/>
              <w:jc w:val="center"/>
              <w:rPr>
                <w:sz w:val="18"/>
                <w:szCs w:val="18"/>
                <w:lang w:val="kk-KZ"/>
              </w:rPr>
            </w:pPr>
            <w:r w:rsidRPr="008072C4">
              <w:rPr>
                <w:sz w:val="18"/>
                <w:szCs w:val="18"/>
                <w:lang w:val="kk-KZ"/>
              </w:rPr>
              <w:t>_________________________</w:t>
            </w:r>
          </w:p>
          <w:p w:rsidR="000C2E43" w:rsidRPr="008072C4" w:rsidRDefault="00364DC0" w:rsidP="00364DC0">
            <w:pPr>
              <w:autoSpaceDE w:val="0"/>
              <w:autoSpaceDN w:val="0"/>
              <w:jc w:val="center"/>
              <w:rPr>
                <w:sz w:val="18"/>
                <w:szCs w:val="18"/>
                <w:lang w:val="kk-KZ"/>
              </w:rPr>
            </w:pPr>
            <w:r w:rsidRPr="008072C4">
              <w:rPr>
                <w:sz w:val="18"/>
                <w:szCs w:val="18"/>
                <w:lang w:val="kk-KZ"/>
              </w:rPr>
              <w:t>&lt;</w:t>
            </w:r>
            <w:r w:rsidR="000C2E43" w:rsidRPr="008072C4">
              <w:rPr>
                <w:sz w:val="18"/>
                <w:szCs w:val="18"/>
                <w:lang w:val="kk-KZ"/>
              </w:rPr>
              <w:t>Тапсырыс беруші аймағы&gt;</w:t>
            </w:r>
          </w:p>
        </w:tc>
        <w:tc>
          <w:tcPr>
            <w:tcW w:w="3190" w:type="dxa"/>
          </w:tcPr>
          <w:p w:rsidR="000C2E43" w:rsidRPr="008072C4" w:rsidRDefault="000C2E43" w:rsidP="007F656F">
            <w:pPr>
              <w:autoSpaceDE w:val="0"/>
              <w:autoSpaceDN w:val="0"/>
              <w:jc w:val="center"/>
              <w:rPr>
                <w:sz w:val="18"/>
                <w:szCs w:val="18"/>
              </w:rPr>
            </w:pPr>
            <w:r w:rsidRPr="008072C4">
              <w:rPr>
                <w:sz w:val="18"/>
                <w:szCs w:val="18"/>
                <w:lang w:val="kk-KZ"/>
              </w:rPr>
              <w:t>_____</w:t>
            </w:r>
            <w:r w:rsidRPr="008072C4">
              <w:rPr>
                <w:sz w:val="18"/>
                <w:szCs w:val="18"/>
              </w:rPr>
              <w:t>____________________</w:t>
            </w:r>
          </w:p>
          <w:p w:rsidR="000C2E43" w:rsidRPr="008072C4" w:rsidRDefault="000C2E43" w:rsidP="00364DC0">
            <w:pPr>
              <w:autoSpaceDE w:val="0"/>
              <w:autoSpaceDN w:val="0"/>
              <w:jc w:val="center"/>
              <w:rPr>
                <w:sz w:val="18"/>
                <w:szCs w:val="18"/>
              </w:rPr>
            </w:pPr>
            <w:r w:rsidRPr="008072C4">
              <w:rPr>
                <w:sz w:val="18"/>
                <w:szCs w:val="18"/>
              </w:rPr>
              <w:t>№ &lt;</w:t>
            </w:r>
            <w:proofErr w:type="spellStart"/>
            <w:r w:rsidRPr="008072C4">
              <w:rPr>
                <w:sz w:val="18"/>
                <w:szCs w:val="18"/>
              </w:rPr>
              <w:t>шарт</w:t>
            </w:r>
            <w:proofErr w:type="spellEnd"/>
            <w:r w:rsidRPr="008072C4">
              <w:rPr>
                <w:sz w:val="18"/>
                <w:szCs w:val="18"/>
              </w:rPr>
              <w:t xml:space="preserve"> </w:t>
            </w:r>
            <w:proofErr w:type="spellStart"/>
            <w:r w:rsidRPr="008072C4">
              <w:rPr>
                <w:sz w:val="18"/>
                <w:szCs w:val="18"/>
              </w:rPr>
              <w:t>нөмірі</w:t>
            </w:r>
            <w:proofErr w:type="spellEnd"/>
            <w:r w:rsidRPr="008072C4">
              <w:rPr>
                <w:sz w:val="18"/>
                <w:szCs w:val="18"/>
              </w:rPr>
              <w:t>&gt;</w:t>
            </w:r>
          </w:p>
        </w:tc>
        <w:tc>
          <w:tcPr>
            <w:tcW w:w="3191" w:type="dxa"/>
          </w:tcPr>
          <w:p w:rsidR="000C2E43" w:rsidRPr="008072C4" w:rsidRDefault="000C2E43" w:rsidP="007F656F">
            <w:pPr>
              <w:autoSpaceDE w:val="0"/>
              <w:autoSpaceDN w:val="0"/>
              <w:jc w:val="center"/>
              <w:rPr>
                <w:sz w:val="18"/>
                <w:szCs w:val="18"/>
              </w:rPr>
            </w:pPr>
            <w:r w:rsidRPr="008072C4">
              <w:rPr>
                <w:sz w:val="18"/>
                <w:szCs w:val="18"/>
              </w:rPr>
              <w:t>_________________________</w:t>
            </w:r>
          </w:p>
          <w:p w:rsidR="000C2E43" w:rsidRPr="008072C4" w:rsidRDefault="000C2E43" w:rsidP="00364DC0">
            <w:pPr>
              <w:autoSpaceDE w:val="0"/>
              <w:autoSpaceDN w:val="0"/>
              <w:jc w:val="center"/>
              <w:rPr>
                <w:sz w:val="18"/>
                <w:szCs w:val="18"/>
              </w:rPr>
            </w:pPr>
            <w:r w:rsidRPr="008072C4">
              <w:rPr>
                <w:sz w:val="18"/>
                <w:szCs w:val="18"/>
              </w:rPr>
              <w:t>&lt;</w:t>
            </w:r>
            <w:proofErr w:type="spellStart"/>
            <w:r w:rsidRPr="008072C4">
              <w:rPr>
                <w:sz w:val="18"/>
                <w:szCs w:val="18"/>
              </w:rPr>
              <w:t>шарт</w:t>
            </w:r>
            <w:proofErr w:type="spellEnd"/>
            <w:r w:rsidRPr="008072C4">
              <w:rPr>
                <w:sz w:val="18"/>
                <w:szCs w:val="18"/>
              </w:rPr>
              <w:t xml:space="preserve"> </w:t>
            </w:r>
            <w:proofErr w:type="spellStart"/>
            <w:r w:rsidRPr="008072C4">
              <w:rPr>
                <w:sz w:val="18"/>
                <w:szCs w:val="18"/>
              </w:rPr>
              <w:t>күні</w:t>
            </w:r>
            <w:proofErr w:type="spellEnd"/>
            <w:r w:rsidRPr="008072C4">
              <w:rPr>
                <w:sz w:val="18"/>
                <w:szCs w:val="18"/>
              </w:rPr>
              <w:t>&gt;</w:t>
            </w:r>
          </w:p>
        </w:tc>
      </w:tr>
    </w:tbl>
    <w:p w:rsidR="00A25647" w:rsidRPr="008072C4" w:rsidRDefault="000C2E43" w:rsidP="000C2E43">
      <w:pPr>
        <w:autoSpaceDE w:val="0"/>
        <w:autoSpaceDN w:val="0"/>
      </w:pPr>
      <w:r w:rsidRPr="008072C4">
        <w:t>              </w:t>
      </w:r>
    </w:p>
    <w:p w:rsidR="000C2E43" w:rsidRPr="008072C4" w:rsidRDefault="000C2E43" w:rsidP="00487F84">
      <w:pPr>
        <w:autoSpaceDE w:val="0"/>
        <w:autoSpaceDN w:val="0"/>
        <w:jc w:val="both"/>
        <w:rPr>
          <w:rStyle w:val="s0"/>
          <w:lang w:val="kk-KZ"/>
        </w:rPr>
      </w:pPr>
      <w:r w:rsidRPr="008072C4">
        <w:t>      </w:t>
      </w:r>
      <w:r w:rsidRPr="008072C4">
        <w:rPr>
          <w:rStyle w:val="s0"/>
          <w:lang w:val="kk-KZ"/>
        </w:rPr>
        <w:t>«Бірыңғай жинақтаушы зейнетақы қоры» акционерлік қоғамы, бұдан әрі  «Тапсырыс беруші» деп аталады, ______ негізінде әрекет ететін ______ арқылы бір жағынан және</w:t>
      </w:r>
      <w:r w:rsidR="005B6944" w:rsidRPr="008072C4">
        <w:rPr>
          <w:rStyle w:val="s0"/>
          <w:lang w:val="kk-KZ"/>
        </w:rPr>
        <w:t xml:space="preserve"> </w:t>
      </w:r>
      <w:r w:rsidRPr="008072C4">
        <w:rPr>
          <w:rStyle w:val="s0"/>
          <w:lang w:val="kk-KZ"/>
        </w:rPr>
        <w:t>____, бұдан әрі «Жеткізуші» деп аталады, ____ негізінде</w:t>
      </w:r>
      <w:r w:rsidR="005B6944" w:rsidRPr="008072C4">
        <w:rPr>
          <w:rStyle w:val="s0"/>
          <w:lang w:val="kk-KZ"/>
        </w:rPr>
        <w:t xml:space="preserve"> </w:t>
      </w:r>
      <w:r w:rsidRPr="008072C4">
        <w:rPr>
          <w:rStyle w:val="s0"/>
          <w:lang w:val="kk-KZ"/>
        </w:rPr>
        <w:t>әрекет ететін _____ арқылы екінші жағынан,</w:t>
      </w:r>
      <w:r w:rsidR="005B6944" w:rsidRPr="008072C4">
        <w:rPr>
          <w:rStyle w:val="s0"/>
          <w:lang w:val="kk-KZ"/>
        </w:rPr>
        <w:t xml:space="preserve"> </w:t>
      </w:r>
      <w:r w:rsidRPr="008072C4">
        <w:rPr>
          <w:rStyle w:val="s0"/>
          <w:lang w:val="kk-KZ"/>
        </w:rPr>
        <w:t xml:space="preserve">бұдан әрі «Тараптар» деп атала отырып, Қазақстан Республикасының Ұлттық Банкі Басқармасының </w:t>
      </w:r>
      <w:r w:rsidR="000174F1" w:rsidRPr="008072C4">
        <w:rPr>
          <w:lang w:val="kk-KZ"/>
        </w:rPr>
        <w:t>27.08.2018</w:t>
      </w:r>
      <w:r w:rsidRPr="008072C4">
        <w:rPr>
          <w:lang w:val="kk-KZ"/>
        </w:rPr>
        <w:t xml:space="preserve"> </w:t>
      </w:r>
      <w:r w:rsidRPr="008072C4">
        <w:rPr>
          <w:rStyle w:val="s0"/>
          <w:lang w:val="kk-KZ"/>
        </w:rPr>
        <w:t xml:space="preserve">жылғы </w:t>
      </w:r>
      <w:r w:rsidRPr="008072C4">
        <w:rPr>
          <w:lang w:val="kk-KZ"/>
        </w:rPr>
        <w:t xml:space="preserve">№ </w:t>
      </w:r>
      <w:r w:rsidR="000174F1" w:rsidRPr="008072C4">
        <w:rPr>
          <w:lang w:val="kk-KZ"/>
        </w:rPr>
        <w:t>192</w:t>
      </w:r>
      <w:r w:rsidRPr="008072C4">
        <w:rPr>
          <w:lang w:val="kk-KZ"/>
        </w:rPr>
        <w:t xml:space="preserve"> қ</w:t>
      </w:r>
      <w:r w:rsidRPr="008072C4">
        <w:rPr>
          <w:rStyle w:val="s0"/>
          <w:lang w:val="kk-KZ"/>
        </w:rPr>
        <w:t xml:space="preserve">аулысымен бекітілген </w:t>
      </w:r>
      <w:r w:rsidR="00C23BD7" w:rsidRPr="008072C4">
        <w:rPr>
          <w:lang w:val="kk-KZ"/>
        </w:rPr>
        <w:t>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w:t>
      </w:r>
      <w:r w:rsidRPr="008072C4">
        <w:rPr>
          <w:rStyle w:val="s0"/>
          <w:lang w:val="kk-KZ"/>
        </w:rPr>
        <w:t xml:space="preserve"> қағида</w:t>
      </w:r>
      <w:r w:rsidR="000174F1" w:rsidRPr="008072C4">
        <w:rPr>
          <w:rStyle w:val="s0"/>
          <w:lang w:val="kk-KZ"/>
        </w:rPr>
        <w:t>сының (бұдан әрі – Қағида) және</w:t>
      </w:r>
      <w:r w:rsidRPr="008072C4">
        <w:rPr>
          <w:rStyle w:val="s0"/>
          <w:lang w:val="kk-KZ"/>
        </w:rPr>
        <w:t xml:space="preserve"> </w:t>
      </w:r>
      <w:r w:rsidR="002E030A" w:rsidRPr="008072C4">
        <w:rPr>
          <w:rStyle w:val="s0"/>
          <w:lang w:val="kk-KZ"/>
        </w:rPr>
        <w:t>«__» ___ 20</w:t>
      </w:r>
      <w:r w:rsidR="006E4AB2" w:rsidRPr="008072C4">
        <w:rPr>
          <w:rStyle w:val="s0"/>
          <w:lang w:val="kk-KZ"/>
        </w:rPr>
        <w:t>20</w:t>
      </w:r>
      <w:r w:rsidR="002E030A" w:rsidRPr="008072C4">
        <w:rPr>
          <w:rStyle w:val="s0"/>
          <w:lang w:val="kk-KZ"/>
        </w:rPr>
        <w:t xml:space="preserve"> </w:t>
      </w:r>
      <w:r w:rsidR="002E030A" w:rsidRPr="008072C4">
        <w:rPr>
          <w:lang w:val="kk-KZ"/>
        </w:rPr>
        <w:t xml:space="preserve">жылғы </w:t>
      </w:r>
      <w:r w:rsidR="002E030A" w:rsidRPr="008072C4">
        <w:rPr>
          <w:rStyle w:val="s0"/>
          <w:lang w:val="kk-KZ"/>
        </w:rPr>
        <w:t>баға ұсыныстарын сұрату арқылы</w:t>
      </w:r>
      <w:r w:rsidR="002E030A" w:rsidRPr="008072C4">
        <w:rPr>
          <w:lang w:val="kk-KZ"/>
        </w:rPr>
        <w:t xml:space="preserve"> </w:t>
      </w:r>
      <w:r w:rsidRPr="008072C4">
        <w:rPr>
          <w:lang w:val="kk-KZ"/>
        </w:rPr>
        <w:t>тәсілімен</w:t>
      </w:r>
      <w:r w:rsidRPr="008072C4">
        <w:rPr>
          <w:rStyle w:val="s0"/>
          <w:lang w:val="kk-KZ"/>
        </w:rPr>
        <w:t xml:space="preserve"> сатып алу қорытындысын бекіту туралы хаттама негізінде </w:t>
      </w:r>
      <w:r w:rsidRPr="008072C4">
        <w:rPr>
          <w:lang w:val="kk-KZ"/>
        </w:rPr>
        <w:t>тауар</w:t>
      </w:r>
      <w:r w:rsidR="00D2322B" w:rsidRPr="008072C4">
        <w:rPr>
          <w:lang w:val="kk-KZ"/>
        </w:rPr>
        <w:t>лар</w:t>
      </w:r>
      <w:r w:rsidRPr="008072C4">
        <w:rPr>
          <w:lang w:val="kk-KZ"/>
        </w:rPr>
        <w:t xml:space="preserve">ды </w:t>
      </w:r>
      <w:r w:rsidR="00D60E54" w:rsidRPr="008072C4">
        <w:rPr>
          <w:b/>
          <w:bCs/>
          <w:lang w:val="kk-KZ"/>
        </w:rPr>
        <w:t>2020 жылға «Бірыңғай жинақтаушы зейнетақы қоры» акционерлік қоғамы үшін плакаттарды</w:t>
      </w:r>
      <w:r w:rsidR="006E4AB2" w:rsidRPr="008072C4">
        <w:rPr>
          <w:b/>
          <w:bCs/>
          <w:lang w:val="kk-KZ"/>
        </w:rPr>
        <w:t xml:space="preserve"> сатып</w:t>
      </w:r>
      <w:r w:rsidRPr="008072C4">
        <w:rPr>
          <w:lang w:val="kk-KZ"/>
        </w:rPr>
        <w:t xml:space="preserve"> алу туралы осы шартты (бұдан әрі – Шарт) жасады және төмендегілер туралы келісімге келді</w:t>
      </w:r>
      <w:r w:rsidRPr="008072C4">
        <w:rPr>
          <w:rStyle w:val="s0"/>
          <w:lang w:val="kk-KZ"/>
        </w:rPr>
        <w:t>:</w:t>
      </w:r>
    </w:p>
    <w:p w:rsidR="000C2E43" w:rsidRPr="008072C4" w:rsidRDefault="000C2E43" w:rsidP="000C2E43">
      <w:pPr>
        <w:autoSpaceDE w:val="0"/>
        <w:autoSpaceDN w:val="0"/>
        <w:ind w:firstLine="567"/>
        <w:rPr>
          <w:lang w:val="kk-KZ"/>
        </w:rPr>
      </w:pPr>
      <w:r w:rsidRPr="008072C4">
        <w:rPr>
          <w:lang w:val="kk-KZ"/>
        </w:rPr>
        <w:t> </w:t>
      </w:r>
    </w:p>
    <w:p w:rsidR="000C2E43" w:rsidRPr="008072C4" w:rsidRDefault="000C2E43" w:rsidP="000C2E43">
      <w:pPr>
        <w:jc w:val="center"/>
        <w:rPr>
          <w:lang w:val="kk-KZ"/>
        </w:rPr>
      </w:pPr>
      <w:r w:rsidRPr="008072C4">
        <w:rPr>
          <w:rStyle w:val="s1"/>
          <w:lang w:val="kk-KZ"/>
        </w:rPr>
        <w:t>1. Шарт мәні және жалпы талаптар</w:t>
      </w:r>
    </w:p>
    <w:p w:rsidR="005B6944" w:rsidRPr="008072C4" w:rsidRDefault="005B6944" w:rsidP="000C2E43">
      <w:pPr>
        <w:ind w:firstLine="567"/>
        <w:jc w:val="both"/>
        <w:rPr>
          <w:rStyle w:val="s0"/>
          <w:lang w:val="kk-KZ"/>
        </w:rPr>
      </w:pPr>
    </w:p>
    <w:p w:rsidR="000C2E43" w:rsidRPr="008072C4" w:rsidRDefault="000C2E43" w:rsidP="000C2E43">
      <w:pPr>
        <w:ind w:firstLine="567"/>
        <w:jc w:val="both"/>
        <w:rPr>
          <w:lang w:val="kk-KZ"/>
        </w:rPr>
      </w:pPr>
      <w:r w:rsidRPr="008072C4">
        <w:rPr>
          <w:rStyle w:val="s0"/>
          <w:lang w:val="kk-KZ"/>
        </w:rPr>
        <w:t>1.1. Жеткізуші Тапсырыс берушіге осы Шарттың қосымшаларына сай тауар (бұдан әрі – тауар) жеткізуге, ал Тапсырыс беруші тауарды осы Шарт пен осы Шарттың ажырамас бөлшегі болып табылатын Қосымшалардың талаптарына сәйкес қабылдауға және ақысын төлеуге міндеттенеді.</w:t>
      </w:r>
    </w:p>
    <w:p w:rsidR="000C2E43" w:rsidRPr="008072C4" w:rsidRDefault="000C2E43" w:rsidP="000C2E43">
      <w:pPr>
        <w:ind w:firstLine="567"/>
        <w:jc w:val="both"/>
        <w:rPr>
          <w:rStyle w:val="s0"/>
          <w:lang w:val="kk-KZ"/>
        </w:rPr>
      </w:pPr>
      <w:r w:rsidRPr="008072C4">
        <w:rPr>
          <w:rStyle w:val="s0"/>
          <w:lang w:val="kk-KZ"/>
        </w:rPr>
        <w:t>1.2. Осы Шартта төменде аталған ұғымдар былай түсініледі:</w:t>
      </w:r>
    </w:p>
    <w:p w:rsidR="002E030A" w:rsidRPr="008072C4" w:rsidRDefault="002E030A" w:rsidP="002E030A">
      <w:pPr>
        <w:tabs>
          <w:tab w:val="left" w:pos="851"/>
        </w:tabs>
        <w:autoSpaceDE w:val="0"/>
        <w:autoSpaceDN w:val="0"/>
        <w:adjustRightInd w:val="0"/>
        <w:spacing w:after="200"/>
        <w:ind w:firstLine="567"/>
        <w:contextualSpacing/>
        <w:jc w:val="both"/>
        <w:outlineLvl w:val="0"/>
        <w:rPr>
          <w:rStyle w:val="s0"/>
          <w:lang w:val="kk-KZ"/>
        </w:rPr>
      </w:pPr>
      <w:r w:rsidRPr="008072C4">
        <w:rPr>
          <w:rStyle w:val="s0"/>
          <w:lang w:val="kk-KZ"/>
        </w:rPr>
        <w:t>1) «Шарт» -1994 жылғы 27 желтоқсандағы Қазақстан Республикасы Азаматтық кодексіне (Жалпы бөлім), 1999 жылғы 01 шілдедегі Қазақстан Республикасы Азаматтық кодексіне (Ерекше бөлім) және қағидаларға сәйкес Тапсырыс беруші мен Жеткізуші арасында жасалған тауарды жеткізу, жұмыстарды орындау, қызметтерді көрсету туралы азаматтық-құқықтық шарт;</w:t>
      </w:r>
    </w:p>
    <w:p w:rsidR="002E030A" w:rsidRPr="008072C4" w:rsidRDefault="002E030A" w:rsidP="002E030A">
      <w:pPr>
        <w:tabs>
          <w:tab w:val="left" w:pos="851"/>
        </w:tabs>
        <w:ind w:firstLine="567"/>
        <w:jc w:val="both"/>
        <w:rPr>
          <w:lang w:val="kk-KZ"/>
        </w:rPr>
      </w:pPr>
      <w:r w:rsidRPr="008072C4">
        <w:rPr>
          <w:lang w:val="kk-KZ"/>
        </w:rPr>
        <w:t>2) «Шарт жалпы құны» - Шарт аясында өз шарттық міндеттемелерін толық орындаған үшін Тапсырыс берушінің Жеткізушіге төленуі қажет сомасын білдіреді;</w:t>
      </w:r>
    </w:p>
    <w:p w:rsidR="002E030A" w:rsidRPr="008072C4" w:rsidRDefault="002E030A" w:rsidP="002E030A">
      <w:pPr>
        <w:tabs>
          <w:tab w:val="left" w:pos="851"/>
        </w:tabs>
        <w:autoSpaceDE w:val="0"/>
        <w:autoSpaceDN w:val="0"/>
        <w:adjustRightInd w:val="0"/>
        <w:ind w:firstLine="567"/>
        <w:contextualSpacing/>
        <w:jc w:val="both"/>
        <w:outlineLvl w:val="0"/>
        <w:rPr>
          <w:rStyle w:val="s0"/>
          <w:lang w:val="kk-KZ"/>
        </w:rPr>
      </w:pPr>
      <w:r w:rsidRPr="008072C4">
        <w:rPr>
          <w:rStyle w:val="s0"/>
          <w:lang w:val="kk-KZ"/>
        </w:rPr>
        <w:t>3) «Тап</w:t>
      </w:r>
      <w:r w:rsidR="00D95E0D" w:rsidRPr="008072C4">
        <w:rPr>
          <w:rStyle w:val="s0"/>
          <w:lang w:val="kk-KZ"/>
        </w:rPr>
        <w:t>с</w:t>
      </w:r>
      <w:r w:rsidRPr="008072C4">
        <w:rPr>
          <w:rStyle w:val="s0"/>
          <w:lang w:val="kk-KZ"/>
        </w:rPr>
        <w:t>ырыс беруші» - «БЖЗҚ» АҚ;</w:t>
      </w:r>
    </w:p>
    <w:p w:rsidR="002E030A" w:rsidRPr="008072C4" w:rsidRDefault="002E030A" w:rsidP="002E030A">
      <w:pPr>
        <w:tabs>
          <w:tab w:val="left" w:pos="851"/>
        </w:tabs>
        <w:ind w:firstLine="567"/>
        <w:jc w:val="both"/>
        <w:rPr>
          <w:lang w:val="kk-KZ"/>
        </w:rPr>
      </w:pPr>
      <w:r w:rsidRPr="008072C4">
        <w:rPr>
          <w:lang w:val="kk-KZ"/>
        </w:rPr>
        <w:t xml:space="preserve">4) «Жеткізуші» - тауарды, жұмыстарды, қызметтерді сатып алу туралы шарт жасауға үміттеніп отырған заңды тұлғалардың уақытша бірлестігі (консорциум), кәсіпкерлік қызметті жүзеге асыратын жеке тұлға. </w:t>
      </w:r>
    </w:p>
    <w:p w:rsidR="00255C35" w:rsidRPr="008072C4" w:rsidRDefault="002E030A" w:rsidP="00255C35">
      <w:pPr>
        <w:spacing w:line="0" w:lineRule="atLeast"/>
        <w:ind w:firstLine="567"/>
        <w:jc w:val="both"/>
        <w:rPr>
          <w:lang w:val="kk-KZ"/>
        </w:rPr>
      </w:pPr>
      <w:r w:rsidRPr="008072C4">
        <w:rPr>
          <w:bCs/>
          <w:lang w:val="kk-KZ"/>
        </w:rPr>
        <w:t xml:space="preserve">5) </w:t>
      </w:r>
      <w:r w:rsidR="006E4AB2" w:rsidRPr="008072C4">
        <w:rPr>
          <w:lang w:val="kk-KZ"/>
        </w:rPr>
        <w:t xml:space="preserve">«Тауар» – Шарттың №2 қосымшасының талаптарына сай </w:t>
      </w:r>
      <w:r w:rsidR="00D60E54" w:rsidRPr="008072C4">
        <w:rPr>
          <w:b/>
          <w:bCs/>
          <w:lang w:val="kk-KZ"/>
        </w:rPr>
        <w:t>2020 жылға «Бірыңғай жинақтаушы зейнетақы қоры» акционерлік қоғамы үшін плакаттар</w:t>
      </w:r>
      <w:r w:rsidR="006E4AB2" w:rsidRPr="008072C4">
        <w:rPr>
          <w:b/>
          <w:bCs/>
          <w:lang w:val="kk-KZ"/>
        </w:rPr>
        <w:t>.</w:t>
      </w:r>
    </w:p>
    <w:p w:rsidR="000C2E43" w:rsidRPr="008072C4" w:rsidRDefault="000C2E43" w:rsidP="000C2E43">
      <w:pPr>
        <w:ind w:firstLine="567"/>
        <w:jc w:val="both"/>
        <w:rPr>
          <w:lang w:val="kk-KZ"/>
        </w:rPr>
      </w:pPr>
      <w:r w:rsidRPr="008072C4">
        <w:rPr>
          <w:rStyle w:val="s0"/>
          <w:lang w:val="kk-KZ"/>
        </w:rPr>
        <w:t>1.3. Төменде аталған құжаттар және олардағы талаптар осы Шартты құрайды, атап айтқанда:</w:t>
      </w:r>
    </w:p>
    <w:p w:rsidR="000C2E43" w:rsidRPr="008072C4" w:rsidRDefault="000C2E43" w:rsidP="000C2E43">
      <w:pPr>
        <w:ind w:firstLine="567"/>
        <w:jc w:val="both"/>
        <w:rPr>
          <w:lang w:val="kk-KZ"/>
        </w:rPr>
      </w:pPr>
      <w:r w:rsidRPr="008072C4">
        <w:rPr>
          <w:rStyle w:val="s0"/>
          <w:lang w:val="kk-KZ"/>
        </w:rPr>
        <w:t>1) осы Шарт;</w:t>
      </w:r>
    </w:p>
    <w:p w:rsidR="000C2E43" w:rsidRPr="008072C4" w:rsidRDefault="000C2E43" w:rsidP="000C2E43">
      <w:pPr>
        <w:ind w:firstLine="567"/>
        <w:jc w:val="both"/>
        <w:rPr>
          <w:lang w:val="kk-KZ"/>
        </w:rPr>
      </w:pPr>
      <w:r w:rsidRPr="008072C4">
        <w:rPr>
          <w:rStyle w:val="s0"/>
          <w:lang w:val="kk-KZ"/>
        </w:rPr>
        <w:t>2) сатып алатын тауар</w:t>
      </w:r>
      <w:r w:rsidR="00014725" w:rsidRPr="008072C4">
        <w:rPr>
          <w:rStyle w:val="s0"/>
          <w:lang w:val="kk-KZ"/>
        </w:rPr>
        <w:t>лар</w:t>
      </w:r>
      <w:r w:rsidRPr="008072C4">
        <w:rPr>
          <w:rStyle w:val="s0"/>
          <w:lang w:val="kk-KZ"/>
        </w:rPr>
        <w:t xml:space="preserve"> тізімі (№1 қосымша);</w:t>
      </w:r>
    </w:p>
    <w:p w:rsidR="000C2E43" w:rsidRPr="008072C4" w:rsidRDefault="000C2E43" w:rsidP="000C2E43">
      <w:pPr>
        <w:ind w:firstLine="567"/>
        <w:jc w:val="both"/>
        <w:rPr>
          <w:rStyle w:val="s0"/>
          <w:lang w:val="kk-KZ"/>
        </w:rPr>
      </w:pPr>
      <w:r w:rsidRPr="008072C4">
        <w:rPr>
          <w:rStyle w:val="s0"/>
          <w:lang w:val="kk-KZ"/>
        </w:rPr>
        <w:t>3) техникалық ерекшелік (№2 қосымша</w:t>
      </w:r>
      <w:r w:rsidR="002E030A" w:rsidRPr="008072C4">
        <w:rPr>
          <w:rStyle w:val="s0"/>
          <w:lang w:val="kk-KZ"/>
        </w:rPr>
        <w:t>)</w:t>
      </w:r>
      <w:r w:rsidRPr="008072C4">
        <w:rPr>
          <w:rStyle w:val="s0"/>
          <w:lang w:val="kk-KZ"/>
        </w:rPr>
        <w:t xml:space="preserve">; </w:t>
      </w:r>
    </w:p>
    <w:p w:rsidR="000C2E43" w:rsidRPr="008072C4" w:rsidRDefault="000C2E43" w:rsidP="000C2E43">
      <w:pPr>
        <w:ind w:firstLine="567"/>
        <w:jc w:val="both"/>
        <w:rPr>
          <w:rStyle w:val="s0"/>
          <w:lang w:val="kk-KZ"/>
        </w:rPr>
      </w:pPr>
      <w:r w:rsidRPr="008072C4">
        <w:rPr>
          <w:rStyle w:val="s0"/>
          <w:lang w:val="kk-KZ"/>
        </w:rPr>
        <w:t>4) қабылдау-өткізу актісі (№3 қосымша);</w:t>
      </w:r>
    </w:p>
    <w:p w:rsidR="000C2E43" w:rsidRPr="008072C4" w:rsidRDefault="000C2E43" w:rsidP="000C2E43">
      <w:pPr>
        <w:ind w:firstLine="567"/>
        <w:jc w:val="both"/>
        <w:rPr>
          <w:rStyle w:val="s0"/>
          <w:lang w:val="kk-KZ"/>
        </w:rPr>
      </w:pPr>
      <w:r w:rsidRPr="008072C4">
        <w:rPr>
          <w:rStyle w:val="s0"/>
          <w:lang w:val="kk-KZ"/>
        </w:rPr>
        <w:t>1.4. Жеткізуші Тапсырыс берушіге Шарттың №2 қосымшасында көзделген ілеспе қызметті көрсетеді, мұндайда ілеспе қызмет құны Шарттың жалпы сомасына қосылады.</w:t>
      </w:r>
    </w:p>
    <w:p w:rsidR="005B6944" w:rsidRPr="008072C4" w:rsidRDefault="005B6944" w:rsidP="000C2E43">
      <w:pPr>
        <w:ind w:firstLine="567"/>
        <w:jc w:val="center"/>
        <w:rPr>
          <w:rStyle w:val="s1"/>
          <w:lang w:val="kk-KZ"/>
        </w:rPr>
      </w:pPr>
    </w:p>
    <w:p w:rsidR="000C2E43" w:rsidRPr="008072C4" w:rsidRDefault="000C2E43" w:rsidP="000C2E43">
      <w:pPr>
        <w:ind w:firstLine="567"/>
        <w:jc w:val="center"/>
        <w:rPr>
          <w:lang w:val="kk-KZ"/>
        </w:rPr>
      </w:pPr>
      <w:r w:rsidRPr="008072C4">
        <w:rPr>
          <w:rStyle w:val="s1"/>
          <w:lang w:val="kk-KZ"/>
        </w:rPr>
        <w:t>2. Шарттың жалпы құны және төлем талаптары</w:t>
      </w:r>
    </w:p>
    <w:p w:rsidR="005B6944" w:rsidRPr="008072C4" w:rsidRDefault="005B6944" w:rsidP="005B6944">
      <w:pPr>
        <w:ind w:firstLine="567"/>
        <w:jc w:val="both"/>
        <w:rPr>
          <w:rStyle w:val="s0"/>
          <w:lang w:val="kk-KZ"/>
        </w:rPr>
      </w:pPr>
    </w:p>
    <w:p w:rsidR="006E4AB2" w:rsidRPr="008072C4" w:rsidRDefault="006E4AB2" w:rsidP="006E4AB2">
      <w:pPr>
        <w:ind w:firstLine="567"/>
        <w:jc w:val="both"/>
        <w:rPr>
          <w:lang w:val="kk-KZ"/>
        </w:rPr>
      </w:pPr>
      <w:r w:rsidRPr="008072C4">
        <w:rPr>
          <w:lang w:val="kk-KZ"/>
        </w:rPr>
        <w:t xml:space="preserve">2.1. </w:t>
      </w:r>
      <w:r w:rsidR="00D60E54" w:rsidRPr="008072C4">
        <w:rPr>
          <w:lang w:val="kk-KZ"/>
        </w:rPr>
        <w:t>Ш</w:t>
      </w:r>
      <w:r w:rsidRPr="008072C4">
        <w:rPr>
          <w:lang w:val="kk-KZ"/>
        </w:rPr>
        <w:t xml:space="preserve">арттың жалпы құны ҚҚС ескерілмеген _______________________________ теңгеден аспауы тиіс және тауарды жеткізуге байланысты бүкіл шығынды, Шарттың №2 </w:t>
      </w:r>
      <w:r w:rsidRPr="008072C4">
        <w:rPr>
          <w:lang w:val="kk-KZ"/>
        </w:rPr>
        <w:lastRenderedPageBreak/>
        <w:t>қосымшасында көрсетілген ілеспе қызмет көрсетуді, сондай-ақ Қазақстан Республикасының заңнамасында көзделген бүкіл салық пен алымды қамтиды.</w:t>
      </w:r>
    </w:p>
    <w:p w:rsidR="006E4AB2" w:rsidRPr="008072C4" w:rsidRDefault="006E4AB2" w:rsidP="006E4AB2">
      <w:pPr>
        <w:ind w:firstLine="567"/>
        <w:jc w:val="both"/>
        <w:rPr>
          <w:lang w:val="kk-KZ"/>
        </w:rPr>
      </w:pPr>
      <w:r w:rsidRPr="008072C4">
        <w:rPr>
          <w:lang w:val="kk-KZ"/>
        </w:rPr>
        <w:t xml:space="preserve">ҚҚС сомасы _____ (____) теңгеден аспауы тиіс </w:t>
      </w:r>
      <w:r w:rsidRPr="008072C4">
        <w:rPr>
          <w:i/>
          <w:lang w:val="kk-KZ"/>
        </w:rPr>
        <w:t>(Егер Жеткізуші ҚҚС төлеуші болса)</w:t>
      </w:r>
      <w:r w:rsidRPr="008072C4">
        <w:rPr>
          <w:lang w:val="kk-KZ"/>
        </w:rPr>
        <w:t>.</w:t>
      </w:r>
    </w:p>
    <w:p w:rsidR="000C2E43" w:rsidRPr="008072C4" w:rsidRDefault="000C2E43" w:rsidP="000C2E43">
      <w:pPr>
        <w:ind w:firstLine="567"/>
        <w:jc w:val="both"/>
        <w:rPr>
          <w:lang w:val="kk-KZ"/>
        </w:rPr>
      </w:pPr>
      <w:r w:rsidRPr="008072C4">
        <w:rPr>
          <w:lang w:val="kk-KZ"/>
        </w:rPr>
        <w:t xml:space="preserve">ҚҚС ескерілген жиыны </w:t>
      </w:r>
      <w:r w:rsidRPr="008072C4">
        <w:rPr>
          <w:rStyle w:val="s0"/>
          <w:color w:val="auto"/>
          <w:lang w:val="kk-KZ"/>
        </w:rPr>
        <w:t xml:space="preserve">_____ (____) </w:t>
      </w:r>
      <w:r w:rsidRPr="008072C4">
        <w:rPr>
          <w:rStyle w:val="s0"/>
          <w:lang w:val="kk-KZ"/>
        </w:rPr>
        <w:t xml:space="preserve">теңгеден аспауы тиіс </w:t>
      </w:r>
      <w:r w:rsidRPr="008072C4">
        <w:rPr>
          <w:rStyle w:val="s0"/>
          <w:i/>
          <w:lang w:val="kk-KZ"/>
        </w:rPr>
        <w:t>(Егер Жеткізуші ҚҚС төлеуші болса)</w:t>
      </w:r>
      <w:r w:rsidRPr="008072C4">
        <w:rPr>
          <w:rStyle w:val="s0"/>
          <w:lang w:val="kk-KZ"/>
        </w:rPr>
        <w:t>.</w:t>
      </w:r>
    </w:p>
    <w:p w:rsidR="000C2E43" w:rsidRPr="008072C4" w:rsidRDefault="000C2E43" w:rsidP="000C2E43">
      <w:pPr>
        <w:ind w:firstLine="567"/>
        <w:jc w:val="both"/>
        <w:rPr>
          <w:rStyle w:val="s0"/>
          <w:lang w:val="kk-KZ"/>
        </w:rPr>
      </w:pPr>
      <w:r w:rsidRPr="008072C4">
        <w:rPr>
          <w:rStyle w:val="s0"/>
          <w:lang w:val="kk-KZ"/>
        </w:rPr>
        <w:t xml:space="preserve">2.2. Жеткізуші тауарды сақтандыру, салық, алым, баж салығын төлеу және басқа да Қазақстан Республикасының заңнамасында белгіленген төлемдерді жасау қосылатын, бірақ мұнымен шектелмейтін тауарды жеткізу орнына дейін жеткізуге байланысты бүкіл тәуекел мен шығысты көтереді. </w:t>
      </w:r>
    </w:p>
    <w:p w:rsidR="000C2E43" w:rsidRPr="008072C4" w:rsidRDefault="000C2E43" w:rsidP="000C2E43">
      <w:pPr>
        <w:ind w:firstLine="567"/>
        <w:jc w:val="both"/>
        <w:rPr>
          <w:rStyle w:val="s0"/>
          <w:lang w:val="kk-KZ"/>
        </w:rPr>
      </w:pPr>
      <w:r w:rsidRPr="008072C4">
        <w:rPr>
          <w:rStyle w:val="s0"/>
          <w:lang w:val="kk-KZ"/>
        </w:rPr>
        <w:t>2.3. Жеткізілетін тауар көлемі Шарттың №1 қосымшасында сандық және құндық мәнде көрсетілді.</w:t>
      </w:r>
    </w:p>
    <w:p w:rsidR="000C2E43" w:rsidRPr="008072C4" w:rsidRDefault="000C2E43" w:rsidP="000C2E43">
      <w:pPr>
        <w:ind w:firstLine="567"/>
        <w:jc w:val="both"/>
        <w:rPr>
          <w:rStyle w:val="s0"/>
          <w:lang w:val="kk-KZ"/>
        </w:rPr>
      </w:pPr>
      <w:r w:rsidRPr="008072C4">
        <w:rPr>
          <w:rStyle w:val="s0"/>
          <w:lang w:val="kk-KZ"/>
        </w:rPr>
        <w:t>2.4. Тауар бірлігінің бағасы бекітілген және ұлғаю жағына қарай өзгермеуі тиіс.</w:t>
      </w:r>
    </w:p>
    <w:p w:rsidR="00255C35" w:rsidRPr="008072C4" w:rsidRDefault="006E4AB2" w:rsidP="00255C35">
      <w:pPr>
        <w:adjustRightInd w:val="0"/>
        <w:snapToGrid w:val="0"/>
        <w:ind w:firstLine="567"/>
        <w:jc w:val="both"/>
        <w:rPr>
          <w:lang w:val="kk-KZ"/>
        </w:rPr>
      </w:pPr>
      <w:r w:rsidRPr="008072C4">
        <w:rPr>
          <w:lang w:val="kk-KZ"/>
        </w:rPr>
        <w:t>2.5. Тапсырыс беруші төлемді тауарды толық жеткізу бойынша міндеттемелерді орындаған күннен бастап 10 (он) жұмыс күннен кешіктірмей Тараптардың уәкілетті өкілдері қол қойған тауарды қабылдау-өткізу актісінің негізінде Жеткізушінің ағымдық шотына ақша аудару арқылы жасайды.</w:t>
      </w:r>
    </w:p>
    <w:p w:rsidR="00255C35" w:rsidRPr="008072C4" w:rsidRDefault="00255C35" w:rsidP="00255C35">
      <w:pPr>
        <w:adjustRightInd w:val="0"/>
        <w:snapToGrid w:val="0"/>
        <w:ind w:firstLine="709"/>
        <w:jc w:val="both"/>
        <w:rPr>
          <w:lang w:val="kk-KZ"/>
        </w:rPr>
      </w:pPr>
      <w:r w:rsidRPr="008072C4">
        <w:rPr>
          <w:lang w:val="kk-KZ"/>
        </w:rPr>
        <w:t xml:space="preserve">ҚҚС бойынша тіркеу есебінде тұрған Жеткізуші Шарт бойынша міндеттемелер орындалған күннен бастап 3 (үш) жұмыс күнінен кешіктірмей ЭШФ АЖ-да шот-фактура жасайды, сондай-ақ тауарды қабылдау-өткізу актісін және қажет кезде төлемге шотты Тапсырыс берушінің көшкен жері бойынша береді. </w:t>
      </w:r>
    </w:p>
    <w:p w:rsidR="00255C35" w:rsidRPr="008072C4" w:rsidRDefault="00255C35" w:rsidP="00255C35">
      <w:pPr>
        <w:ind w:firstLine="708"/>
        <w:jc w:val="both"/>
        <w:rPr>
          <w:lang w:val="kk-KZ"/>
        </w:rPr>
      </w:pPr>
      <w:r w:rsidRPr="008072C4">
        <w:rPr>
          <w:lang w:val="kk-KZ"/>
        </w:rPr>
        <w:t xml:space="preserve">ҚҚС бойынша тіркеу есебінде жоқ Жеткізуші Шарт бойынша міндеттемелер орындалған күннен бастап 3 (үш) жұмыс күнінен кешіктірмей шот-фактураны, тауарды қабылдау-өткізу актісін және қажет кезде төлемге шотты Тапсырыс берушінің көшкен жері бойынша береді. </w:t>
      </w:r>
    </w:p>
    <w:p w:rsidR="00255C35" w:rsidRPr="008072C4" w:rsidRDefault="00255C35" w:rsidP="00255C35">
      <w:pPr>
        <w:ind w:firstLine="708"/>
        <w:jc w:val="both"/>
        <w:rPr>
          <w:lang w:val="kk-KZ"/>
        </w:rPr>
      </w:pPr>
      <w:r w:rsidRPr="008072C4">
        <w:rPr>
          <w:lang w:val="kk-KZ"/>
        </w:rPr>
        <w:t xml:space="preserve">Төлем Жеткізуші тиісінше ресімделген шот-фактура, төлемге шот және тауарды қабылдау-өткізу актісін берген жағдайда жасалады. </w:t>
      </w:r>
    </w:p>
    <w:p w:rsidR="00255C35" w:rsidRPr="008072C4" w:rsidRDefault="00255C35" w:rsidP="00255C35">
      <w:pPr>
        <w:tabs>
          <w:tab w:val="left" w:pos="6946"/>
        </w:tabs>
        <w:adjustRightInd w:val="0"/>
        <w:snapToGrid w:val="0"/>
        <w:spacing w:line="0" w:lineRule="atLeast"/>
        <w:ind w:firstLine="709"/>
        <w:contextualSpacing/>
        <w:jc w:val="both"/>
        <w:rPr>
          <w:lang w:val="kk-KZ"/>
        </w:rPr>
      </w:pPr>
      <w:r w:rsidRPr="008072C4">
        <w:rPr>
          <w:lang w:val="kk-KZ"/>
        </w:rPr>
        <w:t>Тиісінше ресімделмеген, оның ішінде дұрыс емес деректемелер көрсетілген шот-фактура, төлемге шот және тауарды қабылдау-өткізу актісі берілген жағдайда, Тапсырыс беруші оларды төлемей қайтарады және Тапсырыс берушінің төлем бойынша міндеттемелерін орындау мерзімі жаңа шот-фактура, төлемге шот пен тауарды қабылдау-өткізу актісі берілген сәттен бастап есептеледі. Бұл ретте Мердігердің Тапсырыс берушіге уақытылы төлем жасамағаны үшін қандай да бір айыппұл санкцияларын қолдануға құқығы жоқ.</w:t>
      </w:r>
    </w:p>
    <w:p w:rsidR="00255C35" w:rsidRPr="008072C4" w:rsidRDefault="00255C35" w:rsidP="00255C35">
      <w:pPr>
        <w:tabs>
          <w:tab w:val="left" w:pos="6946"/>
        </w:tabs>
        <w:adjustRightInd w:val="0"/>
        <w:snapToGrid w:val="0"/>
        <w:spacing w:line="0" w:lineRule="atLeast"/>
        <w:ind w:firstLine="709"/>
        <w:contextualSpacing/>
        <w:jc w:val="both"/>
        <w:rPr>
          <w:lang w:val="kk-KZ"/>
        </w:rPr>
      </w:pPr>
      <w:r w:rsidRPr="008072C4">
        <w:rPr>
          <w:lang w:val="kk-KZ"/>
        </w:rPr>
        <w:t xml:space="preserve">ҚҚС төлейтін Жеткізуші жоғарыда көрсетілген құжаттарды ҚҚС сомасын бөліп ұсынады. </w:t>
      </w:r>
    </w:p>
    <w:p w:rsidR="000C2E43" w:rsidRPr="008072C4" w:rsidRDefault="000C2E43" w:rsidP="00255C35">
      <w:pPr>
        <w:adjustRightInd w:val="0"/>
        <w:snapToGrid w:val="0"/>
        <w:spacing w:line="0" w:lineRule="atLeast"/>
        <w:ind w:firstLine="567"/>
        <w:contextualSpacing/>
        <w:jc w:val="both"/>
        <w:rPr>
          <w:rStyle w:val="s0"/>
          <w:lang w:val="kk-KZ"/>
        </w:rPr>
      </w:pPr>
      <w:r w:rsidRPr="008072C4">
        <w:rPr>
          <w:lang w:val="kk-KZ"/>
        </w:rPr>
        <w:t>2.6. Та</w:t>
      </w:r>
      <w:r w:rsidR="00D95E0D" w:rsidRPr="008072C4">
        <w:rPr>
          <w:lang w:val="kk-KZ"/>
        </w:rPr>
        <w:t>п</w:t>
      </w:r>
      <w:r w:rsidRPr="008072C4">
        <w:rPr>
          <w:lang w:val="kk-KZ"/>
        </w:rPr>
        <w:t xml:space="preserve">сырыс берушінің ағымдық шотынан ақшаны шығынға жазған күн төлем бойынша міндеттемелер орындалған күн деп саналады. </w:t>
      </w:r>
    </w:p>
    <w:p w:rsidR="000C2E43" w:rsidRPr="008072C4" w:rsidRDefault="000C2E43" w:rsidP="000C2E43">
      <w:pPr>
        <w:ind w:firstLine="567"/>
        <w:jc w:val="both"/>
        <w:rPr>
          <w:rStyle w:val="s0"/>
          <w:lang w:val="kk-KZ"/>
        </w:rPr>
      </w:pPr>
    </w:p>
    <w:p w:rsidR="000C2E43" w:rsidRPr="008072C4" w:rsidRDefault="000C2E43" w:rsidP="000C2E43">
      <w:pPr>
        <w:jc w:val="center"/>
        <w:rPr>
          <w:color w:val="auto"/>
          <w:lang w:val="kk-KZ"/>
        </w:rPr>
      </w:pPr>
      <w:r w:rsidRPr="008072C4">
        <w:rPr>
          <w:rStyle w:val="s1"/>
          <w:color w:val="auto"/>
          <w:lang w:val="kk-KZ"/>
        </w:rPr>
        <w:t>3. Тараптардың құқықтары мен міндеттері</w:t>
      </w:r>
    </w:p>
    <w:p w:rsidR="000C2E43" w:rsidRPr="008072C4" w:rsidRDefault="000C2E43" w:rsidP="00A35ED0">
      <w:pPr>
        <w:ind w:firstLine="567"/>
        <w:jc w:val="both"/>
        <w:rPr>
          <w:b/>
          <w:color w:val="auto"/>
          <w:lang w:val="kk-KZ"/>
        </w:rPr>
      </w:pPr>
      <w:r w:rsidRPr="008072C4">
        <w:rPr>
          <w:rStyle w:val="s0"/>
          <w:b/>
          <w:color w:val="auto"/>
          <w:lang w:val="kk-KZ"/>
        </w:rPr>
        <w:t>3.1. Жеткізуші:</w:t>
      </w:r>
    </w:p>
    <w:p w:rsidR="000C2E43" w:rsidRPr="008072C4" w:rsidRDefault="000C2E43" w:rsidP="00A35ED0">
      <w:pPr>
        <w:ind w:firstLine="567"/>
        <w:jc w:val="both"/>
        <w:rPr>
          <w:color w:val="auto"/>
          <w:lang w:val="kk-KZ"/>
        </w:rPr>
      </w:pPr>
      <w:r w:rsidRPr="008072C4">
        <w:rPr>
          <w:rStyle w:val="s0"/>
          <w:color w:val="auto"/>
          <w:lang w:val="kk-KZ"/>
        </w:rPr>
        <w:t>1) Шарт бойынша өзіне алған міндеттемелердің толық және тиісінше орындалуын қамтамасыз етуге;</w:t>
      </w:r>
    </w:p>
    <w:p w:rsidR="000C2E43" w:rsidRPr="008072C4" w:rsidRDefault="000C2E43" w:rsidP="00A35ED0">
      <w:pPr>
        <w:ind w:firstLine="567"/>
        <w:jc w:val="both"/>
        <w:rPr>
          <w:color w:val="auto"/>
          <w:lang w:val="kk-KZ"/>
        </w:rPr>
      </w:pPr>
      <w:r w:rsidRPr="008072C4">
        <w:rPr>
          <w:rStyle w:val="s0"/>
          <w:color w:val="auto"/>
          <w:lang w:val="kk-KZ"/>
        </w:rPr>
        <w:t xml:space="preserve">2) </w:t>
      </w:r>
      <w:bookmarkStart w:id="0" w:name="_ftnref4"/>
      <w:bookmarkEnd w:id="0"/>
      <w:r w:rsidRPr="008072C4">
        <w:rPr>
          <w:rStyle w:val="s0"/>
          <w:color w:val="auto"/>
          <w:lang w:val="kk-KZ"/>
        </w:rPr>
        <w:t>тауардың Шарттың ажырамас бөлшегі болып табылатын Шарттың №2 қосымшасында көрсетілген талаптарға сәйкестігін қамтамасыз етуге;</w:t>
      </w:r>
    </w:p>
    <w:p w:rsidR="000C2E43" w:rsidRPr="008072C4" w:rsidRDefault="000C2E43" w:rsidP="00A35ED0">
      <w:pPr>
        <w:ind w:firstLine="567"/>
        <w:jc w:val="both"/>
        <w:rPr>
          <w:color w:val="auto"/>
          <w:lang w:val="kk-KZ"/>
        </w:rPr>
      </w:pPr>
      <w:r w:rsidRPr="008072C4">
        <w:rPr>
          <w:rStyle w:val="s0"/>
          <w:color w:val="auto"/>
          <w:lang w:val="kk-KZ"/>
        </w:rPr>
        <w:t>3) ақырғы жеткізілетін орынға тасымалдау кезінде тауарды бүлінуден немесе бұзылудан сақтай алатындай етіп қаптауға міндеттенеді. Қаптама қандай да бір шектеусіз қарқынды көтеру-тасымалдауға және тасымалдау кезінде экстремалды температура, тұз бен жауын-шашын әсеріне, сондай-ақ ашық түрде сақтауға төтеп бере алатындай болуы тиіс. Қапталған тауар габаритін және салмағын анықтаған кезде ақырғы жеткізілетін орынның қашықтығын және тауар тасымалданатын барлық орында қуатты жүккөтергіш құралдардың болуын ескеруге;</w:t>
      </w:r>
    </w:p>
    <w:p w:rsidR="000C2E43" w:rsidRPr="008072C4" w:rsidRDefault="000C2E43" w:rsidP="00A35ED0">
      <w:pPr>
        <w:ind w:firstLine="567"/>
        <w:jc w:val="both"/>
        <w:rPr>
          <w:color w:val="auto"/>
          <w:lang w:val="kk-KZ"/>
        </w:rPr>
      </w:pPr>
      <w:r w:rsidRPr="008072C4">
        <w:rPr>
          <w:rStyle w:val="s0"/>
          <w:color w:val="auto"/>
          <w:lang w:val="kk-KZ"/>
        </w:rPr>
        <w:t xml:space="preserve">4) </w:t>
      </w:r>
      <w:r w:rsidR="004C550F" w:rsidRPr="008072C4">
        <w:rPr>
          <w:rStyle w:val="s0"/>
          <w:color w:val="auto"/>
          <w:lang w:val="kk-KZ"/>
        </w:rPr>
        <w:t xml:space="preserve">Осы </w:t>
      </w:r>
      <w:r w:rsidRPr="008072C4">
        <w:rPr>
          <w:rStyle w:val="s0"/>
          <w:color w:val="auto"/>
          <w:lang w:val="kk-KZ"/>
        </w:rPr>
        <w:t>Шарт</w:t>
      </w:r>
      <w:r w:rsidR="004C550F" w:rsidRPr="008072C4">
        <w:rPr>
          <w:rStyle w:val="s0"/>
          <w:color w:val="auto"/>
          <w:lang w:val="kk-KZ"/>
        </w:rPr>
        <w:t>ты</w:t>
      </w:r>
      <w:r w:rsidRPr="008072C4">
        <w:rPr>
          <w:rStyle w:val="s0"/>
          <w:color w:val="auto"/>
          <w:lang w:val="kk-KZ"/>
        </w:rPr>
        <w:t xml:space="preserve"> орындау үшін </w:t>
      </w:r>
      <w:r w:rsidR="004C550F" w:rsidRPr="008072C4">
        <w:rPr>
          <w:rStyle w:val="s0"/>
          <w:color w:val="auto"/>
          <w:lang w:val="kk-KZ"/>
        </w:rPr>
        <w:t xml:space="preserve">жұмылдырылған </w:t>
      </w:r>
      <w:r w:rsidRPr="008072C4">
        <w:rPr>
          <w:rStyle w:val="s0"/>
          <w:color w:val="auto"/>
          <w:lang w:val="kk-KZ"/>
        </w:rPr>
        <w:t>Жеткізуші</w:t>
      </w:r>
      <w:r w:rsidR="004C550F" w:rsidRPr="008072C4">
        <w:rPr>
          <w:rStyle w:val="s0"/>
          <w:color w:val="auto"/>
          <w:lang w:val="kk-KZ"/>
        </w:rPr>
        <w:t xml:space="preserve">нің </w:t>
      </w:r>
      <w:r w:rsidRPr="008072C4">
        <w:rPr>
          <w:rStyle w:val="s0"/>
          <w:color w:val="auto"/>
          <w:lang w:val="kk-KZ"/>
        </w:rPr>
        <w:t>жұмыскерлер</w:t>
      </w:r>
      <w:r w:rsidR="004C550F" w:rsidRPr="008072C4">
        <w:rPr>
          <w:rStyle w:val="s0"/>
          <w:color w:val="auto"/>
          <w:lang w:val="kk-KZ"/>
        </w:rPr>
        <w:t>ін</w:t>
      </w:r>
      <w:r w:rsidRPr="008072C4">
        <w:rPr>
          <w:rStyle w:val="s0"/>
          <w:color w:val="auto"/>
          <w:lang w:val="kk-KZ"/>
        </w:rPr>
        <w:t xml:space="preserve"> қоспағанда, </w:t>
      </w:r>
      <w:r w:rsidR="004C550F" w:rsidRPr="008072C4">
        <w:rPr>
          <w:rStyle w:val="s0"/>
          <w:color w:val="auto"/>
          <w:lang w:val="kk-KZ"/>
        </w:rPr>
        <w:t xml:space="preserve">Шарт мазмұнын немесе оның қандай да бір ережелерін, сондай-ақ </w:t>
      </w:r>
      <w:r w:rsidRPr="008072C4">
        <w:rPr>
          <w:rStyle w:val="s0"/>
          <w:color w:val="auto"/>
          <w:lang w:val="kk-KZ"/>
        </w:rPr>
        <w:t>Тапсырыс беруші немесе оның атынан басқа тұлғалар берген</w:t>
      </w:r>
      <w:r w:rsidR="004C550F" w:rsidRPr="008072C4">
        <w:rPr>
          <w:rStyle w:val="s0"/>
          <w:color w:val="auto"/>
          <w:lang w:val="kk-KZ"/>
        </w:rPr>
        <w:t xml:space="preserve"> өзге ақпаратты Тапсырыс берушінің</w:t>
      </w:r>
      <w:r w:rsidRPr="008072C4">
        <w:rPr>
          <w:rStyle w:val="s0"/>
          <w:color w:val="auto"/>
          <w:lang w:val="kk-KZ"/>
        </w:rPr>
        <w:t xml:space="preserve"> алдын ала жазбаша келісімінсіз </w:t>
      </w:r>
      <w:r w:rsidR="004C550F" w:rsidRPr="008072C4">
        <w:rPr>
          <w:rStyle w:val="s0"/>
          <w:color w:val="auto"/>
          <w:lang w:val="kk-KZ"/>
        </w:rPr>
        <w:t xml:space="preserve">үшінші тұлғаларға </w:t>
      </w:r>
      <w:r w:rsidRPr="008072C4">
        <w:rPr>
          <w:rStyle w:val="s0"/>
          <w:color w:val="auto"/>
          <w:lang w:val="kk-KZ"/>
        </w:rPr>
        <w:t xml:space="preserve">жарияламауға міндеттенеді. Көрсетілген ақпарат </w:t>
      </w:r>
      <w:r w:rsidR="0060700C" w:rsidRPr="008072C4">
        <w:rPr>
          <w:rStyle w:val="s0"/>
          <w:color w:val="auto"/>
          <w:lang w:val="kk-KZ"/>
        </w:rPr>
        <w:lastRenderedPageBreak/>
        <w:t xml:space="preserve">Жеткізушінің жұмыскерлеріне </w:t>
      </w:r>
      <w:r w:rsidRPr="008072C4">
        <w:rPr>
          <w:rStyle w:val="s0"/>
          <w:color w:val="auto"/>
          <w:lang w:val="kk-KZ"/>
        </w:rPr>
        <w:t xml:space="preserve">құпия және </w:t>
      </w:r>
      <w:r w:rsidR="0060700C" w:rsidRPr="008072C4">
        <w:rPr>
          <w:rStyle w:val="s0"/>
          <w:color w:val="auto"/>
          <w:lang w:val="kk-KZ"/>
        </w:rPr>
        <w:t xml:space="preserve">шарттық </w:t>
      </w:r>
      <w:r w:rsidRPr="008072C4">
        <w:rPr>
          <w:rStyle w:val="s0"/>
          <w:color w:val="auto"/>
          <w:lang w:val="kk-KZ"/>
        </w:rPr>
        <w:t>міндеттемелерді орындауға қажетті шамада ғана берілуі тиіс;</w:t>
      </w:r>
    </w:p>
    <w:p w:rsidR="000C2E43" w:rsidRPr="008072C4" w:rsidRDefault="000C2E43" w:rsidP="00A35ED0">
      <w:pPr>
        <w:ind w:firstLine="567"/>
        <w:jc w:val="both"/>
        <w:rPr>
          <w:color w:val="auto"/>
          <w:lang w:val="kk-KZ"/>
        </w:rPr>
      </w:pPr>
      <w:r w:rsidRPr="008072C4">
        <w:rPr>
          <w:rStyle w:val="s0"/>
          <w:color w:val="auto"/>
          <w:lang w:val="kk-KZ"/>
        </w:rPr>
        <w:t>5) жоғарыда аталған қандай да бір құжат пен ақпаратты Шартты іске асыру мақсатынан басқаға Тапсырыс берушінің алдын ала жазбаша келісімінсіз пайдаланбауға;</w:t>
      </w:r>
    </w:p>
    <w:p w:rsidR="000C2E43" w:rsidRPr="008072C4" w:rsidRDefault="000C2E43" w:rsidP="00A35ED0">
      <w:pPr>
        <w:ind w:firstLine="567"/>
        <w:jc w:val="both"/>
        <w:rPr>
          <w:rStyle w:val="s0"/>
          <w:color w:val="auto"/>
          <w:lang w:val="kk-KZ"/>
        </w:rPr>
      </w:pPr>
      <w:r w:rsidRPr="008072C4">
        <w:rPr>
          <w:rStyle w:val="s0"/>
          <w:color w:val="auto"/>
          <w:lang w:val="kk-KZ"/>
        </w:rPr>
        <w:t xml:space="preserve">6) </w:t>
      </w:r>
      <w:r w:rsidRPr="008072C4">
        <w:rPr>
          <w:color w:val="auto"/>
          <w:lang w:val="kk-KZ"/>
        </w:rPr>
        <w:t>осы Шарт бойынша міндеттемелерін орындау нәтижесінде алған құпия, банктік, коммерциялық және басқа ақпаратты жарияламауға және құпия сақтауға;</w:t>
      </w:r>
    </w:p>
    <w:p w:rsidR="000C2E43" w:rsidRPr="008072C4" w:rsidRDefault="000C2E43" w:rsidP="00A35ED0">
      <w:pPr>
        <w:ind w:firstLine="567"/>
        <w:jc w:val="both"/>
        <w:rPr>
          <w:color w:val="auto"/>
          <w:lang w:val="kk-KZ"/>
        </w:rPr>
      </w:pPr>
      <w:r w:rsidRPr="008072C4">
        <w:rPr>
          <w:rStyle w:val="s0"/>
          <w:color w:val="auto"/>
          <w:lang w:val="kk-KZ"/>
        </w:rPr>
        <w:t>7) Тапсырыс берушінің талабымен Шарт бойынша міндеттемелердің орындалу барысы жайлы ақпарат беруге;</w:t>
      </w:r>
    </w:p>
    <w:p w:rsidR="000C2E43" w:rsidRPr="008072C4" w:rsidRDefault="000C2E43" w:rsidP="00A35ED0">
      <w:pPr>
        <w:ind w:firstLine="567"/>
        <w:jc w:val="both"/>
        <w:rPr>
          <w:rStyle w:val="s0"/>
          <w:color w:val="auto"/>
          <w:lang w:val="kk-KZ"/>
        </w:rPr>
      </w:pPr>
      <w:r w:rsidRPr="008072C4">
        <w:rPr>
          <w:rStyle w:val="s0"/>
          <w:color w:val="auto"/>
          <w:lang w:val="kk-KZ"/>
        </w:rPr>
        <w:t>8) Жеткізушінің Шарт талаптарын тиісінше орындамауы және/немесе басқа да заңға қайшы әрекеттері келтірген шығынды Тапсырыс берушіге толық көлемде өтеуге;</w:t>
      </w:r>
    </w:p>
    <w:p w:rsidR="002D21C4" w:rsidRPr="008072C4" w:rsidRDefault="000C2E43" w:rsidP="002D21C4">
      <w:pPr>
        <w:ind w:firstLine="567"/>
        <w:jc w:val="both"/>
        <w:rPr>
          <w:color w:val="auto"/>
          <w:lang w:val="kk-KZ"/>
        </w:rPr>
      </w:pPr>
      <w:r w:rsidRPr="008072C4">
        <w:rPr>
          <w:rStyle w:val="s0"/>
          <w:color w:val="auto"/>
          <w:lang w:val="kk-KZ"/>
        </w:rPr>
        <w:t xml:space="preserve">9) </w:t>
      </w:r>
      <w:r w:rsidRPr="008072C4">
        <w:rPr>
          <w:color w:val="auto"/>
          <w:lang w:val="kk-KZ"/>
        </w:rPr>
        <w:t>Шарттың №2 қосымшасында көрсетілген мекенжай бойынша Тапсырыс берушінің қоймасына тауарды өз есебінен жеткізіп, түсіруді ұйымдастыруға міндеттенеді. Аталған тауарды жеткізілетін орынға дейін Жеткізуші тасымалдайды және ақысын төлейді, ал бұған байланысты шығыс Шарттың жалпы сомасына қосылады;</w:t>
      </w:r>
    </w:p>
    <w:p w:rsidR="006E4AB2" w:rsidRPr="008072C4" w:rsidRDefault="006E4AB2" w:rsidP="006E4AB2">
      <w:pPr>
        <w:pStyle w:val="af8"/>
        <w:ind w:firstLine="567"/>
        <w:jc w:val="both"/>
        <w:rPr>
          <w:rFonts w:ascii="Times New Roman" w:hAnsi="Times New Roman"/>
          <w:sz w:val="24"/>
          <w:szCs w:val="24"/>
          <w:lang w:val="kk-KZ"/>
        </w:rPr>
      </w:pPr>
      <w:r w:rsidRPr="008072C4">
        <w:rPr>
          <w:rStyle w:val="s1"/>
          <w:b w:val="0"/>
          <w:lang w:val="kk-KZ"/>
        </w:rPr>
        <w:t>10</w:t>
      </w:r>
      <w:r w:rsidRPr="008072C4">
        <w:rPr>
          <w:rStyle w:val="s1"/>
          <w:lang w:val="kk-KZ"/>
        </w:rPr>
        <w:t xml:space="preserve">) </w:t>
      </w:r>
      <w:r w:rsidR="00D60E54" w:rsidRPr="008072C4">
        <w:rPr>
          <w:rFonts w:ascii="Times New Roman" w:hAnsi="Times New Roman"/>
          <w:sz w:val="24"/>
          <w:szCs w:val="24"/>
          <w:lang w:val="kk-KZ"/>
        </w:rPr>
        <w:t>Тапсырыс беруші тауарды және/немесе оның бір бөлігін (элементтерін) қабылдау-беру процесінде, сондай – ақ кепілдіктің қолданылу мерзімі ішінде, кемшіліктерді, ақауларды, сәйкессіздіктерді (бұдан әрі-ақаулар/кемшіліктер) анықтаған жағдайда, Шартқа №2 қосымшада көрсетілген мерзім ішінде тауарды жаңа тауарға ауыстыруды жүзеге асыруға немесе Шарттың талаптарына сәйкес келетін оның бөлігіндегі (элементтеріндегі) кемшіліктерді өз есебінен жоюды жүзеге асыруға;</w:t>
      </w:r>
      <w:r w:rsidRPr="008072C4">
        <w:rPr>
          <w:rFonts w:ascii="Times New Roman" w:hAnsi="Times New Roman"/>
          <w:sz w:val="24"/>
          <w:szCs w:val="24"/>
          <w:lang w:val="kk-KZ"/>
        </w:rPr>
        <w:t>;</w:t>
      </w:r>
    </w:p>
    <w:p w:rsidR="006E4AB2" w:rsidRPr="008072C4" w:rsidRDefault="006E4AB2" w:rsidP="006E4AB2">
      <w:pPr>
        <w:ind w:firstLine="567"/>
        <w:jc w:val="both"/>
        <w:rPr>
          <w:lang w:val="kk-KZ"/>
        </w:rPr>
      </w:pPr>
      <w:r w:rsidRPr="008072C4">
        <w:rPr>
          <w:lang w:val="kk-KZ"/>
        </w:rPr>
        <w:t>11) тауардың Шартта сипатталған талаптарға сәйкестігіне кепілдік беруге;</w:t>
      </w:r>
    </w:p>
    <w:p w:rsidR="006E4AB2" w:rsidRPr="008072C4" w:rsidRDefault="006E4AB2" w:rsidP="006E4AB2">
      <w:pPr>
        <w:autoSpaceDE w:val="0"/>
        <w:autoSpaceDN w:val="0"/>
        <w:adjustRightInd w:val="0"/>
        <w:spacing w:line="240" w:lineRule="atLeast"/>
        <w:ind w:firstLine="567"/>
        <w:jc w:val="both"/>
        <w:rPr>
          <w:lang w:val="kk-KZ"/>
        </w:rPr>
      </w:pPr>
      <w:r w:rsidRPr="008072C4">
        <w:rPr>
          <w:lang w:val="kk-KZ"/>
        </w:rPr>
        <w:t>12) Тапсырыс берушінің алдын ала жазбаша келісімінсіз үшінші тарапқа тауарды жеткізуді толығымен де, ішінара да бермеуге;</w:t>
      </w:r>
    </w:p>
    <w:p w:rsidR="006E4AB2" w:rsidRPr="008072C4" w:rsidRDefault="006E4AB2" w:rsidP="006E4AB2">
      <w:pPr>
        <w:autoSpaceDE w:val="0"/>
        <w:autoSpaceDN w:val="0"/>
        <w:adjustRightInd w:val="0"/>
        <w:spacing w:line="240" w:lineRule="atLeast"/>
        <w:ind w:firstLine="567"/>
        <w:jc w:val="both"/>
        <w:rPr>
          <w:lang w:val="kk-KZ"/>
        </w:rPr>
      </w:pPr>
      <w:r w:rsidRPr="008072C4">
        <w:rPr>
          <w:lang w:val="kk-KZ"/>
        </w:rPr>
        <w:t xml:space="preserve">13) Тапсырыс берушінің талабы бойынша берілген күнге Тараптар арасындағы өзара есеп айырысулардың ағымдағы жағдайын көрсететін өзара есеп айырысуларды салыстырып-тексеру актісіне қол қоюға және беруге міндеттенеді. </w:t>
      </w:r>
    </w:p>
    <w:p w:rsidR="006E4AB2" w:rsidRPr="008072C4" w:rsidRDefault="006E4AB2" w:rsidP="006E4AB2">
      <w:pPr>
        <w:ind w:firstLine="567"/>
        <w:contextualSpacing/>
        <w:jc w:val="both"/>
        <w:rPr>
          <w:bCs/>
          <w:lang w:val="kk-KZ"/>
        </w:rPr>
      </w:pPr>
      <w:r w:rsidRPr="008072C4">
        <w:rPr>
          <w:bCs/>
          <w:lang w:val="kk-KZ"/>
        </w:rPr>
        <w:t xml:space="preserve">14) Тапсырыс берушінің уәкілетті тұлғаларына осы Шарт бойынша міндеттемелерді орындауға қажет барлық қажет деректі, Мердігердің қалалық/ұялы телефондарының нөмірлері, электрондық пошта мекенжайы қосылатын, бірақ мұнымен шектелмейтін деректерді, қажеттілігіне орай Шарт бойынша міндеттемелерді орындауға жұмылдырылған немесе жұмылдыру жоспарланып отырған қызметкерлер бойынша деректерді, сондай-ақ Тапсырыс берушіге </w:t>
      </w:r>
      <w:r w:rsidR="00716801" w:rsidRPr="008072C4">
        <w:rPr>
          <w:bCs/>
          <w:lang w:val="kk-KZ"/>
        </w:rPr>
        <w:t>қажет басқа да ақпаратты беруге.</w:t>
      </w:r>
    </w:p>
    <w:p w:rsidR="00A25647" w:rsidRPr="008072C4" w:rsidRDefault="00A25647" w:rsidP="00A35ED0">
      <w:pPr>
        <w:autoSpaceDE w:val="0"/>
        <w:autoSpaceDN w:val="0"/>
        <w:adjustRightInd w:val="0"/>
        <w:spacing w:line="240" w:lineRule="atLeast"/>
        <w:ind w:firstLine="567"/>
        <w:jc w:val="both"/>
        <w:rPr>
          <w:color w:val="auto"/>
          <w:lang w:val="kk-KZ"/>
        </w:rPr>
      </w:pPr>
    </w:p>
    <w:p w:rsidR="000C2E43" w:rsidRPr="008072C4" w:rsidRDefault="000C2E43" w:rsidP="00A35ED0">
      <w:pPr>
        <w:autoSpaceDE w:val="0"/>
        <w:autoSpaceDN w:val="0"/>
        <w:adjustRightInd w:val="0"/>
        <w:spacing w:line="240" w:lineRule="atLeast"/>
        <w:ind w:firstLine="567"/>
        <w:jc w:val="both"/>
        <w:rPr>
          <w:b/>
          <w:color w:val="auto"/>
          <w:lang w:val="kk-KZ"/>
        </w:rPr>
      </w:pPr>
      <w:r w:rsidRPr="008072C4">
        <w:rPr>
          <w:b/>
          <w:color w:val="auto"/>
          <w:lang w:val="kk-KZ"/>
        </w:rPr>
        <w:t>3.2. Жеткізуші:</w:t>
      </w:r>
    </w:p>
    <w:p w:rsidR="00A25647" w:rsidRPr="008072C4" w:rsidRDefault="00A25647" w:rsidP="00A35ED0">
      <w:pPr>
        <w:autoSpaceDE w:val="0"/>
        <w:autoSpaceDN w:val="0"/>
        <w:adjustRightInd w:val="0"/>
        <w:spacing w:line="240" w:lineRule="atLeast"/>
        <w:ind w:firstLine="567"/>
        <w:jc w:val="both"/>
        <w:rPr>
          <w:b/>
          <w:color w:val="auto"/>
          <w:lang w:val="kk-KZ"/>
        </w:rPr>
      </w:pPr>
    </w:p>
    <w:p w:rsidR="006E4AB2" w:rsidRPr="008072C4" w:rsidRDefault="006E4AB2" w:rsidP="006E4AB2">
      <w:pPr>
        <w:autoSpaceDE w:val="0"/>
        <w:autoSpaceDN w:val="0"/>
        <w:adjustRightInd w:val="0"/>
        <w:spacing w:line="240" w:lineRule="atLeast"/>
        <w:ind w:firstLine="567"/>
        <w:jc w:val="both"/>
        <w:rPr>
          <w:lang w:val="kk-KZ"/>
        </w:rPr>
      </w:pPr>
      <w:r w:rsidRPr="008072C4">
        <w:rPr>
          <w:lang w:val="kk-KZ"/>
        </w:rPr>
        <w:t>1) Тапсырыс берушіден Шарт бойынша міндеттемелерін орындауға қажет ақпарат алуға;</w:t>
      </w:r>
    </w:p>
    <w:p w:rsidR="006E4AB2" w:rsidRPr="008072C4" w:rsidRDefault="006E4AB2" w:rsidP="006E4AB2">
      <w:pPr>
        <w:autoSpaceDE w:val="0"/>
        <w:autoSpaceDN w:val="0"/>
        <w:adjustRightInd w:val="0"/>
        <w:spacing w:line="240" w:lineRule="atLeast"/>
        <w:ind w:firstLine="567"/>
        <w:jc w:val="both"/>
        <w:rPr>
          <w:lang w:val="kk-KZ"/>
        </w:rPr>
      </w:pPr>
      <w:r w:rsidRPr="008072C4">
        <w:rPr>
          <w:lang w:val="kk-KZ"/>
        </w:rPr>
        <w:t>2) Шарттың барлық талабы тиісінше орындалған кезде Шарт құнының уақытылы төленуін талап етуге;</w:t>
      </w:r>
    </w:p>
    <w:p w:rsidR="006E4AB2" w:rsidRPr="008072C4" w:rsidRDefault="006E4AB2" w:rsidP="006E4AB2">
      <w:pPr>
        <w:autoSpaceDE w:val="0"/>
        <w:autoSpaceDN w:val="0"/>
        <w:adjustRightInd w:val="0"/>
        <w:spacing w:line="240" w:lineRule="atLeast"/>
        <w:ind w:firstLine="567"/>
        <w:jc w:val="both"/>
        <w:rPr>
          <w:lang w:val="kk-KZ"/>
        </w:rPr>
      </w:pPr>
      <w:r w:rsidRPr="008072C4">
        <w:rPr>
          <w:lang w:val="kk-KZ"/>
        </w:rPr>
        <w:t>3) Тапсырыс берушінің келісімі бойынша тауарды мерзімінен бұрын жеткізуге және Шарттың №2 қосымшасында ілеспе қызмет көзделген жағдайда ілеспе қызмет көрсетуге құқылы.</w:t>
      </w:r>
    </w:p>
    <w:p w:rsidR="00B46D39" w:rsidRPr="008072C4" w:rsidRDefault="00B46D39" w:rsidP="00A35ED0">
      <w:pPr>
        <w:autoSpaceDE w:val="0"/>
        <w:autoSpaceDN w:val="0"/>
        <w:adjustRightInd w:val="0"/>
        <w:spacing w:line="240" w:lineRule="atLeast"/>
        <w:ind w:firstLine="567"/>
        <w:jc w:val="both"/>
        <w:rPr>
          <w:color w:val="auto"/>
          <w:lang w:val="kk-KZ"/>
        </w:rPr>
      </w:pPr>
    </w:p>
    <w:p w:rsidR="000C2E43" w:rsidRPr="008072C4" w:rsidRDefault="000C2E43" w:rsidP="00A35ED0">
      <w:pPr>
        <w:autoSpaceDE w:val="0"/>
        <w:autoSpaceDN w:val="0"/>
        <w:adjustRightInd w:val="0"/>
        <w:spacing w:line="240" w:lineRule="atLeast"/>
        <w:ind w:firstLine="567"/>
        <w:jc w:val="both"/>
        <w:rPr>
          <w:b/>
          <w:color w:val="auto"/>
          <w:lang w:val="kk-KZ"/>
        </w:rPr>
      </w:pPr>
      <w:r w:rsidRPr="008072C4">
        <w:rPr>
          <w:b/>
          <w:color w:val="auto"/>
          <w:lang w:val="kk-KZ"/>
        </w:rPr>
        <w:t>3.3. Тапсырыс беруші:</w:t>
      </w:r>
    </w:p>
    <w:p w:rsidR="00A25647" w:rsidRPr="008072C4" w:rsidRDefault="00A25647" w:rsidP="00A35ED0">
      <w:pPr>
        <w:autoSpaceDE w:val="0"/>
        <w:autoSpaceDN w:val="0"/>
        <w:adjustRightInd w:val="0"/>
        <w:spacing w:line="240" w:lineRule="atLeast"/>
        <w:ind w:firstLine="567"/>
        <w:jc w:val="both"/>
        <w:rPr>
          <w:b/>
          <w:color w:val="auto"/>
          <w:lang w:val="kk-KZ"/>
        </w:rPr>
      </w:pPr>
    </w:p>
    <w:p w:rsidR="000C2E43" w:rsidRPr="008072C4" w:rsidRDefault="000C2E43" w:rsidP="00A35ED0">
      <w:pPr>
        <w:autoSpaceDE w:val="0"/>
        <w:autoSpaceDN w:val="0"/>
        <w:adjustRightInd w:val="0"/>
        <w:spacing w:line="240" w:lineRule="atLeast"/>
        <w:ind w:firstLine="567"/>
        <w:jc w:val="both"/>
        <w:rPr>
          <w:color w:val="auto"/>
          <w:lang w:val="kk-KZ"/>
        </w:rPr>
      </w:pPr>
      <w:r w:rsidRPr="008072C4">
        <w:rPr>
          <w:color w:val="auto"/>
          <w:lang w:val="kk-KZ"/>
        </w:rPr>
        <w:t>1) тауарды қабылдау-өткізу актісінің негізінде Шарт талаптарына сәйкес тауарды қабылдауға немесе оған қол қоюдан уәжді түрде жазбаша бас тарту беруге;</w:t>
      </w:r>
    </w:p>
    <w:p w:rsidR="000C2E43" w:rsidRPr="008072C4" w:rsidRDefault="000C2E43" w:rsidP="00A35ED0">
      <w:pPr>
        <w:autoSpaceDE w:val="0"/>
        <w:autoSpaceDN w:val="0"/>
        <w:adjustRightInd w:val="0"/>
        <w:spacing w:line="240" w:lineRule="atLeast"/>
        <w:ind w:firstLine="567"/>
        <w:jc w:val="both"/>
        <w:rPr>
          <w:color w:val="auto"/>
          <w:lang w:val="kk-KZ"/>
        </w:rPr>
      </w:pPr>
      <w:r w:rsidRPr="008072C4">
        <w:rPr>
          <w:color w:val="auto"/>
          <w:lang w:val="kk-KZ"/>
        </w:rPr>
        <w:t>2) Шарт талаптарына сәйкес Жеткізуші жеткізген тауар ақысын төлеуге;</w:t>
      </w:r>
    </w:p>
    <w:p w:rsidR="006E4AB2" w:rsidRPr="008072C4" w:rsidRDefault="006E4AB2" w:rsidP="006E4AB2">
      <w:pPr>
        <w:autoSpaceDE w:val="0"/>
        <w:autoSpaceDN w:val="0"/>
        <w:adjustRightInd w:val="0"/>
        <w:spacing w:line="240" w:lineRule="atLeast"/>
        <w:ind w:firstLine="567"/>
        <w:jc w:val="both"/>
        <w:rPr>
          <w:lang w:val="kk-KZ"/>
        </w:rPr>
      </w:pPr>
      <w:r w:rsidRPr="008072C4">
        <w:rPr>
          <w:lang w:val="kk-KZ"/>
        </w:rPr>
        <w:t>3) Жеткізушінің мамандарына тауарды жеткізу және осы Шарттың Қосымшаларында ілеспе қызмет көзделсе, ілеспе қызмет көрсету үшін рұқсат қамтамасыз етуге міндеттенеді.</w:t>
      </w:r>
    </w:p>
    <w:p w:rsidR="006E4AB2" w:rsidRPr="008072C4" w:rsidRDefault="006E4AB2" w:rsidP="006E4AB2">
      <w:pPr>
        <w:autoSpaceDE w:val="0"/>
        <w:autoSpaceDN w:val="0"/>
        <w:adjustRightInd w:val="0"/>
        <w:spacing w:line="240" w:lineRule="atLeast"/>
        <w:ind w:firstLine="567"/>
        <w:jc w:val="both"/>
        <w:rPr>
          <w:lang w:val="kk-KZ"/>
        </w:rPr>
      </w:pPr>
      <w:r w:rsidRPr="008072C4">
        <w:rPr>
          <w:lang w:val="kk-KZ"/>
        </w:rPr>
        <w:t>4) Жеткізуші жеткізетін тауардың Шарт талаптарына сәйкестігін, сапасы мен толықтығын бақылайтын, Жеткізуші көрсеткен қызметті қабылдауды қамтамасыз ететін, қажет болған жағдайда жоғарыда көрсетілген деректерді жаңартатын, сондай-ақ ілеспе қызметтің (оның ішінде кепілдік міндеттемелердің) толық әрі тиісінше көрсетілуін бақылайтын Жеткізушімен қарым-қатынас жасайтын уәкілетті тұлғаларды жедел байланысқа шығу үшін ТАӘ, телефондары мен электрондық пошт</w:t>
      </w:r>
      <w:r w:rsidR="00D60E54" w:rsidRPr="008072C4">
        <w:rPr>
          <w:lang w:val="kk-KZ"/>
        </w:rPr>
        <w:t>аларын көрсете отырып анықтауға.</w:t>
      </w:r>
    </w:p>
    <w:p w:rsidR="00673A87" w:rsidRPr="008072C4" w:rsidRDefault="00673A87" w:rsidP="00673A87">
      <w:pPr>
        <w:ind w:firstLine="567"/>
        <w:jc w:val="both"/>
        <w:rPr>
          <w:lang w:val="kk-KZ"/>
        </w:rPr>
      </w:pPr>
    </w:p>
    <w:p w:rsidR="000C2E43" w:rsidRPr="008072C4" w:rsidRDefault="000C2E43" w:rsidP="00A35ED0">
      <w:pPr>
        <w:adjustRightInd w:val="0"/>
        <w:snapToGrid w:val="0"/>
        <w:ind w:firstLine="567"/>
        <w:jc w:val="both"/>
        <w:rPr>
          <w:b/>
          <w:lang w:val="kk-KZ"/>
        </w:rPr>
      </w:pPr>
      <w:r w:rsidRPr="008072C4">
        <w:rPr>
          <w:b/>
          <w:lang w:val="kk-KZ"/>
        </w:rPr>
        <w:t>3.4. Тапсырыс беруші:</w:t>
      </w:r>
    </w:p>
    <w:p w:rsidR="00A25647" w:rsidRPr="008072C4" w:rsidRDefault="00A25647" w:rsidP="00A35ED0">
      <w:pPr>
        <w:adjustRightInd w:val="0"/>
        <w:snapToGrid w:val="0"/>
        <w:ind w:firstLine="567"/>
        <w:jc w:val="both"/>
        <w:rPr>
          <w:b/>
          <w:lang w:val="kk-KZ"/>
        </w:rPr>
      </w:pPr>
    </w:p>
    <w:p w:rsidR="00EC20FC" w:rsidRPr="008072C4" w:rsidRDefault="00EC20FC" w:rsidP="00A35ED0">
      <w:pPr>
        <w:adjustRightInd w:val="0"/>
        <w:snapToGrid w:val="0"/>
        <w:ind w:firstLine="567"/>
        <w:jc w:val="both"/>
        <w:rPr>
          <w:lang w:val="kk-KZ"/>
        </w:rPr>
      </w:pPr>
      <w:r w:rsidRPr="008072C4">
        <w:rPr>
          <w:lang w:val="kk-KZ"/>
        </w:rPr>
        <w:t>1) Шартты кез келген кезеңде біржақты тәртіпте толығымен немесе ішінара:</w:t>
      </w:r>
    </w:p>
    <w:p w:rsidR="00EC20FC" w:rsidRPr="008072C4" w:rsidRDefault="00EC20FC" w:rsidP="00A35ED0">
      <w:pPr>
        <w:adjustRightInd w:val="0"/>
        <w:snapToGrid w:val="0"/>
        <w:ind w:firstLine="567"/>
        <w:jc w:val="both"/>
        <w:rPr>
          <w:lang w:val="kk-KZ"/>
        </w:rPr>
      </w:pPr>
      <w:r w:rsidRPr="008072C4">
        <w:rPr>
          <w:lang w:val="kk-KZ"/>
        </w:rPr>
        <w:t>a. Жеткізуші Шарт бойынша өз міндеттемелерін орындамаған және/немесе тиісінше орындамаған;</w:t>
      </w:r>
    </w:p>
    <w:p w:rsidR="00EC20FC" w:rsidRPr="008072C4" w:rsidRDefault="00EC20FC" w:rsidP="00A35ED0">
      <w:pPr>
        <w:adjustRightInd w:val="0"/>
        <w:snapToGrid w:val="0"/>
        <w:ind w:firstLine="567"/>
        <w:jc w:val="both"/>
        <w:rPr>
          <w:lang w:val="kk-KZ"/>
        </w:rPr>
      </w:pPr>
      <w:r w:rsidRPr="008072C4">
        <w:rPr>
          <w:lang w:val="kk-KZ"/>
        </w:rPr>
        <w:t>b. Тапсырыс беруші (сатып алуды ұйымдастырушы) Қағидада көзделмеген баға ұсыныстарын сұрату және тендер тәсілдерімен сатып алуға қатысқан Жеткізушіге көмек көрсету дерегі анықталған;</w:t>
      </w:r>
    </w:p>
    <w:p w:rsidR="00EC20FC" w:rsidRPr="008072C4" w:rsidRDefault="00EC20FC" w:rsidP="00A35ED0">
      <w:pPr>
        <w:adjustRightInd w:val="0"/>
        <w:snapToGrid w:val="0"/>
        <w:ind w:firstLine="567"/>
        <w:jc w:val="both"/>
        <w:rPr>
          <w:lang w:val="kk-KZ"/>
        </w:rPr>
      </w:pPr>
      <w:r w:rsidRPr="008072C4">
        <w:rPr>
          <w:lang w:val="kk-KZ"/>
        </w:rPr>
        <w:t xml:space="preserve">с. </w:t>
      </w:r>
      <w:r w:rsidR="00836672" w:rsidRPr="008072C4">
        <w:rPr>
          <w:lang w:val="kk-KZ"/>
        </w:rPr>
        <w:t>Жеткізуші ұсынған мәліметтерде жалған ақпарат анықталған;</w:t>
      </w:r>
    </w:p>
    <w:p w:rsidR="00AE1831" w:rsidRPr="008072C4" w:rsidRDefault="00836672" w:rsidP="00A35ED0">
      <w:pPr>
        <w:adjustRightInd w:val="0"/>
        <w:snapToGrid w:val="0"/>
        <w:ind w:firstLine="567"/>
        <w:jc w:val="both"/>
        <w:rPr>
          <w:lang w:val="kk-KZ"/>
        </w:rPr>
      </w:pPr>
      <w:r w:rsidRPr="008072C4">
        <w:rPr>
          <w:lang w:val="kk-KZ"/>
        </w:rPr>
        <w:t xml:space="preserve">d. </w:t>
      </w:r>
      <w:r w:rsidR="00C209B2" w:rsidRPr="008072C4">
        <w:rPr>
          <w:lang w:val="kk-KZ"/>
        </w:rPr>
        <w:t xml:space="preserve">тендер, баға ұсыныстарын сұрату тәсілімен сатып алуларды өткізген кезде сатып алулар қорытындысына ықпал еткен Қағиданың және (немесе) сатып алу талаптарының бұзылуы анықталған жағдайда </w:t>
      </w:r>
      <w:r w:rsidR="00AE1831" w:rsidRPr="008072C4">
        <w:rPr>
          <w:lang w:val="kk-KZ"/>
        </w:rPr>
        <w:t xml:space="preserve">бұзуға құқылы. </w:t>
      </w:r>
    </w:p>
    <w:p w:rsidR="00836672" w:rsidRPr="008072C4" w:rsidRDefault="00AE1831" w:rsidP="00A35ED0">
      <w:pPr>
        <w:adjustRightInd w:val="0"/>
        <w:snapToGrid w:val="0"/>
        <w:ind w:firstLine="567"/>
        <w:jc w:val="both"/>
        <w:rPr>
          <w:lang w:val="kk-KZ"/>
        </w:rPr>
      </w:pPr>
      <w:r w:rsidRPr="008072C4">
        <w:rPr>
          <w:lang w:val="kk-KZ"/>
        </w:rPr>
        <w:t>Мұндайда Жеткізуші аталған негіздемелер бойынша Шартты бұзумен байланысты шығындарды төлеуді талап етуге құқылы емес және Шарттың 5.4-тармағының талаптарына сай  Тапсырыс берушіге тұрақсыздық айыбын (айыппұл) төлейді;</w:t>
      </w:r>
    </w:p>
    <w:p w:rsidR="000C2E43" w:rsidRPr="008072C4" w:rsidRDefault="000C2E43" w:rsidP="00A35ED0">
      <w:pPr>
        <w:autoSpaceDE w:val="0"/>
        <w:autoSpaceDN w:val="0"/>
        <w:adjustRightInd w:val="0"/>
        <w:spacing w:line="240" w:lineRule="atLeast"/>
        <w:ind w:firstLine="567"/>
        <w:jc w:val="both"/>
        <w:rPr>
          <w:lang w:val="kk-KZ"/>
        </w:rPr>
      </w:pPr>
      <w:r w:rsidRPr="008072C4">
        <w:rPr>
          <w:lang w:val="kk-KZ"/>
        </w:rPr>
        <w:t xml:space="preserve">2) Шартты одан әрі орындаудың </w:t>
      </w:r>
      <w:r w:rsidR="005F3870" w:rsidRPr="008072C4">
        <w:rPr>
          <w:lang w:val="kk-KZ"/>
        </w:rPr>
        <w:t xml:space="preserve">мақсатқа сай болмауына </w:t>
      </w:r>
      <w:r w:rsidR="009C09EB" w:rsidRPr="008072C4">
        <w:rPr>
          <w:lang w:val="kk-KZ"/>
        </w:rPr>
        <w:t xml:space="preserve">және/немесе </w:t>
      </w:r>
      <w:r w:rsidR="005F3870" w:rsidRPr="008072C4">
        <w:rPr>
          <w:lang w:val="kk-KZ"/>
        </w:rPr>
        <w:t xml:space="preserve">тежеусіз күш жағдайларының (сатып алудан бас тарту) орын алуына </w:t>
      </w:r>
      <w:r w:rsidRPr="008072C4">
        <w:rPr>
          <w:lang w:val="kk-KZ"/>
        </w:rPr>
        <w:t xml:space="preserve">орай </w:t>
      </w:r>
      <w:r w:rsidR="005F3870" w:rsidRPr="008072C4">
        <w:rPr>
          <w:lang w:val="kk-KZ"/>
        </w:rPr>
        <w:t>тауарды сатып алуға шығыстарды қысқарту</w:t>
      </w:r>
      <w:r w:rsidR="00897A84" w:rsidRPr="008072C4">
        <w:rPr>
          <w:lang w:val="kk-KZ"/>
        </w:rPr>
        <w:t xml:space="preserve"> үшін</w:t>
      </w:r>
      <w:r w:rsidR="005F3870" w:rsidRPr="008072C4">
        <w:rPr>
          <w:lang w:val="kk-KZ"/>
        </w:rPr>
        <w:t xml:space="preserve"> </w:t>
      </w:r>
      <w:r w:rsidRPr="008072C4">
        <w:rPr>
          <w:lang w:val="kk-KZ"/>
        </w:rPr>
        <w:t xml:space="preserve">кез келген уақытта толығымен немесе ішінара бұзуға құқылы, </w:t>
      </w:r>
      <w:r w:rsidR="005F3870" w:rsidRPr="008072C4">
        <w:rPr>
          <w:lang w:val="kk-KZ"/>
        </w:rPr>
        <w:t>егер мұндай</w:t>
      </w:r>
      <w:r w:rsidRPr="008072C4">
        <w:rPr>
          <w:lang w:val="kk-KZ"/>
        </w:rPr>
        <w:t xml:space="preserve"> </w:t>
      </w:r>
      <w:r w:rsidR="005F3870" w:rsidRPr="008072C4">
        <w:rPr>
          <w:lang w:val="kk-KZ"/>
        </w:rPr>
        <w:t xml:space="preserve">қамтамасыз ету осы Шартта </w:t>
      </w:r>
      <w:r w:rsidRPr="008072C4">
        <w:rPr>
          <w:lang w:val="kk-KZ"/>
        </w:rPr>
        <w:t>көзделген болса</w:t>
      </w:r>
      <w:r w:rsidR="005F3870" w:rsidRPr="008072C4">
        <w:rPr>
          <w:lang w:val="kk-KZ"/>
        </w:rPr>
        <w:t xml:space="preserve"> және қабылдау-өткізу актісі бойынша жеткізілген және қабылданған тауар үшін төлем жасалса</w:t>
      </w:r>
      <w:r w:rsidRPr="008072C4">
        <w:rPr>
          <w:lang w:val="kk-KZ"/>
        </w:rPr>
        <w:t>, мұндай шешім қабылданған күннен бастап 5 (бес) жұмыс күні ішінде Жеткізушіге Шарттың орында</w:t>
      </w:r>
      <w:r w:rsidR="005F3870" w:rsidRPr="008072C4">
        <w:rPr>
          <w:lang w:val="kk-KZ"/>
        </w:rPr>
        <w:t>луын қамтамасыз ету қайтарылады</w:t>
      </w:r>
      <w:r w:rsidRPr="008072C4">
        <w:rPr>
          <w:lang w:val="kk-KZ"/>
        </w:rPr>
        <w:t>. Мұндайда Тапсырыс беруші Жеткізушіге тиісті жазбаша хабарлама жіберуге міндетті;</w:t>
      </w:r>
    </w:p>
    <w:p w:rsidR="000C2E43" w:rsidRPr="008072C4" w:rsidRDefault="00443ACE" w:rsidP="00A35ED0">
      <w:pPr>
        <w:ind w:firstLine="567"/>
        <w:jc w:val="both"/>
        <w:rPr>
          <w:lang w:val="kk-KZ"/>
        </w:rPr>
      </w:pPr>
      <w:r w:rsidRPr="008072C4">
        <w:rPr>
          <w:rStyle w:val="s0"/>
          <w:lang w:val="kk-KZ"/>
        </w:rPr>
        <w:t>3</w:t>
      </w:r>
      <w:r w:rsidR="000C2E43" w:rsidRPr="008072C4">
        <w:rPr>
          <w:rStyle w:val="s0"/>
          <w:lang w:val="kk-KZ"/>
        </w:rPr>
        <w:t>) Шартта көрсетілген тиісті сапада, көлем мен мерзімде тауарды жеткізуді және Шарт талаптарына сәйкес ілеспе қызмет көрсетуді талап етуге</w:t>
      </w:r>
      <w:r w:rsidR="000C2E43" w:rsidRPr="008072C4">
        <w:rPr>
          <w:lang w:val="kk-KZ"/>
        </w:rPr>
        <w:t>;</w:t>
      </w:r>
    </w:p>
    <w:p w:rsidR="000C2E43" w:rsidRPr="008072C4" w:rsidRDefault="00443ACE" w:rsidP="00A35ED0">
      <w:pPr>
        <w:pStyle w:val="a8"/>
        <w:ind w:firstLine="567"/>
        <w:rPr>
          <w:sz w:val="24"/>
          <w:szCs w:val="24"/>
          <w:lang w:val="kk-KZ"/>
        </w:rPr>
      </w:pPr>
      <w:r w:rsidRPr="008072C4">
        <w:rPr>
          <w:color w:val="000000"/>
          <w:sz w:val="24"/>
          <w:szCs w:val="24"/>
          <w:lang w:val="kk-KZ"/>
        </w:rPr>
        <w:t>4</w:t>
      </w:r>
      <w:r w:rsidR="000C2E43" w:rsidRPr="008072C4">
        <w:rPr>
          <w:color w:val="000000"/>
          <w:sz w:val="24"/>
          <w:szCs w:val="24"/>
          <w:lang w:val="kk-KZ"/>
        </w:rPr>
        <w:t>) Шарт талаптарын сәйкес емес тауарды қабылдаудан бас тартуға</w:t>
      </w:r>
      <w:r w:rsidR="000C2E43" w:rsidRPr="008072C4">
        <w:rPr>
          <w:sz w:val="24"/>
          <w:szCs w:val="24"/>
          <w:lang w:val="kk-KZ"/>
        </w:rPr>
        <w:t>;</w:t>
      </w:r>
    </w:p>
    <w:p w:rsidR="000C2E43" w:rsidRPr="008072C4" w:rsidRDefault="00443ACE" w:rsidP="00A35ED0">
      <w:pPr>
        <w:adjustRightInd w:val="0"/>
        <w:snapToGrid w:val="0"/>
        <w:ind w:firstLine="567"/>
        <w:jc w:val="both"/>
        <w:rPr>
          <w:lang w:val="kk-KZ"/>
        </w:rPr>
      </w:pPr>
      <w:r w:rsidRPr="008072C4">
        <w:rPr>
          <w:lang w:val="kk-KZ"/>
        </w:rPr>
        <w:t>5</w:t>
      </w:r>
      <w:r w:rsidR="000C2E43" w:rsidRPr="008072C4">
        <w:rPr>
          <w:lang w:val="kk-KZ"/>
        </w:rPr>
        <w:t>) Шарт талаптарына сәйкестігін растау үшін тауарды тексеруге және/немесе сынақтан өткізуге (тексеру және/немесе сынақ Тапсырыс беруші орналасқан жерде не материалдарды тәуелсіз маманға немесе сарапшыға беру арқылы жүргізіледі);</w:t>
      </w:r>
    </w:p>
    <w:p w:rsidR="000C2E43" w:rsidRPr="008072C4" w:rsidRDefault="00443ACE" w:rsidP="00A35ED0">
      <w:pPr>
        <w:adjustRightInd w:val="0"/>
        <w:snapToGrid w:val="0"/>
        <w:ind w:firstLine="567"/>
        <w:jc w:val="both"/>
        <w:rPr>
          <w:lang w:val="kk-KZ"/>
        </w:rPr>
      </w:pPr>
      <w:r w:rsidRPr="008072C4">
        <w:rPr>
          <w:lang w:val="kk-KZ"/>
        </w:rPr>
        <w:t>6</w:t>
      </w:r>
      <w:r w:rsidR="000C2E43" w:rsidRPr="008072C4">
        <w:rPr>
          <w:lang w:val="kk-KZ"/>
        </w:rPr>
        <w:t>) тауарды және/немесе оның бір бөлігін (элементтерін) қабылдау-өткізу барысында, сондай-ақ кепілдік қолданылатын мерзім ішінде ақау/кемшілік табылған жағдайда, Шарттың 3.1-тармағының 1</w:t>
      </w:r>
      <w:r w:rsidR="00DE08A2" w:rsidRPr="008072C4">
        <w:rPr>
          <w:lang w:val="kk-KZ"/>
        </w:rPr>
        <w:t>0</w:t>
      </w:r>
      <w:r w:rsidR="000C2E43" w:rsidRPr="008072C4">
        <w:rPr>
          <w:lang w:val="kk-KZ"/>
        </w:rPr>
        <w:t xml:space="preserve">) тармақшасында көзделген мерзім ішінде тауардың ауыстырылуын талап етуге құқылы. </w:t>
      </w:r>
    </w:p>
    <w:p w:rsidR="006E4AB2" w:rsidRPr="008072C4" w:rsidRDefault="006E4AB2" w:rsidP="006E4AB2">
      <w:pPr>
        <w:autoSpaceDE w:val="0"/>
        <w:autoSpaceDN w:val="0"/>
        <w:adjustRightInd w:val="0"/>
        <w:spacing w:line="240" w:lineRule="atLeast"/>
        <w:ind w:firstLine="567"/>
        <w:jc w:val="both"/>
        <w:rPr>
          <w:lang w:val="kk-KZ"/>
        </w:rPr>
      </w:pPr>
      <w:r w:rsidRPr="008072C4">
        <w:rPr>
          <w:lang w:val="kk-KZ"/>
        </w:rPr>
        <w:t>7) қажет болса қиыстыруға қатысу.</w:t>
      </w:r>
    </w:p>
    <w:p w:rsidR="000C2E43" w:rsidRPr="008072C4" w:rsidRDefault="000C2E43" w:rsidP="00A35ED0">
      <w:pPr>
        <w:ind w:firstLine="567"/>
        <w:jc w:val="both"/>
        <w:rPr>
          <w:lang w:val="kk-KZ"/>
        </w:rPr>
      </w:pPr>
      <w:r w:rsidRPr="008072C4">
        <w:rPr>
          <w:lang w:val="kk-KZ"/>
        </w:rPr>
        <w:t xml:space="preserve">3.5. Шартты орындау кезеңінде Жеткізуші кез келген уақытта Шарттың уақытылы орындалуына кедергі келтіретін талаптарға тап болса, Жеткізуші </w:t>
      </w:r>
      <w:r w:rsidR="00B970BD" w:rsidRPr="008072C4">
        <w:rPr>
          <w:lang w:val="kk-KZ"/>
        </w:rPr>
        <w:t xml:space="preserve">олар орын алған күннен бастап 1 (бір) жұмыс күн ішінде </w:t>
      </w:r>
      <w:r w:rsidRPr="008072C4">
        <w:rPr>
          <w:lang w:val="kk-KZ"/>
        </w:rPr>
        <w:t xml:space="preserve">Тапсырыс берушіге кешігу дерегі, оның болжалды созылатын уақыты және себебі(-тері) туралы жазбаша хабарлама жібереді. Жеткізушіден хабарлама алған соң Тапсырыс беруші жағдайды бағалап, осы Шарт талаптарында Шартқа өзгерістер енгізу арқылы Шартты орындау мерзімін өз қалауына </w:t>
      </w:r>
      <w:r w:rsidR="003E53C9" w:rsidRPr="008072C4">
        <w:rPr>
          <w:lang w:val="kk-KZ"/>
        </w:rPr>
        <w:t>қарай</w:t>
      </w:r>
      <w:r w:rsidRPr="008072C4">
        <w:rPr>
          <w:lang w:val="kk-KZ"/>
        </w:rPr>
        <w:t xml:space="preserve"> ұзартады. </w:t>
      </w:r>
    </w:p>
    <w:p w:rsidR="000C2E43" w:rsidRPr="008072C4" w:rsidRDefault="000C2E43" w:rsidP="000C2E43">
      <w:pPr>
        <w:adjustRightInd w:val="0"/>
        <w:snapToGrid w:val="0"/>
        <w:jc w:val="both"/>
        <w:rPr>
          <w:rStyle w:val="s0"/>
          <w:lang w:val="kk-KZ"/>
        </w:rPr>
      </w:pPr>
    </w:p>
    <w:p w:rsidR="000C2E43" w:rsidRPr="008072C4" w:rsidRDefault="000C2E43" w:rsidP="000C2E43">
      <w:pPr>
        <w:ind w:firstLine="567"/>
        <w:jc w:val="center"/>
        <w:rPr>
          <w:rStyle w:val="s1"/>
          <w:lang w:val="kk-KZ"/>
        </w:rPr>
      </w:pPr>
      <w:r w:rsidRPr="008072C4">
        <w:rPr>
          <w:rStyle w:val="s1"/>
          <w:lang w:val="kk-KZ"/>
        </w:rPr>
        <w:t>4. Тауарды жеткізу талаптары</w:t>
      </w:r>
    </w:p>
    <w:p w:rsidR="005B6944" w:rsidRPr="008072C4" w:rsidRDefault="005B6944" w:rsidP="000C2E43">
      <w:pPr>
        <w:ind w:firstLine="567"/>
        <w:jc w:val="both"/>
        <w:rPr>
          <w:rStyle w:val="s0"/>
          <w:lang w:val="kk-KZ"/>
        </w:rPr>
      </w:pPr>
    </w:p>
    <w:p w:rsidR="000C2E43" w:rsidRPr="008072C4" w:rsidRDefault="000C2E43" w:rsidP="000C2E43">
      <w:pPr>
        <w:ind w:firstLine="567"/>
        <w:jc w:val="both"/>
        <w:rPr>
          <w:rStyle w:val="s0"/>
          <w:lang w:val="kk-KZ"/>
        </w:rPr>
      </w:pPr>
      <w:r w:rsidRPr="008072C4">
        <w:rPr>
          <w:rStyle w:val="s0"/>
          <w:lang w:val="kk-KZ"/>
        </w:rPr>
        <w:t>4.1. Жеткізуші тауарды Шарттың №2 қосымшасында көрсетілген мерзімде жеткізеді.</w:t>
      </w:r>
    </w:p>
    <w:p w:rsidR="000C2E43" w:rsidRPr="008072C4" w:rsidRDefault="000C2E43" w:rsidP="000C2E43">
      <w:pPr>
        <w:ind w:firstLine="567"/>
        <w:jc w:val="both"/>
        <w:rPr>
          <w:rStyle w:val="s0"/>
          <w:lang w:val="kk-KZ"/>
        </w:rPr>
      </w:pPr>
      <w:r w:rsidRPr="008072C4">
        <w:rPr>
          <w:rStyle w:val="s0"/>
          <w:lang w:val="kk-KZ"/>
        </w:rPr>
        <w:t>4.2. Тапсырыс берушінің талабы бойынша Жеткізуші тауарға барлық қажет құжатты (</w:t>
      </w:r>
      <w:r w:rsidRPr="008072C4">
        <w:rPr>
          <w:color w:val="auto"/>
          <w:lang w:val="kk-KZ"/>
        </w:rPr>
        <w:t xml:space="preserve">сәйкестік сертификаты /СТ-КZ, тауардың шығу тегі туралы сертификаттар, кепілдік сертификаттар, төлқұжат, нұсқаулықтар және т.б.) тауар жеткізілетін орынға жеткенге дейін апталық мерзімде, бірақ жеткізілетін күннен кешіктірмей беруге міндетті және оларды алмаған жағдайда, Жеткізуші жауапкершілік пен осыған байланысты барлық шығысты көтереді, ал Шарт бойынша тауар қабылданды деп саналмайды. </w:t>
      </w:r>
    </w:p>
    <w:p w:rsidR="000C2E43" w:rsidRPr="008072C4" w:rsidRDefault="000C2E43" w:rsidP="000C2E43">
      <w:pPr>
        <w:ind w:firstLine="567"/>
        <w:jc w:val="both"/>
        <w:rPr>
          <w:rStyle w:val="s0"/>
          <w:lang w:val="kk-KZ"/>
        </w:rPr>
      </w:pPr>
      <w:r w:rsidRPr="008072C4">
        <w:rPr>
          <w:rStyle w:val="s0"/>
          <w:lang w:val="kk-KZ"/>
        </w:rPr>
        <w:t xml:space="preserve">4.3. Жеткізушіден тауарға меншік құқығы, сондай-ақ тауардың кездейсоқ жойылу немесе бүліну тәуекелі Тараптар тауарды қабылдау-өткізу актісіне қол қойған </w:t>
      </w:r>
      <w:r w:rsidR="00D73887" w:rsidRPr="008072C4">
        <w:rPr>
          <w:rStyle w:val="s0"/>
          <w:lang w:val="kk-KZ"/>
        </w:rPr>
        <w:t xml:space="preserve">және мөрлермен куәландырылған (бар болса) </w:t>
      </w:r>
      <w:r w:rsidRPr="008072C4">
        <w:rPr>
          <w:rStyle w:val="s0"/>
          <w:lang w:val="kk-KZ"/>
        </w:rPr>
        <w:t>сәттен бастап Тапсырыс берушіге өтеді.</w:t>
      </w:r>
    </w:p>
    <w:p w:rsidR="000C2E43" w:rsidRPr="008072C4" w:rsidRDefault="000C2E43" w:rsidP="000C2E43">
      <w:pPr>
        <w:ind w:firstLine="567"/>
        <w:jc w:val="both"/>
        <w:rPr>
          <w:rStyle w:val="s0"/>
          <w:lang w:val="kk-KZ"/>
        </w:rPr>
      </w:pPr>
      <w:r w:rsidRPr="008072C4">
        <w:rPr>
          <w:rStyle w:val="s0"/>
          <w:lang w:val="kk-KZ"/>
        </w:rPr>
        <w:t xml:space="preserve">4.4. Жеткізуші орыс тіліндегі және/немесе ресми аудармасымен өндіруші тіліндегі техникалық құжаттаманы және таңбалау нұсқауын беруге міндеттенеді. </w:t>
      </w:r>
    </w:p>
    <w:p w:rsidR="000C2E43" w:rsidRPr="008072C4" w:rsidRDefault="000C2E43" w:rsidP="000C2E43">
      <w:pPr>
        <w:ind w:firstLine="567"/>
        <w:jc w:val="both"/>
        <w:rPr>
          <w:rStyle w:val="s0"/>
          <w:color w:val="auto"/>
          <w:lang w:val="kk-KZ"/>
        </w:rPr>
      </w:pPr>
    </w:p>
    <w:p w:rsidR="000C2E43" w:rsidRPr="008072C4" w:rsidRDefault="000C2E43" w:rsidP="000C2E43">
      <w:pPr>
        <w:autoSpaceDE w:val="0"/>
        <w:autoSpaceDN w:val="0"/>
        <w:ind w:firstLine="567"/>
        <w:jc w:val="center"/>
        <w:rPr>
          <w:lang w:val="kk-KZ"/>
        </w:rPr>
      </w:pPr>
      <w:r w:rsidRPr="008072C4">
        <w:rPr>
          <w:rStyle w:val="s1"/>
          <w:lang w:val="kk-KZ"/>
        </w:rPr>
        <w:t xml:space="preserve">5. </w:t>
      </w:r>
      <w:r w:rsidRPr="008072C4">
        <w:rPr>
          <w:b/>
          <w:bCs/>
          <w:lang w:val="kk-KZ"/>
        </w:rPr>
        <w:t>Тараптар жауапкершілігі </w:t>
      </w:r>
    </w:p>
    <w:p w:rsidR="005B6944" w:rsidRPr="008072C4" w:rsidRDefault="005B6944" w:rsidP="000C2E43">
      <w:pPr>
        <w:ind w:firstLine="567"/>
        <w:jc w:val="both"/>
        <w:rPr>
          <w:lang w:val="kk-KZ"/>
        </w:rPr>
      </w:pPr>
    </w:p>
    <w:p w:rsidR="000C2E43" w:rsidRPr="008072C4" w:rsidRDefault="000C2E43" w:rsidP="000C2E43">
      <w:pPr>
        <w:ind w:firstLine="567"/>
        <w:jc w:val="both"/>
        <w:rPr>
          <w:lang w:val="kk-KZ"/>
        </w:rPr>
      </w:pPr>
      <w:r w:rsidRPr="008072C4">
        <w:rPr>
          <w:lang w:val="kk-KZ"/>
        </w:rPr>
        <w:t>5.1. Шарт бойынша міндеттемелерін орындамағаны не тиісінше орындамағаны үшін Тараптар осы Шартқа және Қазақстан Республикасының заңнамасына сәйкес жауапты болады.</w:t>
      </w:r>
    </w:p>
    <w:p w:rsidR="00C01F13" w:rsidRPr="008072C4" w:rsidRDefault="004B2781" w:rsidP="000C2E43">
      <w:pPr>
        <w:ind w:firstLine="567"/>
        <w:jc w:val="both"/>
        <w:rPr>
          <w:lang w:val="kk-KZ"/>
        </w:rPr>
      </w:pPr>
      <w:r w:rsidRPr="008072C4">
        <w:rPr>
          <w:lang w:val="kk-KZ"/>
        </w:rPr>
        <w:t>Шарт Жеткізуші мен Тапсырыс беруші Шарт бойынша қабылдаған міндеттемелерді, оның ішінде кепілдік міндеттемелерді толық орындаған жағдайда орындалды деп саналады.</w:t>
      </w:r>
    </w:p>
    <w:p w:rsidR="000C2E43" w:rsidRPr="008072C4" w:rsidRDefault="000C2E43" w:rsidP="000C2E43">
      <w:pPr>
        <w:ind w:firstLine="567"/>
        <w:jc w:val="both"/>
        <w:rPr>
          <w:lang w:val="kk-KZ"/>
        </w:rPr>
      </w:pPr>
      <w:r w:rsidRPr="008072C4">
        <w:rPr>
          <w:rStyle w:val="s0"/>
          <w:lang w:val="kk-KZ"/>
        </w:rPr>
        <w:t xml:space="preserve">5.2. </w:t>
      </w:r>
      <w:r w:rsidRPr="008072C4">
        <w:rPr>
          <w:lang w:val="kk-KZ"/>
        </w:rPr>
        <w:t xml:space="preserve">Форс-мажор жағдайын қоспағанда, Жеткізуші тарапынан Шарт бойынша тауар жеткізу не кемшілікті (сәйкессіздікті) жою бойынша міндеттемелер тиісінше орындалмағаны үшін Тапсырыс беруші Шарт аясындағы өзінің басқа құқықтарына зиянсыз Жеткізушіден мерзімі өткен әрбір күн үшін ҚҚС-мен (ҚҚС көзделген болса) Шарттың жалпы сомасынан 0,1% (нөл бүтін оннан бір пайыз), бірақ ҚҚС-мен (ҚҚС көзделген болса) Шарттың жалпы сомасынан 5% (бес пайыздан) аспайтын мөлшерде тұрақсыздық айыбын (өсімпұл, айыппұл) өндіреді. </w:t>
      </w:r>
    </w:p>
    <w:p w:rsidR="000C2E43" w:rsidRPr="008072C4" w:rsidRDefault="000C2E43" w:rsidP="000C2E43">
      <w:pPr>
        <w:ind w:firstLine="567"/>
        <w:jc w:val="both"/>
        <w:rPr>
          <w:rStyle w:val="s0"/>
          <w:lang w:val="kk-KZ"/>
        </w:rPr>
      </w:pPr>
      <w:r w:rsidRPr="008072C4">
        <w:rPr>
          <w:lang w:val="kk-KZ"/>
        </w:rPr>
        <w:t>Лоттар бойынша тауар жеткізілген жағдайда, осы тармақта көзделген тұрақсыздық айыбы (өсімпұл) Жеткізушіден ҚҚС-мен (ҚҚС көзделген болса) тиісінше орындалған лот сомасынан өндіріледі.</w:t>
      </w:r>
    </w:p>
    <w:p w:rsidR="000C2E43" w:rsidRPr="008072C4" w:rsidRDefault="000C2E43" w:rsidP="000C2E43">
      <w:pPr>
        <w:ind w:firstLine="567"/>
        <w:jc w:val="both"/>
        <w:rPr>
          <w:lang w:val="kk-KZ"/>
        </w:rPr>
      </w:pPr>
      <w:r w:rsidRPr="008072C4">
        <w:rPr>
          <w:rStyle w:val="s0"/>
          <w:lang w:val="kk-KZ"/>
        </w:rPr>
        <w:t xml:space="preserve">5.3. </w:t>
      </w:r>
      <w:r w:rsidRPr="008072C4">
        <w:rPr>
          <w:lang w:val="kk-KZ"/>
        </w:rPr>
        <w:t xml:space="preserve">Шарттың 7-бөлімінің 3.4-тармағының 2) тармақшасында көзделген жағдайларды қоспағанда, Тапсырыс беруші Шартта көрсетілген мерзімде Жеткізушіге тиесілі қаражатты төлемесе, Тапсырыс беруші кешіктірілген төлемдер бойынша тұрақсыздық айыбын (өсімпұл) Жеткізушіге мерзімі өткен әрбір </w:t>
      </w:r>
      <w:r w:rsidR="002D6614" w:rsidRPr="008072C4">
        <w:rPr>
          <w:lang w:val="kk-KZ"/>
        </w:rPr>
        <w:t xml:space="preserve">күнтізбелік </w:t>
      </w:r>
      <w:r w:rsidRPr="008072C4">
        <w:rPr>
          <w:lang w:val="kk-KZ"/>
        </w:rPr>
        <w:t xml:space="preserve">күн үшін тиесілі сомадан 0,1% (нөл бүтін оннан бір пайыз), бірақ төленуі тиіс сомадан 5% (бес пайыздан) аспайтын мөлшерде төлейді. </w:t>
      </w:r>
    </w:p>
    <w:p w:rsidR="000C2E43" w:rsidRPr="008072C4" w:rsidRDefault="000C2E43" w:rsidP="000C2E43">
      <w:pPr>
        <w:autoSpaceDE w:val="0"/>
        <w:autoSpaceDN w:val="0"/>
        <w:ind w:firstLine="567"/>
        <w:jc w:val="both"/>
        <w:rPr>
          <w:lang w:val="kk-KZ"/>
        </w:rPr>
      </w:pPr>
      <w:r w:rsidRPr="008072C4">
        <w:rPr>
          <w:color w:val="auto"/>
          <w:lang w:val="kk-KZ"/>
        </w:rPr>
        <w:t xml:space="preserve">5.4. </w:t>
      </w:r>
      <w:r w:rsidRPr="008072C4">
        <w:rPr>
          <w:lang w:val="kk-KZ"/>
        </w:rPr>
        <w:t>Тапсырыс беруші Жеткізушіден Шарттың 3.4-тармағының 1) тармақша</w:t>
      </w:r>
      <w:r w:rsidR="009E6B0C" w:rsidRPr="008072C4">
        <w:rPr>
          <w:lang w:val="kk-KZ"/>
        </w:rPr>
        <w:t>сында</w:t>
      </w:r>
      <w:r w:rsidRPr="008072C4">
        <w:rPr>
          <w:lang w:val="kk-KZ"/>
        </w:rPr>
        <w:t xml:space="preserve"> көрсетілген негіздемелер бойынша ҚҚС-мен (ҚҚС көзделген болса) </w:t>
      </w:r>
      <w:r w:rsidR="009E6B0C" w:rsidRPr="008072C4">
        <w:rPr>
          <w:lang w:val="kk-KZ"/>
        </w:rPr>
        <w:t>Шарттың жалпы құнынан 5</w:t>
      </w:r>
      <w:r w:rsidRPr="008072C4">
        <w:rPr>
          <w:lang w:val="kk-KZ"/>
        </w:rPr>
        <w:t>% (</w:t>
      </w:r>
      <w:r w:rsidR="009E6B0C" w:rsidRPr="008072C4">
        <w:rPr>
          <w:lang w:val="kk-KZ"/>
        </w:rPr>
        <w:t>бес</w:t>
      </w:r>
      <w:r w:rsidRPr="008072C4">
        <w:rPr>
          <w:lang w:val="kk-KZ"/>
        </w:rPr>
        <w:t xml:space="preserve"> пайыз) мөлшерінде айыппұлды Тапсырыс берушіден жазбаша хабарлама алған күннен бастап 5 (бес) жұмыс күні ішінде төлеуді талап етуге құқылы.</w:t>
      </w:r>
    </w:p>
    <w:p w:rsidR="006C4802" w:rsidRPr="008072C4" w:rsidRDefault="006C4802" w:rsidP="006C4802">
      <w:pPr>
        <w:autoSpaceDE w:val="0"/>
        <w:autoSpaceDN w:val="0"/>
        <w:ind w:firstLine="567"/>
        <w:jc w:val="both"/>
        <w:rPr>
          <w:color w:val="auto"/>
          <w:lang w:val="kk-KZ"/>
        </w:rPr>
      </w:pPr>
      <w:r w:rsidRPr="008072C4">
        <w:rPr>
          <w:color w:val="auto"/>
          <w:lang w:val="kk-KZ"/>
        </w:rPr>
        <w:t xml:space="preserve">Тауарды лоттар бойынша жеткізген жағдайда, осы тармақта көзделген айыппұл </w:t>
      </w:r>
      <w:r w:rsidR="009C6B79" w:rsidRPr="008072C4">
        <w:rPr>
          <w:lang w:val="kk-KZ"/>
        </w:rPr>
        <w:t xml:space="preserve">Жеткізушіден </w:t>
      </w:r>
      <w:r w:rsidRPr="008072C4">
        <w:rPr>
          <w:lang w:val="kk-KZ"/>
        </w:rPr>
        <w:t xml:space="preserve">ҚҚС-мен (ҚҚС көзделген болса) орындалмаған/тиісінше орындалмаған тиісті лот сомасынан өндіріледі. </w:t>
      </w:r>
      <w:r w:rsidRPr="008072C4">
        <w:rPr>
          <w:color w:val="auto"/>
          <w:lang w:val="kk-KZ"/>
        </w:rPr>
        <w:t xml:space="preserve"> </w:t>
      </w:r>
    </w:p>
    <w:p w:rsidR="000C2E43" w:rsidRPr="008072C4" w:rsidRDefault="000C2E43" w:rsidP="000C2E43">
      <w:pPr>
        <w:autoSpaceDE w:val="0"/>
        <w:autoSpaceDN w:val="0"/>
        <w:ind w:firstLine="567"/>
        <w:jc w:val="both"/>
        <w:rPr>
          <w:lang w:val="kk-KZ"/>
        </w:rPr>
      </w:pPr>
      <w:r w:rsidRPr="008072C4">
        <w:rPr>
          <w:color w:val="auto"/>
          <w:lang w:val="kk-KZ"/>
        </w:rPr>
        <w:t xml:space="preserve">5.5. </w:t>
      </w:r>
      <w:r w:rsidRPr="008072C4">
        <w:rPr>
          <w:lang w:val="kk-KZ"/>
        </w:rPr>
        <w:t>Осы Шартта белгіленген санкциялар Жеткізушіге қатысты қолданылған жағдайда, Тапсырыс беруші есептелген тұрақсыздық айыбының (өсімпұл</w:t>
      </w:r>
      <w:r w:rsidR="00BA2280" w:rsidRPr="008072C4">
        <w:rPr>
          <w:lang w:val="kk-KZ"/>
        </w:rPr>
        <w:t xml:space="preserve"> немесе айыппұл</w:t>
      </w:r>
      <w:r w:rsidRPr="008072C4">
        <w:rPr>
          <w:lang w:val="kk-KZ"/>
        </w:rPr>
        <w:t>) сомасын Жеткізушімен есеп айырысу кезінде ұстап қалуға құқылы.</w:t>
      </w:r>
    </w:p>
    <w:p w:rsidR="000C2E43" w:rsidRPr="008072C4" w:rsidRDefault="000C2E43" w:rsidP="000C2E43">
      <w:pPr>
        <w:ind w:firstLine="567"/>
        <w:jc w:val="both"/>
        <w:rPr>
          <w:lang w:val="kk-KZ"/>
        </w:rPr>
      </w:pPr>
      <w:r w:rsidRPr="008072C4">
        <w:rPr>
          <w:rStyle w:val="s0"/>
          <w:lang w:val="kk-KZ"/>
        </w:rPr>
        <w:t xml:space="preserve">5.6. </w:t>
      </w:r>
      <w:r w:rsidRPr="008072C4">
        <w:rPr>
          <w:lang w:val="kk-KZ"/>
        </w:rPr>
        <w:t>Осы Шарт бойынша тұрақсыздық айыбын (өсімпұл</w:t>
      </w:r>
      <w:r w:rsidR="008457C3" w:rsidRPr="008072C4">
        <w:rPr>
          <w:lang w:val="kk-KZ"/>
        </w:rPr>
        <w:t xml:space="preserve"> немесе айыппұл</w:t>
      </w:r>
      <w:r w:rsidRPr="008072C4">
        <w:rPr>
          <w:lang w:val="kk-KZ"/>
        </w:rPr>
        <w:t>) төлеу Тараптарды шарттық міндеттемелерді орындаудан босатпайды. Осы Шарт бойынша міндеттемелерді орындау мерзімдерін бұзғаны үшін өсімпұл міндеттемелерді орындамау белгіленген соң келесі күннен бастап қоса алғанда ол нақты орындалған күнге дейін есептеледі.</w:t>
      </w:r>
    </w:p>
    <w:p w:rsidR="000C2E43" w:rsidRPr="008072C4" w:rsidRDefault="000C2E43" w:rsidP="000C2E43">
      <w:pPr>
        <w:ind w:firstLine="567"/>
        <w:jc w:val="both"/>
        <w:rPr>
          <w:lang w:val="kk-KZ"/>
        </w:rPr>
      </w:pPr>
    </w:p>
    <w:p w:rsidR="000C2E43" w:rsidRPr="008072C4" w:rsidRDefault="000C2E43" w:rsidP="000C2E43">
      <w:pPr>
        <w:ind w:firstLine="567"/>
        <w:jc w:val="center"/>
        <w:rPr>
          <w:b/>
          <w:bCs/>
          <w:lang w:val="kk-KZ"/>
        </w:rPr>
      </w:pPr>
      <w:r w:rsidRPr="008072C4">
        <w:rPr>
          <w:b/>
          <w:bCs/>
          <w:lang w:val="kk-KZ"/>
        </w:rPr>
        <w:t>6. Құпиялылық</w:t>
      </w:r>
    </w:p>
    <w:p w:rsidR="005B6944" w:rsidRPr="008072C4" w:rsidRDefault="005B6944" w:rsidP="000C2E43">
      <w:pPr>
        <w:ind w:firstLine="567"/>
        <w:jc w:val="both"/>
        <w:rPr>
          <w:bCs/>
          <w:lang w:val="kk-KZ"/>
        </w:rPr>
      </w:pPr>
    </w:p>
    <w:p w:rsidR="000C2E43" w:rsidRPr="008072C4" w:rsidRDefault="000C2E43" w:rsidP="000C2E43">
      <w:pPr>
        <w:ind w:firstLine="567"/>
        <w:jc w:val="both"/>
        <w:rPr>
          <w:bCs/>
          <w:lang w:val="kk-KZ"/>
        </w:rPr>
      </w:pPr>
      <w:r w:rsidRPr="008072C4">
        <w:rPr>
          <w:bCs/>
          <w:lang w:val="kk-KZ"/>
        </w:rPr>
        <w:t xml:space="preserve">6.1. Тараптар осы Шартты орындау барысында алған Тараптардың әрқайсысы үшін құпия мәліметті жарияламау міндеттемесін қабылдайды. Жариялануы Тараптардың кез келгенінің іскери беделіне әсер етуі және/немесе шығын келтіруі мүмкін жалпыға бірдей қолжетімді емес мәлімет осы Шартта құпия ақпарат деп түсініледі. </w:t>
      </w:r>
    </w:p>
    <w:p w:rsidR="000C2E43" w:rsidRPr="008072C4" w:rsidRDefault="000C2E43" w:rsidP="000C2E43">
      <w:pPr>
        <w:ind w:firstLine="567"/>
        <w:jc w:val="both"/>
        <w:rPr>
          <w:bCs/>
          <w:lang w:val="kk-KZ"/>
        </w:rPr>
      </w:pPr>
      <w:r w:rsidRPr="008072C4">
        <w:rPr>
          <w:bCs/>
          <w:lang w:val="kk-KZ"/>
        </w:rPr>
        <w:t>6.2. Құпия ақпаратты</w:t>
      </w:r>
      <w:r w:rsidRPr="008072C4">
        <w:rPr>
          <w:lang w:val="kk-KZ"/>
        </w:rPr>
        <w:t xml:space="preserve"> келесі Тараптың алдын ала жазбаша келісімінсіз мұндай ақпарат</w:t>
      </w:r>
      <w:r w:rsidRPr="008072C4">
        <w:rPr>
          <w:bCs/>
          <w:lang w:val="kk-KZ"/>
        </w:rPr>
        <w:t xml:space="preserve">: </w:t>
      </w:r>
    </w:p>
    <w:p w:rsidR="000C2E43" w:rsidRPr="008072C4" w:rsidRDefault="000C2E43" w:rsidP="000C2E43">
      <w:pPr>
        <w:pStyle w:val="af1"/>
        <w:spacing w:before="0" w:beforeAutospacing="0" w:after="0" w:afterAutospacing="0"/>
        <w:ind w:firstLine="567"/>
        <w:jc w:val="both"/>
        <w:rPr>
          <w:lang w:val="kk-KZ"/>
        </w:rPr>
      </w:pPr>
      <w:r w:rsidRPr="008072C4">
        <w:rPr>
          <w:lang w:val="kk-KZ"/>
        </w:rPr>
        <w:t xml:space="preserve">1) көпшілік білетін (белгісіз тұлғалар тобына белгілі) немесе жалпыға белгілі болған (Қазақстан Республикасының заңнамасында белгіленген тәртіппен рұқсаты шектелмеген); </w:t>
      </w:r>
    </w:p>
    <w:p w:rsidR="000C2E43" w:rsidRPr="008072C4" w:rsidRDefault="000C2E43" w:rsidP="000C2E43">
      <w:pPr>
        <w:pStyle w:val="af1"/>
        <w:spacing w:before="0" w:beforeAutospacing="0" w:after="0" w:afterAutospacing="0"/>
        <w:ind w:firstLine="567"/>
        <w:jc w:val="both"/>
        <w:rPr>
          <w:lang w:val="kk-KZ"/>
        </w:rPr>
      </w:pPr>
      <w:r w:rsidRPr="008072C4">
        <w:rPr>
          <w:lang w:val="kk-KZ"/>
        </w:rPr>
        <w:t xml:space="preserve">2) мұндай ақпаратты ашуды талап ету құқығы берілген мемлекеттік органның заңды талабының негізінде ашылуы тиіс деңгейде ғана ашуға болады. Бұл жағдайда, Тарап мұндай талаптың болуы, талаптары мен жәйттері туралы келесі Тарапқа мұндай ашуға дейін дереу хабарлауы тиіс. </w:t>
      </w:r>
    </w:p>
    <w:p w:rsidR="00716801" w:rsidRPr="008072C4" w:rsidRDefault="00716801" w:rsidP="000C2E43">
      <w:pPr>
        <w:pStyle w:val="af1"/>
        <w:spacing w:before="0" w:beforeAutospacing="0" w:after="0" w:afterAutospacing="0"/>
        <w:ind w:firstLine="567"/>
        <w:jc w:val="both"/>
        <w:rPr>
          <w:lang w:val="kk-KZ"/>
        </w:rPr>
      </w:pPr>
    </w:p>
    <w:p w:rsidR="00716801" w:rsidRPr="008072C4" w:rsidRDefault="00716801" w:rsidP="000C2E43">
      <w:pPr>
        <w:pStyle w:val="af1"/>
        <w:spacing w:before="0" w:beforeAutospacing="0" w:after="0" w:afterAutospacing="0"/>
        <w:ind w:firstLine="567"/>
        <w:jc w:val="both"/>
        <w:rPr>
          <w:lang w:val="kk-KZ"/>
        </w:rPr>
      </w:pPr>
    </w:p>
    <w:p w:rsidR="00716801" w:rsidRPr="008072C4" w:rsidRDefault="00716801" w:rsidP="000C2E43">
      <w:pPr>
        <w:pStyle w:val="af1"/>
        <w:spacing w:before="0" w:beforeAutospacing="0" w:after="0" w:afterAutospacing="0"/>
        <w:ind w:firstLine="567"/>
        <w:jc w:val="both"/>
        <w:rPr>
          <w:lang w:val="kk-KZ"/>
        </w:rPr>
      </w:pPr>
    </w:p>
    <w:p w:rsidR="000C2E43" w:rsidRPr="008072C4" w:rsidRDefault="000C2E43" w:rsidP="000C2E43">
      <w:pPr>
        <w:autoSpaceDE w:val="0"/>
        <w:autoSpaceDN w:val="0"/>
        <w:ind w:firstLine="567"/>
        <w:jc w:val="center"/>
        <w:rPr>
          <w:lang w:val="kk-KZ"/>
        </w:rPr>
      </w:pPr>
      <w:r w:rsidRPr="008072C4">
        <w:rPr>
          <w:rStyle w:val="s1"/>
          <w:lang w:val="kk-KZ"/>
        </w:rPr>
        <w:lastRenderedPageBreak/>
        <w:t>7. Форс-мажор</w:t>
      </w:r>
      <w:r w:rsidRPr="008072C4">
        <w:rPr>
          <w:b/>
          <w:bCs/>
          <w:lang w:val="kk-KZ"/>
        </w:rPr>
        <w:t> </w:t>
      </w:r>
    </w:p>
    <w:p w:rsidR="005B6944" w:rsidRPr="008072C4" w:rsidRDefault="005B6944" w:rsidP="000C2E43">
      <w:pPr>
        <w:ind w:firstLine="567"/>
        <w:jc w:val="both"/>
        <w:rPr>
          <w:rStyle w:val="s0"/>
          <w:lang w:val="kk-KZ"/>
        </w:rPr>
      </w:pPr>
    </w:p>
    <w:p w:rsidR="000C2E43" w:rsidRPr="008072C4" w:rsidRDefault="000C2E43" w:rsidP="000C2E43">
      <w:pPr>
        <w:ind w:firstLine="567"/>
        <w:jc w:val="both"/>
        <w:rPr>
          <w:lang w:val="kk-KZ"/>
        </w:rPr>
      </w:pPr>
      <w:r w:rsidRPr="008072C4">
        <w:rPr>
          <w:rStyle w:val="s0"/>
          <w:lang w:val="kk-KZ"/>
        </w:rPr>
        <w:t xml:space="preserve">7.1. </w:t>
      </w:r>
      <w:r w:rsidRPr="008072C4">
        <w:rPr>
          <w:lang w:val="kk-KZ"/>
        </w:rPr>
        <w:t>Бұл жағдайлар Шартты орындауға тікелей әсер етсе, Тараптардың еркінен тыс және олардың ықпал ететін салаларына жатпайтын тежеусіз күш жағдайларының салдарынан, оның ішінде табиғи сипаттағы табиғат апаттарының, әскери іс-қимылдардың, Қазақстан Республикасының уәкілетті органының тыйым салатын сипаттағы акті шығаруының, уәкілетті орган нұсқауының нәтижесінде осы Шарт бойынша өз міндеттемелерін толық немесе ішінара орындамағаны үшін Тараптардың ешқайсысы жауапты болмайды. Тежеусіз күш жағдайларының тізбесі толық емес.</w:t>
      </w:r>
    </w:p>
    <w:p w:rsidR="000C2E43" w:rsidRPr="008072C4" w:rsidRDefault="000C2E43" w:rsidP="000C2E43">
      <w:pPr>
        <w:ind w:firstLine="567"/>
        <w:jc w:val="both"/>
        <w:rPr>
          <w:lang w:val="kk-KZ"/>
        </w:rPr>
      </w:pPr>
      <w:r w:rsidRPr="008072C4">
        <w:rPr>
          <w:rStyle w:val="s0"/>
          <w:lang w:val="kk-KZ"/>
        </w:rPr>
        <w:t xml:space="preserve">7.2. Жеткізуші </w:t>
      </w:r>
      <w:r w:rsidRPr="008072C4">
        <w:rPr>
          <w:lang w:val="kk-KZ"/>
        </w:rPr>
        <w:t>форс-мажор жағдайлары орын алған кезде дереу Тапсырыс берушіге мұндай жағдайлар мен олардың себептері туралы жазбаша хабарлама жіберуі тиіс. Тапсырыс берушіден басқа жазбаша нұсқау түспесе, Жеткізуші Шарт бойынша міндеттемелерін мақсатқа барынша сай орындауды жалғастырады және форс-мажор жағдайларына тәуелсіз Шартты орындаудың балама тәсілдерін іздейді.</w:t>
      </w:r>
    </w:p>
    <w:p w:rsidR="000C2E43" w:rsidRPr="008072C4" w:rsidRDefault="000C2E43" w:rsidP="000C2E43">
      <w:pPr>
        <w:ind w:firstLine="567"/>
        <w:jc w:val="both"/>
        <w:rPr>
          <w:rStyle w:val="s0"/>
          <w:lang w:val="kk-KZ"/>
        </w:rPr>
      </w:pPr>
      <w:r w:rsidRPr="008072C4">
        <w:rPr>
          <w:rStyle w:val="s0"/>
          <w:lang w:val="kk-KZ"/>
        </w:rPr>
        <w:t xml:space="preserve">7.3. Шартты орындауды кешіктіру форс-мажор жағдайының нәтижесі болса, Жеткізуші өзінің Шарттың орындалуын қамтамасыз етуінен айырылмайды және Шарт талаптарын орындамағандықтан тұрақсыздық айыбын төлеу немесе Шартты бұзу үшін жауапты болмайды. </w:t>
      </w:r>
    </w:p>
    <w:p w:rsidR="000C2E43" w:rsidRPr="008072C4" w:rsidRDefault="000C2E43" w:rsidP="000C2E43">
      <w:pPr>
        <w:ind w:firstLine="567"/>
        <w:jc w:val="both"/>
        <w:rPr>
          <w:bCs/>
          <w:lang w:val="kk-KZ"/>
        </w:rPr>
      </w:pPr>
    </w:p>
    <w:p w:rsidR="000C2E43" w:rsidRPr="008072C4" w:rsidRDefault="005A1A3C" w:rsidP="000C2E43">
      <w:pPr>
        <w:ind w:firstLine="567"/>
        <w:jc w:val="center"/>
        <w:rPr>
          <w:bCs/>
          <w:lang w:val="kk-KZ"/>
        </w:rPr>
      </w:pPr>
      <w:r w:rsidRPr="008072C4">
        <w:rPr>
          <w:b/>
          <w:bCs/>
          <w:lang w:val="kk-KZ"/>
        </w:rPr>
        <w:t>8</w:t>
      </w:r>
      <w:r w:rsidR="000C2E43" w:rsidRPr="008072C4">
        <w:rPr>
          <w:b/>
          <w:bCs/>
          <w:lang w:val="kk-KZ"/>
        </w:rPr>
        <w:t>. Тауарға кепілдік</w:t>
      </w:r>
    </w:p>
    <w:p w:rsidR="005B6944" w:rsidRPr="008072C4" w:rsidRDefault="005B6944" w:rsidP="000C2E43">
      <w:pPr>
        <w:ind w:firstLine="567"/>
        <w:jc w:val="both"/>
        <w:rPr>
          <w:bCs/>
          <w:lang w:val="kk-KZ"/>
        </w:rPr>
      </w:pPr>
    </w:p>
    <w:p w:rsidR="000C2E43" w:rsidRPr="008072C4" w:rsidRDefault="005A1A3C" w:rsidP="000C2E43">
      <w:pPr>
        <w:ind w:firstLine="567"/>
        <w:jc w:val="both"/>
        <w:rPr>
          <w:bCs/>
          <w:lang w:val="kk-KZ"/>
        </w:rPr>
      </w:pPr>
      <w:r w:rsidRPr="008072C4">
        <w:rPr>
          <w:bCs/>
          <w:lang w:val="kk-KZ"/>
        </w:rPr>
        <w:t>8</w:t>
      </w:r>
      <w:r w:rsidR="000C2E43" w:rsidRPr="008072C4">
        <w:rPr>
          <w:bCs/>
          <w:lang w:val="kk-KZ"/>
        </w:rPr>
        <w:t xml:space="preserve">.1. </w:t>
      </w:r>
      <w:r w:rsidR="000C2E43" w:rsidRPr="008072C4">
        <w:rPr>
          <w:rStyle w:val="s0"/>
          <w:color w:val="auto"/>
          <w:lang w:val="kk-KZ"/>
        </w:rPr>
        <w:t>Жеткізуші осы Шарт аясында жеткізілетін тауардың жаңа, пайдаланылмаған, Шартта басқаша көзделмесе, құрылымдар мен материалдардың барлық соңғы түрлендірулерін көрсететін ең жаңа немесе сериялық үлгі екеніне кепілдік береді.</w:t>
      </w:r>
    </w:p>
    <w:p w:rsidR="000C2E43" w:rsidRPr="008072C4" w:rsidRDefault="005A1A3C" w:rsidP="000C2E43">
      <w:pPr>
        <w:ind w:firstLine="567"/>
        <w:jc w:val="both"/>
        <w:rPr>
          <w:bCs/>
          <w:lang w:val="kk-KZ"/>
        </w:rPr>
      </w:pPr>
      <w:r w:rsidRPr="008072C4">
        <w:rPr>
          <w:bCs/>
          <w:lang w:val="kk-KZ"/>
        </w:rPr>
        <w:t>8</w:t>
      </w:r>
      <w:r w:rsidR="000C2E43" w:rsidRPr="008072C4">
        <w:rPr>
          <w:bCs/>
          <w:lang w:val="kk-KZ"/>
        </w:rPr>
        <w:t xml:space="preserve">.2. Жеткізуші осы Шарт бойынша жеткізілген тауардың Тапсырыс беруші жеткізілген тауарды дұрыс пайдаланған кезде құрылымына, материалдарына немесе жұмысына байланысты ақауының/кемшілігінің болмайтынына кепілдік береді. </w:t>
      </w:r>
    </w:p>
    <w:p w:rsidR="000C2E43" w:rsidRPr="008072C4" w:rsidRDefault="005A1A3C" w:rsidP="000C2E43">
      <w:pPr>
        <w:ind w:firstLine="567"/>
        <w:jc w:val="both"/>
        <w:rPr>
          <w:bCs/>
          <w:lang w:val="kk-KZ"/>
        </w:rPr>
      </w:pPr>
      <w:r w:rsidRPr="008072C4">
        <w:rPr>
          <w:bCs/>
          <w:lang w:val="kk-KZ"/>
        </w:rPr>
        <w:t>8</w:t>
      </w:r>
      <w:r w:rsidR="000C2E43" w:rsidRPr="008072C4">
        <w:rPr>
          <w:bCs/>
          <w:lang w:val="kk-KZ"/>
        </w:rPr>
        <w:t xml:space="preserve">.3. Тауардағы ақауды/кемшілікті түзеткен </w:t>
      </w:r>
      <w:r w:rsidR="00BC1FB2" w:rsidRPr="008072C4">
        <w:rPr>
          <w:bCs/>
          <w:lang w:val="kk-KZ"/>
        </w:rPr>
        <w:t>және/</w:t>
      </w:r>
      <w:r w:rsidR="000C2E43" w:rsidRPr="008072C4">
        <w:rPr>
          <w:bCs/>
          <w:lang w:val="kk-KZ"/>
        </w:rPr>
        <w:t xml:space="preserve">немесе ауыстырған жағдайда, түзетілген, қалпына келтірілген тауарға немесе оның бөлігіне кепілдік мерзімі Ақауды жоюға жұмсалған уақыт кезеңіне ұзартылады. </w:t>
      </w:r>
    </w:p>
    <w:p w:rsidR="000C2E43" w:rsidRPr="008072C4" w:rsidRDefault="000C2E43" w:rsidP="000C2E43">
      <w:pPr>
        <w:ind w:firstLine="567"/>
        <w:jc w:val="both"/>
        <w:rPr>
          <w:bCs/>
          <w:lang w:val="kk-KZ"/>
        </w:rPr>
      </w:pPr>
      <w:r w:rsidRPr="008072C4">
        <w:rPr>
          <w:bCs/>
          <w:lang w:val="kk-KZ"/>
        </w:rPr>
        <w:t>Ақаулы тауарды жаңасына ауыстырған жағдайда, ауыстырылған тауарға кепілдік мерзімі жаңадан басталады.</w:t>
      </w:r>
    </w:p>
    <w:p w:rsidR="000C2E43" w:rsidRPr="008072C4" w:rsidRDefault="005A1A3C" w:rsidP="000C2E43">
      <w:pPr>
        <w:ind w:firstLine="567"/>
        <w:jc w:val="both"/>
        <w:rPr>
          <w:bCs/>
          <w:lang w:val="kk-KZ"/>
        </w:rPr>
      </w:pPr>
      <w:r w:rsidRPr="008072C4">
        <w:rPr>
          <w:bCs/>
          <w:lang w:val="kk-KZ"/>
        </w:rPr>
        <w:t>8</w:t>
      </w:r>
      <w:r w:rsidR="00BC1FB2" w:rsidRPr="008072C4">
        <w:rPr>
          <w:bCs/>
          <w:lang w:val="kk-KZ"/>
        </w:rPr>
        <w:t xml:space="preserve">.4. </w:t>
      </w:r>
      <w:r w:rsidR="000C2E43" w:rsidRPr="008072C4">
        <w:rPr>
          <w:bCs/>
          <w:lang w:val="kk-KZ"/>
        </w:rPr>
        <w:t>Кепілдік мерзімінің ішінде тауардан ақау/кемшілік анықталатын болса, Тапсырыс беруші тауардан бас тартуға құқылы, ал Жеткізуші Шарт</w:t>
      </w:r>
      <w:r w:rsidR="0059642F" w:rsidRPr="008072C4">
        <w:rPr>
          <w:bCs/>
          <w:lang w:val="kk-KZ"/>
        </w:rPr>
        <w:t xml:space="preserve"> талаптарына</w:t>
      </w:r>
      <w:r w:rsidR="000C2E43" w:rsidRPr="008072C4">
        <w:rPr>
          <w:bCs/>
          <w:lang w:val="kk-KZ"/>
        </w:rPr>
        <w:t xml:space="preserve"> сай өз есебінен тауарды ауыстырады (түзетеді, қалпына келтіреді) және (немесе) ауыстыру (түзету, қалпына келтіру) құнын (орындалған жұмыс, </w:t>
      </w:r>
      <w:r w:rsidR="0059642F" w:rsidRPr="008072C4">
        <w:rPr>
          <w:bCs/>
          <w:lang w:val="kk-KZ"/>
        </w:rPr>
        <w:t xml:space="preserve">көрсетілген </w:t>
      </w:r>
      <w:r w:rsidR="000C2E43" w:rsidRPr="008072C4">
        <w:rPr>
          <w:bCs/>
          <w:lang w:val="kk-KZ"/>
        </w:rPr>
        <w:t>қызмет ескерілген) өтейді. Ақауды/кемшілікті жою мүмкін болмаған жағдайда, Жеткізуші бүкіл шығынды (шығысты) Тапсырыс берушіге өтейді.</w:t>
      </w:r>
    </w:p>
    <w:p w:rsidR="00255C35" w:rsidRPr="008072C4" w:rsidRDefault="00255C35" w:rsidP="00255C35">
      <w:pPr>
        <w:ind w:firstLine="567"/>
        <w:jc w:val="both"/>
        <w:rPr>
          <w:bCs/>
          <w:lang w:val="kk-KZ"/>
        </w:rPr>
      </w:pPr>
      <w:r w:rsidRPr="008072C4">
        <w:rPr>
          <w:bCs/>
          <w:lang w:val="kk-KZ"/>
        </w:rPr>
        <w:t xml:space="preserve">8.5. </w:t>
      </w:r>
      <w:r w:rsidR="006E4AB2" w:rsidRPr="008072C4">
        <w:rPr>
          <w:lang w:val="kk-KZ"/>
        </w:rPr>
        <w:t>Жеткізуші Шарттың № 2 қосымшасына сәйкес Шарт бойынша жеткізілген тауарға Тапсырыс берушіге кепілдік береді</w:t>
      </w:r>
      <w:r w:rsidR="00487F84" w:rsidRPr="008072C4">
        <w:rPr>
          <w:lang w:val="kk-KZ"/>
        </w:rPr>
        <w:t>.</w:t>
      </w:r>
    </w:p>
    <w:p w:rsidR="000C2E43" w:rsidRPr="008072C4" w:rsidRDefault="005A1A3C" w:rsidP="000C2E43">
      <w:pPr>
        <w:ind w:firstLine="567"/>
        <w:jc w:val="both"/>
        <w:rPr>
          <w:bCs/>
          <w:lang w:val="kk-KZ"/>
        </w:rPr>
      </w:pPr>
      <w:r w:rsidRPr="008072C4">
        <w:rPr>
          <w:bCs/>
          <w:lang w:val="kk-KZ"/>
        </w:rPr>
        <w:t>8</w:t>
      </w:r>
      <w:r w:rsidR="002C6EFD" w:rsidRPr="008072C4">
        <w:rPr>
          <w:bCs/>
          <w:lang w:val="kk-KZ"/>
        </w:rPr>
        <w:t>.6</w:t>
      </w:r>
      <w:r w:rsidR="000C2E43" w:rsidRPr="008072C4">
        <w:rPr>
          <w:bCs/>
          <w:lang w:val="kk-KZ"/>
        </w:rPr>
        <w:t>. Ақауы/кемшілігі бар тауарды алып кету және ол жаңасына ауыстырылған жағдайда, Тапсырыс берушіге тиісті сападағы тауарды жеткізу, оның ішінде ілеспе қызмет көрсету Жеткізушінің күшімен және есебінен жүзеге асырылады.</w:t>
      </w:r>
    </w:p>
    <w:p w:rsidR="000C2E43" w:rsidRPr="008072C4" w:rsidRDefault="000C2E43" w:rsidP="000C2E43">
      <w:pPr>
        <w:ind w:firstLine="567"/>
        <w:jc w:val="both"/>
        <w:rPr>
          <w:bCs/>
          <w:lang w:val="kk-KZ"/>
        </w:rPr>
      </w:pPr>
    </w:p>
    <w:p w:rsidR="000C2E43" w:rsidRPr="008072C4" w:rsidRDefault="005A1A3C" w:rsidP="000C2E43">
      <w:pPr>
        <w:ind w:firstLine="567"/>
        <w:jc w:val="center"/>
        <w:rPr>
          <w:lang w:val="kk-KZ"/>
        </w:rPr>
      </w:pPr>
      <w:r w:rsidRPr="008072C4">
        <w:rPr>
          <w:rStyle w:val="s1"/>
          <w:lang w:val="kk-KZ"/>
        </w:rPr>
        <w:t>9</w:t>
      </w:r>
      <w:r w:rsidR="000C2E43" w:rsidRPr="008072C4">
        <w:rPr>
          <w:rStyle w:val="s1"/>
          <w:lang w:val="kk-KZ"/>
        </w:rPr>
        <w:t>. Тауардың техникалық ерекшелікке сәйкестігін тексеру </w:t>
      </w:r>
    </w:p>
    <w:p w:rsidR="005B6944" w:rsidRPr="008072C4" w:rsidRDefault="005B6944" w:rsidP="000C2E43">
      <w:pPr>
        <w:ind w:firstLine="567"/>
        <w:jc w:val="both"/>
        <w:rPr>
          <w:lang w:val="kk-KZ"/>
        </w:rPr>
      </w:pPr>
    </w:p>
    <w:p w:rsidR="000C2E43" w:rsidRPr="008072C4" w:rsidRDefault="005A1A3C" w:rsidP="000C2E43">
      <w:pPr>
        <w:ind w:firstLine="567"/>
        <w:jc w:val="both"/>
        <w:rPr>
          <w:lang w:val="kk-KZ"/>
        </w:rPr>
      </w:pPr>
      <w:r w:rsidRPr="008072C4">
        <w:rPr>
          <w:lang w:val="kk-KZ"/>
        </w:rPr>
        <w:t>9</w:t>
      </w:r>
      <w:r w:rsidR="000C2E43" w:rsidRPr="008072C4">
        <w:rPr>
          <w:lang w:val="kk-KZ"/>
        </w:rPr>
        <w:t xml:space="preserve">.1. Тапсырыс беруші немесе оның өкілдері жеткізілген тауардың Шарттың №2 қосымшасында (техникалық ерекшелік) көрсетілген талаптарға сәйкестігін бақылап, тексере алады. Мұндайда бұл тексерудің бүкіл шығысын Жеткізуші көтереді. Тапсырыс беруші осы мақсат үшін белгіленген өзінің өкілдері туралы Жеткізушіге уақытылы хабарлауы тиіс. </w:t>
      </w:r>
    </w:p>
    <w:p w:rsidR="000C2E43" w:rsidRPr="008072C4" w:rsidRDefault="005A1A3C" w:rsidP="000C2E43">
      <w:pPr>
        <w:ind w:firstLine="567"/>
        <w:jc w:val="both"/>
        <w:rPr>
          <w:rStyle w:val="s0"/>
          <w:lang w:val="kk-KZ"/>
        </w:rPr>
      </w:pPr>
      <w:r w:rsidRPr="008072C4">
        <w:rPr>
          <w:rStyle w:val="s0"/>
          <w:lang w:val="kk-KZ"/>
        </w:rPr>
        <w:t>9</w:t>
      </w:r>
      <w:r w:rsidR="000C2E43" w:rsidRPr="008072C4">
        <w:rPr>
          <w:rStyle w:val="s0"/>
          <w:lang w:val="kk-KZ"/>
        </w:rPr>
        <w:t xml:space="preserve">.2. Осы Шарт аясында жеткізілетін тауар техникалық ерекшелікте көрсетілген стандарттарға сәйкес немесе жоғары болуы тиіс. </w:t>
      </w:r>
    </w:p>
    <w:p w:rsidR="000C2E43" w:rsidRPr="008072C4" w:rsidRDefault="005A1A3C" w:rsidP="000C2E43">
      <w:pPr>
        <w:ind w:firstLine="567"/>
        <w:jc w:val="both"/>
        <w:rPr>
          <w:rStyle w:val="s0"/>
          <w:lang w:val="kk-KZ"/>
        </w:rPr>
      </w:pPr>
      <w:r w:rsidRPr="008072C4">
        <w:rPr>
          <w:rStyle w:val="s0"/>
          <w:lang w:val="kk-KZ"/>
        </w:rPr>
        <w:t>9</w:t>
      </w:r>
      <w:r w:rsidR="000C2E43" w:rsidRPr="008072C4">
        <w:rPr>
          <w:rStyle w:val="s0"/>
          <w:lang w:val="kk-KZ"/>
        </w:rPr>
        <w:t xml:space="preserve">.3. Тауардың техникалық ерекшелікке сәйкестігін тексеру Жеткізушінің аумағында, жеткізілетін орында және (немесе) тауар ақырғы жеткізілетін орында жүргізілуі мүмкін. Егер мұндай тексеру Жеткізушінің немесе оның қосалқы мердігер(-лер)інің аумағында жүргізілсе, Тапсырыс берушінің өкілдеріне барлық қажет құрал беріліп, Тапсырыс беруші тарапынан </w:t>
      </w:r>
      <w:r w:rsidR="000C2E43" w:rsidRPr="008072C4">
        <w:rPr>
          <w:rStyle w:val="s0"/>
          <w:lang w:val="kk-KZ"/>
        </w:rPr>
        <w:lastRenderedPageBreak/>
        <w:t xml:space="preserve">қандай да бір қосымша шығынсыз сызбаларға, өндірістік немесе басқа ақпаратқа рұқсат қосылатын көмек көрсетіледі. </w:t>
      </w:r>
    </w:p>
    <w:p w:rsidR="000C2E43" w:rsidRPr="008072C4" w:rsidRDefault="005A1A3C" w:rsidP="000C2E43">
      <w:pPr>
        <w:ind w:firstLine="567"/>
        <w:jc w:val="both"/>
        <w:rPr>
          <w:rStyle w:val="s0"/>
          <w:lang w:val="kk-KZ"/>
        </w:rPr>
      </w:pPr>
      <w:r w:rsidRPr="008072C4">
        <w:rPr>
          <w:rStyle w:val="s0"/>
          <w:lang w:val="kk-KZ"/>
        </w:rPr>
        <w:t>9</w:t>
      </w:r>
      <w:r w:rsidR="000C2E43" w:rsidRPr="008072C4">
        <w:rPr>
          <w:rStyle w:val="s0"/>
          <w:lang w:val="kk-KZ"/>
        </w:rPr>
        <w:t xml:space="preserve">.4. Техникалық бақылаудан немесе сынақтан өткен тауар техникалық ерекшелікке (Шарттың №2 қосымшасы) сай болмаса, Тапсырыс беруші тауарды қабылдаудан бас тартады. Мұндайда Жеткізуші ақауды түзетеді, ақаулы тауарды ауыстырады не Тапсырыс беруші тарапынан қандай да бір қосымша шығынсыз техникалық ерекшелік талаптарына сәйкес қажетті өзгерістер енгізеді. </w:t>
      </w:r>
    </w:p>
    <w:p w:rsidR="00F05DB1" w:rsidRPr="008072C4" w:rsidRDefault="00F05DB1" w:rsidP="000C2E43">
      <w:pPr>
        <w:ind w:firstLine="567"/>
        <w:jc w:val="both"/>
        <w:rPr>
          <w:rStyle w:val="s0"/>
          <w:lang w:val="kk-KZ"/>
        </w:rPr>
      </w:pPr>
    </w:p>
    <w:p w:rsidR="000C2E43" w:rsidRPr="008072C4" w:rsidRDefault="005A1A3C" w:rsidP="000C2E43">
      <w:pPr>
        <w:jc w:val="center"/>
        <w:rPr>
          <w:b/>
          <w:lang w:val="kk-KZ"/>
        </w:rPr>
      </w:pPr>
      <w:r w:rsidRPr="008072C4">
        <w:rPr>
          <w:b/>
          <w:lang w:val="kk-KZ"/>
        </w:rPr>
        <w:t>10</w:t>
      </w:r>
      <w:r w:rsidR="000C2E43" w:rsidRPr="008072C4">
        <w:rPr>
          <w:b/>
          <w:lang w:val="kk-KZ"/>
        </w:rPr>
        <w:t>. Дауларды шешу</w:t>
      </w:r>
    </w:p>
    <w:p w:rsidR="005B6944" w:rsidRPr="008072C4" w:rsidRDefault="005B6944" w:rsidP="000C2E43">
      <w:pPr>
        <w:tabs>
          <w:tab w:val="left" w:pos="3544"/>
        </w:tabs>
        <w:adjustRightInd w:val="0"/>
        <w:snapToGrid w:val="0"/>
        <w:ind w:firstLine="600"/>
        <w:jc w:val="both"/>
        <w:rPr>
          <w:lang w:val="kk-KZ"/>
        </w:rPr>
      </w:pPr>
    </w:p>
    <w:p w:rsidR="000C2E43" w:rsidRPr="008072C4" w:rsidRDefault="005A1A3C" w:rsidP="000C2E43">
      <w:pPr>
        <w:tabs>
          <w:tab w:val="left" w:pos="3544"/>
        </w:tabs>
        <w:adjustRightInd w:val="0"/>
        <w:snapToGrid w:val="0"/>
        <w:ind w:firstLine="600"/>
        <w:jc w:val="both"/>
        <w:rPr>
          <w:lang w:val="kk-KZ"/>
        </w:rPr>
      </w:pPr>
      <w:r w:rsidRPr="008072C4">
        <w:rPr>
          <w:lang w:val="kk-KZ"/>
        </w:rPr>
        <w:t>10</w:t>
      </w:r>
      <w:r w:rsidR="000C2E43" w:rsidRPr="008072C4">
        <w:rPr>
          <w:lang w:val="kk-KZ"/>
        </w:rPr>
        <w:t>.1. Тапсырыс беруші мен Жеткізуші Шартты орындау барысында немесе оған байланысты араларында туындайтын келіспеушілікті немесе дауды тікелей келіссөз барысында шешу үшін барынша күш салуы тиіс.</w:t>
      </w:r>
    </w:p>
    <w:p w:rsidR="000C2E43" w:rsidRPr="008072C4" w:rsidRDefault="000C2E43" w:rsidP="000C2E43">
      <w:pPr>
        <w:tabs>
          <w:tab w:val="left" w:pos="3544"/>
        </w:tabs>
        <w:adjustRightInd w:val="0"/>
        <w:snapToGrid w:val="0"/>
        <w:ind w:firstLine="600"/>
        <w:jc w:val="both"/>
        <w:rPr>
          <w:lang w:val="kk-KZ"/>
        </w:rPr>
      </w:pPr>
      <w:r w:rsidRPr="008072C4">
        <w:rPr>
          <w:lang w:val="kk-KZ"/>
        </w:rPr>
        <w:t xml:space="preserve">Тараптардың дауды шешудің талап қою тәртібін сақтауы міндетті. </w:t>
      </w:r>
    </w:p>
    <w:p w:rsidR="000C2E43" w:rsidRPr="008072C4" w:rsidRDefault="005A1A3C" w:rsidP="000C2E43">
      <w:pPr>
        <w:tabs>
          <w:tab w:val="left" w:pos="3544"/>
        </w:tabs>
        <w:ind w:firstLine="600"/>
        <w:jc w:val="thaiDistribute"/>
        <w:rPr>
          <w:lang w:val="kk-KZ"/>
        </w:rPr>
      </w:pPr>
      <w:r w:rsidRPr="008072C4">
        <w:rPr>
          <w:lang w:val="kk-KZ"/>
        </w:rPr>
        <w:t>10</w:t>
      </w:r>
      <w:r w:rsidR="000C2E43" w:rsidRPr="008072C4">
        <w:rPr>
          <w:lang w:val="kk-KZ"/>
        </w:rPr>
        <w:t xml:space="preserve">.2. Осы Шарт бойынша Тапсырыс беруші мен Жеткізуші арасындағы дауды реттеу мүмкін болмаған жағдайда, дау Тараптардың кез келгенінің талабы бойынша Қазақстан Республикасы заңнамасының талаптарына сәйкес сот тәртібімен шешіледі. </w:t>
      </w:r>
    </w:p>
    <w:p w:rsidR="000C2E43" w:rsidRPr="008072C4" w:rsidRDefault="000C2E43" w:rsidP="000C2E43">
      <w:pPr>
        <w:tabs>
          <w:tab w:val="left" w:pos="3544"/>
        </w:tabs>
        <w:ind w:firstLine="600"/>
        <w:jc w:val="thaiDistribute"/>
        <w:rPr>
          <w:lang w:val="kk-KZ"/>
        </w:rPr>
      </w:pPr>
      <w:r w:rsidRPr="008072C4">
        <w:rPr>
          <w:lang w:val="kk-KZ"/>
        </w:rPr>
        <w:t>Мұндайда Тапсырыс беруші өзінің орналасқан жері не Жеткізуші орналасқан жер бойынша не Шарт орындалатын жер бойынша осы Шарттан шығатын талапты қою құқығын өзіне қалдырады, ал Жеткізуші Тапсырыс берушінің мұндай құқығымен келіседі.</w:t>
      </w:r>
    </w:p>
    <w:p w:rsidR="000C2E43" w:rsidRPr="008072C4" w:rsidRDefault="000C2E43" w:rsidP="000C2E43">
      <w:pPr>
        <w:ind w:firstLine="567"/>
        <w:jc w:val="both"/>
        <w:rPr>
          <w:rStyle w:val="s1"/>
          <w:lang w:val="kk-KZ"/>
        </w:rPr>
      </w:pPr>
    </w:p>
    <w:p w:rsidR="000C2E43" w:rsidRPr="008072C4" w:rsidRDefault="005A1A3C" w:rsidP="000C2E43">
      <w:pPr>
        <w:ind w:firstLine="567"/>
        <w:jc w:val="center"/>
        <w:rPr>
          <w:b/>
          <w:bCs/>
          <w:lang w:val="kk-KZ"/>
        </w:rPr>
      </w:pPr>
      <w:r w:rsidRPr="008072C4">
        <w:rPr>
          <w:rStyle w:val="s1"/>
          <w:lang w:val="kk-KZ"/>
        </w:rPr>
        <w:t>11</w:t>
      </w:r>
      <w:r w:rsidR="000C2E43" w:rsidRPr="008072C4">
        <w:rPr>
          <w:rStyle w:val="s1"/>
          <w:lang w:val="kk-KZ"/>
        </w:rPr>
        <w:t>. Шарт қолданылатын мерзім</w:t>
      </w:r>
    </w:p>
    <w:p w:rsidR="005B6944" w:rsidRPr="008072C4" w:rsidRDefault="005B6944" w:rsidP="000C2E43">
      <w:pPr>
        <w:ind w:firstLine="567"/>
        <w:jc w:val="both"/>
        <w:rPr>
          <w:bCs/>
          <w:lang w:val="kk-KZ"/>
        </w:rPr>
      </w:pPr>
    </w:p>
    <w:p w:rsidR="006E4AB2" w:rsidRPr="008072C4" w:rsidRDefault="006E4AB2" w:rsidP="006E4AB2">
      <w:pPr>
        <w:autoSpaceDE w:val="0"/>
        <w:autoSpaceDN w:val="0"/>
        <w:adjustRightInd w:val="0"/>
        <w:spacing w:line="240" w:lineRule="atLeast"/>
        <w:ind w:firstLine="567"/>
        <w:jc w:val="both"/>
        <w:rPr>
          <w:lang w:val="kk-KZ"/>
        </w:rPr>
      </w:pPr>
      <w:r w:rsidRPr="008072C4">
        <w:rPr>
          <w:lang w:val="kk-KZ"/>
        </w:rPr>
        <w:t xml:space="preserve">11.1. Шарт Тараптар қол қойған күнінен бастап күшіне енеді және қоса алғанда 31.12.2020 жылға дейін, ал қаржылық және кепілдік міндеттемелерді орындау бөлігінде – оларды Тараптар толық орындағанға дейін әрекет етеді. </w:t>
      </w:r>
    </w:p>
    <w:p w:rsidR="006E4AB2" w:rsidRPr="008072C4" w:rsidRDefault="006E4AB2" w:rsidP="006E4AB2">
      <w:pPr>
        <w:autoSpaceDE w:val="0"/>
        <w:autoSpaceDN w:val="0"/>
        <w:adjustRightInd w:val="0"/>
        <w:spacing w:line="240" w:lineRule="atLeast"/>
        <w:ind w:firstLine="567"/>
        <w:jc w:val="both"/>
        <w:rPr>
          <w:lang w:val="kk-KZ"/>
        </w:rPr>
      </w:pPr>
      <w:r w:rsidRPr="008072C4">
        <w:rPr>
          <w:lang w:val="kk-KZ"/>
        </w:rPr>
        <w:t>11.2. Осы Шартқа өзгерістер мен толықтырулар Қазақстан Республикасының заңнамасына және Қағидаларға сәйкес жүзеге асырылады.</w:t>
      </w:r>
    </w:p>
    <w:p w:rsidR="003805BB" w:rsidRPr="008072C4" w:rsidRDefault="006E4AB2" w:rsidP="006E4AB2">
      <w:pPr>
        <w:ind w:firstLine="567"/>
        <w:jc w:val="both"/>
        <w:rPr>
          <w:bCs/>
          <w:lang w:val="kk-KZ"/>
        </w:rPr>
      </w:pPr>
      <w:r w:rsidRPr="008072C4">
        <w:rPr>
          <w:lang w:val="kk-KZ"/>
        </w:rPr>
        <w:t>Шарт бұзу туралы хабарламаны жолдау жолымен Шарттың 3.4-тармағының 1) және 2) тамақшаларына сәйкес бір жақты тәртіпте бұзылуы мүмкін. Шарт хабарламада көрсетілген күннен бастап бұзылған болып саналады.</w:t>
      </w:r>
    </w:p>
    <w:p w:rsidR="000C2E43" w:rsidRPr="008072C4" w:rsidRDefault="005A1A3C" w:rsidP="000C2E43">
      <w:pPr>
        <w:ind w:firstLine="567"/>
        <w:jc w:val="both"/>
        <w:rPr>
          <w:lang w:val="kk-KZ"/>
        </w:rPr>
      </w:pPr>
      <w:r w:rsidRPr="008072C4">
        <w:rPr>
          <w:bCs/>
          <w:lang w:val="kk-KZ"/>
        </w:rPr>
        <w:t>11</w:t>
      </w:r>
      <w:r w:rsidR="003805BB" w:rsidRPr="008072C4">
        <w:rPr>
          <w:bCs/>
          <w:lang w:val="kk-KZ"/>
        </w:rPr>
        <w:t xml:space="preserve">.3. </w:t>
      </w:r>
      <w:r w:rsidR="000C2E43" w:rsidRPr="008072C4">
        <w:rPr>
          <w:lang w:val="kk-KZ"/>
        </w:rPr>
        <w:t>Осы Шартқа барлық өзгеріс жазбаша ресімделеді және Тараптар қол қояды, бұған Шартта көрсетілген Тараптардың орналасқан жері және (немесе) деректемелері өзгерген жағдайлар қосылмайды, Тараптар бұл туралы бір-біріне жазбаша хабарлайды, мұндайда аталған хабарлама Тараптар алған күннен бастап міндетті болады.</w:t>
      </w:r>
    </w:p>
    <w:p w:rsidR="000C2E43" w:rsidRPr="008072C4" w:rsidRDefault="005A1A3C" w:rsidP="000C2E43">
      <w:pPr>
        <w:ind w:firstLine="567"/>
        <w:jc w:val="both"/>
        <w:rPr>
          <w:bCs/>
          <w:lang w:val="kk-KZ"/>
        </w:rPr>
      </w:pPr>
      <w:r w:rsidRPr="008072C4">
        <w:rPr>
          <w:bCs/>
          <w:lang w:val="kk-KZ"/>
        </w:rPr>
        <w:t>11</w:t>
      </w:r>
      <w:r w:rsidR="000C2E43" w:rsidRPr="008072C4">
        <w:rPr>
          <w:bCs/>
          <w:lang w:val="kk-KZ"/>
        </w:rPr>
        <w:t>.</w:t>
      </w:r>
      <w:r w:rsidR="003805BB" w:rsidRPr="008072C4">
        <w:rPr>
          <w:bCs/>
          <w:lang w:val="kk-KZ"/>
        </w:rPr>
        <w:t>4</w:t>
      </w:r>
      <w:r w:rsidR="000C2E43" w:rsidRPr="008072C4">
        <w:rPr>
          <w:bCs/>
          <w:lang w:val="kk-KZ"/>
        </w:rPr>
        <w:t xml:space="preserve">. Шартқа барлық өзгеріс пен толықтыру тиісінше ресімделіп, уәкілетті тұлғалар қол қойған және Тараптардың мөрлерімен бекітілген жағдайда жарамды. </w:t>
      </w:r>
    </w:p>
    <w:p w:rsidR="000C2E43" w:rsidRPr="008072C4" w:rsidRDefault="000C2E43" w:rsidP="000C2E43">
      <w:pPr>
        <w:ind w:firstLine="567"/>
        <w:jc w:val="center"/>
        <w:rPr>
          <w:rStyle w:val="s1"/>
          <w:lang w:val="kk-KZ"/>
        </w:rPr>
      </w:pPr>
    </w:p>
    <w:p w:rsidR="000C2E43" w:rsidRPr="008072C4" w:rsidRDefault="005A1A3C" w:rsidP="000C2E43">
      <w:pPr>
        <w:ind w:firstLine="567"/>
        <w:jc w:val="center"/>
        <w:rPr>
          <w:rStyle w:val="s1"/>
          <w:lang w:val="kk-KZ"/>
        </w:rPr>
      </w:pPr>
      <w:r w:rsidRPr="008072C4">
        <w:rPr>
          <w:rStyle w:val="s1"/>
          <w:lang w:val="kk-KZ"/>
        </w:rPr>
        <w:t>12</w:t>
      </w:r>
      <w:r w:rsidR="000C2E43" w:rsidRPr="008072C4">
        <w:rPr>
          <w:rStyle w:val="s1"/>
          <w:lang w:val="kk-KZ"/>
        </w:rPr>
        <w:t>. Басқа талаптар</w:t>
      </w:r>
    </w:p>
    <w:p w:rsidR="005B6944" w:rsidRPr="008072C4" w:rsidRDefault="005B6944" w:rsidP="000C2E43">
      <w:pPr>
        <w:ind w:firstLine="567"/>
        <w:jc w:val="both"/>
        <w:rPr>
          <w:bCs/>
          <w:lang w:val="kk-KZ"/>
        </w:rPr>
      </w:pPr>
    </w:p>
    <w:p w:rsidR="000C2E43" w:rsidRPr="008072C4" w:rsidRDefault="005A1A3C" w:rsidP="000C2E43">
      <w:pPr>
        <w:ind w:firstLine="567"/>
        <w:jc w:val="both"/>
        <w:rPr>
          <w:bCs/>
          <w:lang w:val="kk-KZ"/>
        </w:rPr>
      </w:pPr>
      <w:r w:rsidRPr="008072C4">
        <w:rPr>
          <w:bCs/>
          <w:lang w:val="kk-KZ"/>
        </w:rPr>
        <w:t>12</w:t>
      </w:r>
      <w:r w:rsidR="000C2E43" w:rsidRPr="008072C4">
        <w:rPr>
          <w:bCs/>
          <w:lang w:val="kk-KZ"/>
        </w:rPr>
        <w:t>.1. Осы Шартта көзделмегеннің барлығында Тараптар Қазақстан Республикасының заңнамасын басшылыққа алады.</w:t>
      </w:r>
    </w:p>
    <w:p w:rsidR="000C2E43" w:rsidRPr="008072C4" w:rsidRDefault="005A1A3C" w:rsidP="000C2E43">
      <w:pPr>
        <w:ind w:firstLine="567"/>
        <w:jc w:val="both"/>
        <w:rPr>
          <w:bCs/>
          <w:lang w:val="kk-KZ"/>
        </w:rPr>
      </w:pPr>
      <w:r w:rsidRPr="008072C4">
        <w:rPr>
          <w:bCs/>
          <w:lang w:val="kk-KZ"/>
        </w:rPr>
        <w:t>12</w:t>
      </w:r>
      <w:r w:rsidR="000C2E43" w:rsidRPr="008072C4">
        <w:rPr>
          <w:bCs/>
          <w:lang w:val="kk-KZ"/>
        </w:rPr>
        <w:t xml:space="preserve">.2. Тараптар бір-біріне жіберетін кез келген хабарлама немесе қандай да бір ақпарат осы Шартта көрсетілген тиісті мекенжайларға пошталық және/немесе электрондық жөнелтілім түрінде, телекс, факс арқылы, тапсырыс хатпен жіберіледі. </w:t>
      </w:r>
    </w:p>
    <w:p w:rsidR="000C2E43" w:rsidRPr="008072C4" w:rsidRDefault="005A1A3C" w:rsidP="000C2E43">
      <w:pPr>
        <w:ind w:firstLine="567"/>
        <w:jc w:val="both"/>
        <w:rPr>
          <w:bCs/>
          <w:lang w:val="kk-KZ"/>
        </w:rPr>
      </w:pPr>
      <w:r w:rsidRPr="008072C4">
        <w:rPr>
          <w:bCs/>
          <w:lang w:val="kk-KZ"/>
        </w:rPr>
        <w:t>12</w:t>
      </w:r>
      <w:r w:rsidR="000C2E43" w:rsidRPr="008072C4">
        <w:rPr>
          <w:bCs/>
          <w:lang w:val="kk-KZ"/>
        </w:rPr>
        <w:t>.3. Төлем және пошта деректемелеріндегі барлық өзгеріс туралы Тараптар бір-бірін дереу хабарландыруға міндетті. Өзгергені туралы хабарлама түскенге дейін ескі мекенжайлар мен шоттар бойынша жасалған әрекет міндеттемелерді орындау ретінде есептеледі. Хабарламаларға арналған мекенжайда болмаған және келесі Тарапқа бұл туралы уақытылы хабарламаған Тараптың хат-хабарды алмау дерегіне сүйенуге құқығы жоқ.</w:t>
      </w:r>
    </w:p>
    <w:p w:rsidR="000C2E43" w:rsidRPr="008072C4" w:rsidRDefault="005A1A3C" w:rsidP="000C2E43">
      <w:pPr>
        <w:ind w:firstLine="567"/>
        <w:jc w:val="both"/>
        <w:rPr>
          <w:bCs/>
          <w:lang w:val="kk-KZ"/>
        </w:rPr>
      </w:pPr>
      <w:r w:rsidRPr="008072C4">
        <w:rPr>
          <w:bCs/>
          <w:lang w:val="kk-KZ"/>
        </w:rPr>
        <w:t>12</w:t>
      </w:r>
      <w:r w:rsidR="000C2E43" w:rsidRPr="008072C4">
        <w:rPr>
          <w:bCs/>
          <w:lang w:val="kk-KZ"/>
        </w:rPr>
        <w:t xml:space="preserve">.4. </w:t>
      </w:r>
      <w:r w:rsidR="000C2E43" w:rsidRPr="008072C4">
        <w:rPr>
          <w:lang w:val="kk-KZ"/>
        </w:rPr>
        <w:t xml:space="preserve">Шартқа сәйкес бір Тарап келесі Тарапқа жіберетін кез келген хабарлама хат, жеделхат, телекс немесе факс түрінде жіберіліп, артынан түпнұсқасы беріледі. Хабарлама Тарап алған соң, жеткізілген күні немесе хабарламада көрсетілген күнде міндетті болады. </w:t>
      </w:r>
    </w:p>
    <w:p w:rsidR="000C2E43" w:rsidRPr="008072C4" w:rsidRDefault="005A1A3C" w:rsidP="000C2E43">
      <w:pPr>
        <w:ind w:firstLine="567"/>
        <w:jc w:val="both"/>
        <w:rPr>
          <w:lang w:val="kk-KZ"/>
        </w:rPr>
      </w:pPr>
      <w:r w:rsidRPr="008072C4">
        <w:rPr>
          <w:bCs/>
          <w:lang w:val="kk-KZ"/>
        </w:rPr>
        <w:lastRenderedPageBreak/>
        <w:t>12</w:t>
      </w:r>
      <w:r w:rsidR="000C2E43" w:rsidRPr="008072C4">
        <w:rPr>
          <w:bCs/>
          <w:lang w:val="kk-KZ"/>
        </w:rPr>
        <w:t xml:space="preserve">.5. </w:t>
      </w:r>
      <w:r w:rsidR="000C2E43" w:rsidRPr="008072C4">
        <w:rPr>
          <w:lang w:val="kk-KZ"/>
        </w:rPr>
        <w:t>Шарт заңды күші бірдей қазақ және орыс тілдерінде екі данадан 4 (төрт) дана етіп жасалды, Тараптардың әрқайсысына әр тілде бір данадан беріледі. Шарт мәтіндерін әртүрлі оқу орын алған жағдайда, Тараптар Шарттың орыс тіліндегі мәтінін басшылыққа алады.</w:t>
      </w:r>
    </w:p>
    <w:p w:rsidR="000C2E43" w:rsidRPr="008072C4" w:rsidRDefault="005A1A3C" w:rsidP="000C2E43">
      <w:pPr>
        <w:ind w:firstLine="567"/>
        <w:jc w:val="both"/>
        <w:rPr>
          <w:bCs/>
          <w:lang w:val="kk-KZ"/>
        </w:rPr>
      </w:pPr>
      <w:r w:rsidRPr="008072C4">
        <w:rPr>
          <w:bCs/>
          <w:lang w:val="kk-KZ"/>
        </w:rPr>
        <w:t>12</w:t>
      </w:r>
      <w:r w:rsidR="000C2E43" w:rsidRPr="008072C4">
        <w:rPr>
          <w:bCs/>
          <w:lang w:val="kk-KZ"/>
        </w:rPr>
        <w:t xml:space="preserve">.6. Тараптар қайта құрылған жағдайда, Шарт бойынша құқықтары мен міндеттері тоқтатылмайды, оны заңды мұрагері орындауы тиіс. </w:t>
      </w:r>
    </w:p>
    <w:p w:rsidR="000C2E43" w:rsidRPr="008072C4" w:rsidRDefault="000C2E43" w:rsidP="000C2E43">
      <w:pPr>
        <w:ind w:firstLine="567"/>
        <w:jc w:val="both"/>
        <w:rPr>
          <w:bCs/>
          <w:lang w:val="kk-KZ"/>
        </w:rPr>
      </w:pPr>
      <w:r w:rsidRPr="008072C4">
        <w:rPr>
          <w:bCs/>
          <w:lang w:val="kk-KZ"/>
        </w:rPr>
        <w:t> </w:t>
      </w:r>
    </w:p>
    <w:p w:rsidR="000C2E43" w:rsidRPr="008072C4" w:rsidRDefault="000C2E43" w:rsidP="000C2E43">
      <w:pPr>
        <w:tabs>
          <w:tab w:val="num" w:pos="0"/>
        </w:tabs>
        <w:autoSpaceDE w:val="0"/>
        <w:autoSpaceDN w:val="0"/>
        <w:adjustRightInd w:val="0"/>
        <w:spacing w:line="240" w:lineRule="atLeast"/>
        <w:ind w:firstLine="540"/>
        <w:jc w:val="center"/>
        <w:rPr>
          <w:b/>
          <w:lang w:val="kk-KZ"/>
        </w:rPr>
      </w:pPr>
      <w:r w:rsidRPr="008072C4">
        <w:rPr>
          <w:b/>
          <w:lang w:val="kk-KZ"/>
        </w:rPr>
        <w:t>1</w:t>
      </w:r>
      <w:r w:rsidR="004224A4" w:rsidRPr="008072C4">
        <w:rPr>
          <w:b/>
          <w:lang w:val="kk-KZ"/>
        </w:rPr>
        <w:t>3</w:t>
      </w:r>
      <w:r w:rsidRPr="008072C4">
        <w:rPr>
          <w:b/>
          <w:lang w:val="kk-KZ"/>
        </w:rPr>
        <w:t xml:space="preserve">. Тараптардың </w:t>
      </w:r>
      <w:r w:rsidR="00616D4E" w:rsidRPr="008072C4">
        <w:rPr>
          <w:b/>
          <w:lang w:val="kk-KZ"/>
        </w:rPr>
        <w:t xml:space="preserve">заңды </w:t>
      </w:r>
      <w:r w:rsidRPr="008072C4">
        <w:rPr>
          <w:b/>
          <w:lang w:val="kk-KZ"/>
        </w:rPr>
        <w:t>мекенжай</w:t>
      </w:r>
      <w:r w:rsidR="000521E8" w:rsidRPr="008072C4">
        <w:rPr>
          <w:b/>
          <w:lang w:val="kk-KZ"/>
        </w:rPr>
        <w:t>лар</w:t>
      </w:r>
      <w:r w:rsidRPr="008072C4">
        <w:rPr>
          <w:b/>
          <w:lang w:val="kk-KZ"/>
        </w:rPr>
        <w:t xml:space="preserve">ы, </w:t>
      </w:r>
      <w:r w:rsidR="00081B24" w:rsidRPr="008072C4">
        <w:rPr>
          <w:b/>
          <w:lang w:val="kk-KZ"/>
        </w:rPr>
        <w:t xml:space="preserve">банк </w:t>
      </w:r>
      <w:r w:rsidRPr="008072C4">
        <w:rPr>
          <w:b/>
          <w:lang w:val="kk-KZ"/>
        </w:rPr>
        <w:t>деректемелері және қолдары</w:t>
      </w:r>
    </w:p>
    <w:p w:rsidR="000C2E43" w:rsidRPr="008072C4" w:rsidRDefault="000C2E43" w:rsidP="000C2E43">
      <w:pPr>
        <w:ind w:firstLine="720"/>
        <w:jc w:val="center"/>
        <w:rPr>
          <w:b/>
          <w:lang w:val="kk-KZ"/>
        </w:rPr>
      </w:pPr>
    </w:p>
    <w:tbl>
      <w:tblPr>
        <w:tblW w:w="9930" w:type="dxa"/>
        <w:tblInd w:w="40" w:type="dxa"/>
        <w:tblLayout w:type="fixed"/>
        <w:tblCellMar>
          <w:left w:w="40" w:type="dxa"/>
          <w:right w:w="40" w:type="dxa"/>
        </w:tblCellMar>
        <w:tblLook w:val="04A0" w:firstRow="1" w:lastRow="0" w:firstColumn="1" w:lastColumn="0" w:noHBand="0" w:noVBand="1"/>
      </w:tblPr>
      <w:tblGrid>
        <w:gridCol w:w="5102"/>
        <w:gridCol w:w="4828"/>
      </w:tblGrid>
      <w:tr w:rsidR="000C2E43" w:rsidRPr="008072C4" w:rsidTr="007F656F">
        <w:tc>
          <w:tcPr>
            <w:tcW w:w="5103" w:type="dxa"/>
            <w:hideMark/>
          </w:tcPr>
          <w:p w:rsidR="000C2E43" w:rsidRPr="008072C4" w:rsidRDefault="000C2E43" w:rsidP="007F656F">
            <w:pPr>
              <w:adjustRightInd w:val="0"/>
              <w:snapToGrid w:val="0"/>
              <w:spacing w:line="240" w:lineRule="atLeast"/>
              <w:ind w:right="148"/>
              <w:jc w:val="both"/>
              <w:rPr>
                <w:b/>
                <w:bCs/>
                <w:lang w:val="kk-KZ"/>
              </w:rPr>
            </w:pPr>
            <w:r w:rsidRPr="008072C4">
              <w:rPr>
                <w:b/>
                <w:bCs/>
                <w:lang w:val="kk-KZ"/>
              </w:rPr>
              <w:t>Тапсырыс беруші</w:t>
            </w:r>
          </w:p>
        </w:tc>
        <w:tc>
          <w:tcPr>
            <w:tcW w:w="4828" w:type="dxa"/>
          </w:tcPr>
          <w:p w:rsidR="000C2E43" w:rsidRPr="008072C4" w:rsidRDefault="000C2E43" w:rsidP="007F656F">
            <w:pPr>
              <w:adjustRightInd w:val="0"/>
              <w:snapToGrid w:val="0"/>
              <w:spacing w:line="240" w:lineRule="atLeast"/>
              <w:ind w:right="40"/>
              <w:jc w:val="both"/>
              <w:rPr>
                <w:b/>
                <w:bCs/>
                <w:lang w:val="kk-KZ"/>
              </w:rPr>
            </w:pPr>
            <w:r w:rsidRPr="008072C4">
              <w:rPr>
                <w:b/>
                <w:bCs/>
                <w:lang w:val="kk-KZ"/>
              </w:rPr>
              <w:t>Жеткізуші</w:t>
            </w:r>
          </w:p>
          <w:p w:rsidR="000C2E43" w:rsidRPr="008072C4" w:rsidRDefault="000C2E43" w:rsidP="007F656F">
            <w:pPr>
              <w:adjustRightInd w:val="0"/>
              <w:snapToGrid w:val="0"/>
              <w:spacing w:line="240" w:lineRule="atLeast"/>
              <w:ind w:right="40"/>
              <w:jc w:val="both"/>
              <w:rPr>
                <w:b/>
                <w:bCs/>
                <w:lang w:val="kk-KZ"/>
              </w:rPr>
            </w:pPr>
          </w:p>
        </w:tc>
      </w:tr>
      <w:tr w:rsidR="000C2E43" w:rsidRPr="008072C4" w:rsidTr="007F656F">
        <w:tc>
          <w:tcPr>
            <w:tcW w:w="5103" w:type="dxa"/>
          </w:tcPr>
          <w:p w:rsidR="000C2E43" w:rsidRPr="008072C4" w:rsidRDefault="000C2E43" w:rsidP="007F656F">
            <w:pPr>
              <w:jc w:val="both"/>
              <w:rPr>
                <w:bCs/>
              </w:rPr>
            </w:pPr>
            <w:r w:rsidRPr="008072C4">
              <w:rPr>
                <w:bCs/>
              </w:rPr>
              <w:t>&lt;</w:t>
            </w:r>
            <w:r w:rsidRPr="008072C4">
              <w:rPr>
                <w:bCs/>
                <w:lang w:val="kk-KZ"/>
              </w:rPr>
              <w:t>Тапсырыс берушінің толық атауы</w:t>
            </w:r>
            <w:r w:rsidRPr="008072C4">
              <w:rPr>
                <w:bCs/>
              </w:rPr>
              <w:t>&gt;</w:t>
            </w:r>
          </w:p>
          <w:p w:rsidR="000C2E43" w:rsidRPr="008072C4" w:rsidRDefault="000C2E43" w:rsidP="007F656F">
            <w:pPr>
              <w:jc w:val="both"/>
              <w:rPr>
                <w:bCs/>
              </w:rPr>
            </w:pPr>
            <w:r w:rsidRPr="008072C4">
              <w:rPr>
                <w:bCs/>
              </w:rPr>
              <w:t>&lt;</w:t>
            </w:r>
            <w:r w:rsidRPr="008072C4">
              <w:rPr>
                <w:bCs/>
                <w:lang w:val="kk-KZ"/>
              </w:rPr>
              <w:t>Тапсырыс берушінің толық заңды мекенжайы</w:t>
            </w:r>
            <w:r w:rsidRPr="008072C4">
              <w:rPr>
                <w:bCs/>
              </w:rPr>
              <w:t>&gt;</w:t>
            </w:r>
          </w:p>
          <w:p w:rsidR="000C2E43" w:rsidRPr="008072C4" w:rsidRDefault="000C2E43" w:rsidP="007F656F">
            <w:pPr>
              <w:jc w:val="both"/>
              <w:rPr>
                <w:bCs/>
              </w:rPr>
            </w:pPr>
            <w:r w:rsidRPr="008072C4">
              <w:rPr>
                <w:bCs/>
              </w:rPr>
              <w:t>&lt;</w:t>
            </w:r>
            <w:r w:rsidRPr="008072C4">
              <w:rPr>
                <w:bCs/>
                <w:lang w:val="kk-KZ"/>
              </w:rPr>
              <w:t>Тапсырыс берушінің БСН</w:t>
            </w:r>
            <w:r w:rsidRPr="008072C4">
              <w:rPr>
                <w:bCs/>
              </w:rPr>
              <w:t>&gt;</w:t>
            </w:r>
          </w:p>
          <w:p w:rsidR="000C2E43" w:rsidRPr="008072C4" w:rsidRDefault="000C2E43" w:rsidP="007F656F">
            <w:pPr>
              <w:jc w:val="both"/>
              <w:rPr>
                <w:bCs/>
              </w:rPr>
            </w:pPr>
            <w:r w:rsidRPr="008072C4">
              <w:rPr>
                <w:bCs/>
              </w:rPr>
              <w:t>Б</w:t>
            </w:r>
            <w:r w:rsidRPr="008072C4">
              <w:rPr>
                <w:bCs/>
                <w:lang w:val="kk-KZ"/>
              </w:rPr>
              <w:t>С</w:t>
            </w:r>
            <w:r w:rsidRPr="008072C4">
              <w:rPr>
                <w:bCs/>
              </w:rPr>
              <w:t>К &lt;</w:t>
            </w:r>
            <w:r w:rsidRPr="008072C4">
              <w:rPr>
                <w:bCs/>
                <w:lang w:val="kk-KZ"/>
              </w:rPr>
              <w:t xml:space="preserve">Тапсырыс беруші банкінің </w:t>
            </w:r>
            <w:r w:rsidRPr="008072C4">
              <w:rPr>
                <w:bCs/>
              </w:rPr>
              <w:t>Б</w:t>
            </w:r>
            <w:r w:rsidRPr="008072C4">
              <w:rPr>
                <w:bCs/>
                <w:lang w:val="kk-KZ"/>
              </w:rPr>
              <w:t>С</w:t>
            </w:r>
            <w:r w:rsidRPr="008072C4">
              <w:rPr>
                <w:bCs/>
              </w:rPr>
              <w:t>К&gt;</w:t>
            </w:r>
          </w:p>
          <w:p w:rsidR="000C2E43" w:rsidRPr="008072C4" w:rsidRDefault="000C2E43" w:rsidP="007F656F">
            <w:pPr>
              <w:jc w:val="both"/>
              <w:rPr>
                <w:bCs/>
              </w:rPr>
            </w:pPr>
            <w:r w:rsidRPr="008072C4">
              <w:rPr>
                <w:bCs/>
                <w:lang w:val="kk-KZ"/>
              </w:rPr>
              <w:t>ЖС</w:t>
            </w:r>
            <w:r w:rsidRPr="008072C4">
              <w:rPr>
                <w:bCs/>
              </w:rPr>
              <w:t>К &lt;</w:t>
            </w:r>
            <w:r w:rsidRPr="008072C4">
              <w:rPr>
                <w:bCs/>
                <w:lang w:val="kk-KZ"/>
              </w:rPr>
              <w:t>Тапсырыс берушінің ЖСК</w:t>
            </w:r>
            <w:r w:rsidRPr="008072C4">
              <w:rPr>
                <w:bCs/>
              </w:rPr>
              <w:t>&gt;</w:t>
            </w:r>
          </w:p>
          <w:p w:rsidR="000C2E43" w:rsidRPr="008072C4" w:rsidRDefault="000C2E43" w:rsidP="007F656F">
            <w:pPr>
              <w:jc w:val="both"/>
              <w:rPr>
                <w:bCs/>
                <w:lang w:val="kk-KZ"/>
              </w:rPr>
            </w:pPr>
            <w:r w:rsidRPr="008072C4">
              <w:rPr>
                <w:bCs/>
              </w:rPr>
              <w:t>&lt;</w:t>
            </w:r>
            <w:r w:rsidRPr="008072C4">
              <w:rPr>
                <w:bCs/>
                <w:lang w:val="kk-KZ"/>
              </w:rPr>
              <w:t>Банк атауы</w:t>
            </w:r>
            <w:r w:rsidRPr="008072C4">
              <w:rPr>
                <w:bCs/>
              </w:rPr>
              <w:t xml:space="preserve">&gt;, </w:t>
            </w:r>
            <w:proofErr w:type="spellStart"/>
            <w:r w:rsidRPr="008072C4">
              <w:rPr>
                <w:bCs/>
              </w:rPr>
              <w:t>Бе</w:t>
            </w:r>
            <w:proofErr w:type="spellEnd"/>
            <w:r w:rsidRPr="008072C4">
              <w:rPr>
                <w:bCs/>
                <w:lang w:val="kk-KZ"/>
              </w:rPr>
              <w:t>К</w:t>
            </w:r>
          </w:p>
          <w:p w:rsidR="000C2E43" w:rsidRPr="008072C4" w:rsidRDefault="000C2E43" w:rsidP="007F656F">
            <w:pPr>
              <w:jc w:val="both"/>
              <w:rPr>
                <w:bCs/>
                <w:lang w:val="kk-KZ"/>
              </w:rPr>
            </w:pPr>
            <w:r w:rsidRPr="008072C4">
              <w:rPr>
                <w:bCs/>
                <w:lang w:val="kk-KZ"/>
              </w:rPr>
              <w:t>Тел.: &lt;Тапсырыс берушінің телефоны&gt;</w:t>
            </w:r>
          </w:p>
          <w:p w:rsidR="000C2E43" w:rsidRPr="008072C4" w:rsidRDefault="000C2E43" w:rsidP="007F656F">
            <w:pPr>
              <w:jc w:val="both"/>
              <w:rPr>
                <w:bCs/>
                <w:lang w:val="kk-KZ"/>
              </w:rPr>
            </w:pPr>
          </w:p>
          <w:p w:rsidR="000C2E43" w:rsidRPr="008072C4" w:rsidRDefault="000C2E43" w:rsidP="007F656F">
            <w:pPr>
              <w:jc w:val="both"/>
              <w:rPr>
                <w:bCs/>
                <w:lang w:val="kk-KZ"/>
              </w:rPr>
            </w:pPr>
            <w:r w:rsidRPr="008072C4">
              <w:rPr>
                <w:bCs/>
                <w:lang w:val="kk-KZ"/>
              </w:rPr>
              <w:t>&lt; Тапсырыс берушінің лауазымы&gt;</w:t>
            </w:r>
          </w:p>
          <w:p w:rsidR="000C2E43" w:rsidRPr="008072C4" w:rsidRDefault="000C2E43" w:rsidP="007F656F">
            <w:pPr>
              <w:adjustRightInd w:val="0"/>
              <w:snapToGrid w:val="0"/>
              <w:spacing w:line="240" w:lineRule="atLeast"/>
              <w:jc w:val="both"/>
              <w:rPr>
                <w:lang w:val="kk-KZ"/>
              </w:rPr>
            </w:pPr>
            <w:r w:rsidRPr="008072C4">
              <w:rPr>
                <w:bCs/>
                <w:lang w:val="kk-KZ"/>
              </w:rPr>
              <w:t xml:space="preserve"> </w:t>
            </w:r>
            <w:proofErr w:type="gramStart"/>
            <w:r w:rsidRPr="008072C4">
              <w:rPr>
                <w:bCs/>
              </w:rPr>
              <w:t>&lt;</w:t>
            </w:r>
            <w:r w:rsidRPr="008072C4">
              <w:rPr>
                <w:bCs/>
                <w:lang w:val="kk-KZ"/>
              </w:rPr>
              <w:t xml:space="preserve"> Тапсырыс</w:t>
            </w:r>
            <w:proofErr w:type="gramEnd"/>
            <w:r w:rsidRPr="008072C4">
              <w:rPr>
                <w:bCs/>
                <w:lang w:val="kk-KZ"/>
              </w:rPr>
              <w:t xml:space="preserve"> берушінің аты-жөні</w:t>
            </w:r>
            <w:r w:rsidRPr="008072C4">
              <w:rPr>
                <w:bCs/>
              </w:rPr>
              <w:t>&gt;</w:t>
            </w:r>
          </w:p>
          <w:p w:rsidR="000C2E43" w:rsidRPr="008072C4" w:rsidRDefault="000C2E43" w:rsidP="007F656F">
            <w:pPr>
              <w:adjustRightInd w:val="0"/>
              <w:snapToGrid w:val="0"/>
              <w:spacing w:line="240" w:lineRule="atLeast"/>
              <w:jc w:val="both"/>
              <w:rPr>
                <w:lang w:val="kk-KZ"/>
              </w:rPr>
            </w:pPr>
          </w:p>
        </w:tc>
        <w:tc>
          <w:tcPr>
            <w:tcW w:w="4828" w:type="dxa"/>
          </w:tcPr>
          <w:p w:rsidR="000C2E43" w:rsidRPr="008072C4" w:rsidRDefault="000C2E43" w:rsidP="007F656F">
            <w:pPr>
              <w:jc w:val="both"/>
              <w:rPr>
                <w:bCs/>
                <w:lang w:val="kk-KZ"/>
              </w:rPr>
            </w:pPr>
            <w:r w:rsidRPr="008072C4">
              <w:rPr>
                <w:bCs/>
                <w:lang w:val="kk-KZ"/>
              </w:rPr>
              <w:t>&lt; Жеткізушінің толық атауы &gt;</w:t>
            </w:r>
          </w:p>
          <w:p w:rsidR="000C2E43" w:rsidRPr="008072C4" w:rsidRDefault="000C2E43" w:rsidP="007F656F">
            <w:pPr>
              <w:jc w:val="both"/>
              <w:rPr>
                <w:bCs/>
                <w:lang w:val="kk-KZ"/>
              </w:rPr>
            </w:pPr>
            <w:r w:rsidRPr="008072C4">
              <w:rPr>
                <w:bCs/>
                <w:lang w:val="kk-KZ"/>
              </w:rPr>
              <w:t>&lt;Жеткізушінің толық заңды мекенжайы&gt;</w:t>
            </w:r>
          </w:p>
          <w:p w:rsidR="000C2E43" w:rsidRPr="008072C4" w:rsidRDefault="000C2E43" w:rsidP="007F656F">
            <w:pPr>
              <w:jc w:val="both"/>
              <w:rPr>
                <w:bCs/>
                <w:lang w:val="kk-KZ"/>
              </w:rPr>
            </w:pPr>
            <w:r w:rsidRPr="008072C4">
              <w:rPr>
                <w:bCs/>
                <w:lang w:val="kk-KZ"/>
              </w:rPr>
              <w:t>&lt; Жеткізушінің БСН/ЖСН&gt;</w:t>
            </w:r>
          </w:p>
          <w:p w:rsidR="000C2E43" w:rsidRPr="008072C4" w:rsidRDefault="000C2E43" w:rsidP="007F656F">
            <w:pPr>
              <w:jc w:val="both"/>
              <w:rPr>
                <w:bCs/>
                <w:lang w:val="kk-KZ"/>
              </w:rPr>
            </w:pPr>
            <w:r w:rsidRPr="008072C4">
              <w:rPr>
                <w:bCs/>
                <w:lang w:val="kk-KZ"/>
              </w:rPr>
              <w:t>БСК &lt; Жеткізушінің БСК&gt;</w:t>
            </w:r>
          </w:p>
          <w:p w:rsidR="000C2E43" w:rsidRPr="008072C4" w:rsidRDefault="000C2E43" w:rsidP="007F656F">
            <w:pPr>
              <w:jc w:val="both"/>
              <w:rPr>
                <w:bCs/>
                <w:lang w:val="kk-KZ"/>
              </w:rPr>
            </w:pPr>
            <w:r w:rsidRPr="008072C4">
              <w:rPr>
                <w:bCs/>
                <w:lang w:val="kk-KZ"/>
              </w:rPr>
              <w:t>ЖСК &lt; Жеткізушінің ЖСК&gt;</w:t>
            </w:r>
          </w:p>
          <w:p w:rsidR="000C2E43" w:rsidRPr="008072C4" w:rsidRDefault="000C2E43" w:rsidP="007F656F">
            <w:pPr>
              <w:jc w:val="both"/>
              <w:rPr>
                <w:bCs/>
                <w:lang w:val="kk-KZ"/>
              </w:rPr>
            </w:pPr>
            <w:r w:rsidRPr="008072C4">
              <w:rPr>
                <w:bCs/>
                <w:lang w:val="kk-KZ"/>
              </w:rPr>
              <w:t>&lt;Банк атауы&gt;, БеК</w:t>
            </w:r>
          </w:p>
          <w:p w:rsidR="000C2E43" w:rsidRPr="008072C4" w:rsidRDefault="000C2E43" w:rsidP="007F656F">
            <w:pPr>
              <w:jc w:val="both"/>
              <w:rPr>
                <w:bCs/>
                <w:lang w:val="kk-KZ"/>
              </w:rPr>
            </w:pPr>
            <w:r w:rsidRPr="008072C4">
              <w:rPr>
                <w:bCs/>
                <w:lang w:val="kk-KZ"/>
              </w:rPr>
              <w:t>Тел.: &lt; Жеткізушінің телефоны&gt;</w:t>
            </w:r>
          </w:p>
          <w:p w:rsidR="000C2E43" w:rsidRPr="008072C4" w:rsidRDefault="000C2E43" w:rsidP="007F656F">
            <w:pPr>
              <w:jc w:val="both"/>
              <w:rPr>
                <w:bCs/>
                <w:lang w:val="kk-KZ"/>
              </w:rPr>
            </w:pPr>
          </w:p>
          <w:p w:rsidR="000C2E43" w:rsidRPr="008072C4" w:rsidRDefault="000C2E43" w:rsidP="007F656F">
            <w:pPr>
              <w:jc w:val="both"/>
              <w:rPr>
                <w:bCs/>
                <w:lang w:val="kk-KZ"/>
              </w:rPr>
            </w:pPr>
            <w:r w:rsidRPr="008072C4">
              <w:rPr>
                <w:bCs/>
                <w:lang w:val="kk-KZ"/>
              </w:rPr>
              <w:t>&lt; Жеткізушінің лауазымы&gt;</w:t>
            </w:r>
          </w:p>
          <w:p w:rsidR="000C2E43" w:rsidRPr="008072C4" w:rsidRDefault="000C2E43" w:rsidP="007F656F">
            <w:pPr>
              <w:autoSpaceDE w:val="0"/>
              <w:autoSpaceDN w:val="0"/>
              <w:adjustRightInd w:val="0"/>
              <w:spacing w:line="240" w:lineRule="atLeast"/>
              <w:jc w:val="both"/>
              <w:outlineLvl w:val="0"/>
              <w:rPr>
                <w:b/>
                <w:bCs/>
                <w:lang w:val="kk-KZ"/>
              </w:rPr>
            </w:pPr>
            <w:r w:rsidRPr="008072C4">
              <w:rPr>
                <w:bCs/>
                <w:lang w:val="kk-KZ"/>
              </w:rPr>
              <w:t xml:space="preserve"> </w:t>
            </w:r>
            <w:proofErr w:type="gramStart"/>
            <w:r w:rsidRPr="008072C4">
              <w:rPr>
                <w:bCs/>
              </w:rPr>
              <w:t>&lt;</w:t>
            </w:r>
            <w:r w:rsidRPr="008072C4">
              <w:rPr>
                <w:bCs/>
                <w:lang w:val="kk-KZ"/>
              </w:rPr>
              <w:t xml:space="preserve"> Жеткізушінің</w:t>
            </w:r>
            <w:proofErr w:type="gramEnd"/>
            <w:r w:rsidRPr="008072C4">
              <w:rPr>
                <w:bCs/>
                <w:lang w:val="kk-KZ"/>
              </w:rPr>
              <w:t xml:space="preserve"> аты-жөні</w:t>
            </w:r>
            <w:r w:rsidRPr="008072C4">
              <w:rPr>
                <w:bCs/>
              </w:rPr>
              <w:t>&gt;</w:t>
            </w:r>
          </w:p>
          <w:p w:rsidR="000C2E43" w:rsidRPr="008072C4" w:rsidRDefault="000C2E43" w:rsidP="007F656F">
            <w:pPr>
              <w:rPr>
                <w:lang w:val="kk-KZ"/>
              </w:rPr>
            </w:pPr>
          </w:p>
        </w:tc>
      </w:tr>
    </w:tbl>
    <w:p w:rsidR="000C2E43" w:rsidRPr="008072C4" w:rsidRDefault="000C2E43" w:rsidP="000C2E43">
      <w:pPr>
        <w:ind w:firstLine="567"/>
        <w:jc w:val="center"/>
        <w:rPr>
          <w:rStyle w:val="s1"/>
          <w:lang w:val="kk-KZ"/>
        </w:rPr>
      </w:pPr>
    </w:p>
    <w:p w:rsidR="000C2E43" w:rsidRPr="008072C4" w:rsidRDefault="000C2E43" w:rsidP="000C2E43">
      <w:pPr>
        <w:ind w:firstLine="567"/>
        <w:jc w:val="center"/>
        <w:rPr>
          <w:rStyle w:val="s1"/>
        </w:rPr>
      </w:pPr>
    </w:p>
    <w:p w:rsidR="000C2E43" w:rsidRPr="008072C4" w:rsidRDefault="000C2E43" w:rsidP="000C2E43">
      <w:pPr>
        <w:ind w:firstLine="567"/>
        <w:jc w:val="center"/>
        <w:rPr>
          <w:rStyle w:val="s1"/>
        </w:rPr>
      </w:pPr>
    </w:p>
    <w:p w:rsidR="000C2E43" w:rsidRPr="008072C4" w:rsidRDefault="000C2E43" w:rsidP="000C2E43">
      <w:pPr>
        <w:ind w:firstLine="567"/>
        <w:jc w:val="center"/>
        <w:rPr>
          <w:rStyle w:val="s1"/>
        </w:rPr>
      </w:pPr>
    </w:p>
    <w:p w:rsidR="000C2E43" w:rsidRPr="008072C4" w:rsidRDefault="000C2E43" w:rsidP="000C2E43">
      <w:pPr>
        <w:ind w:firstLine="567"/>
        <w:jc w:val="center"/>
        <w:rPr>
          <w:rStyle w:val="s1"/>
        </w:rPr>
      </w:pPr>
    </w:p>
    <w:p w:rsidR="000C2E43" w:rsidRPr="008072C4" w:rsidRDefault="000C2E43" w:rsidP="000C2E43">
      <w:pPr>
        <w:rPr>
          <w:rStyle w:val="s1"/>
        </w:rPr>
      </w:pPr>
    </w:p>
    <w:p w:rsidR="000C2E43" w:rsidRPr="008072C4" w:rsidRDefault="000C2E43" w:rsidP="000C2E43">
      <w:pPr>
        <w:tabs>
          <w:tab w:val="left" w:pos="142"/>
          <w:tab w:val="left" w:pos="851"/>
          <w:tab w:val="left" w:pos="2552"/>
          <w:tab w:val="left" w:pos="3828"/>
        </w:tabs>
        <w:jc w:val="right"/>
        <w:rPr>
          <w:b/>
        </w:rPr>
        <w:sectPr w:rsidR="000C2E43" w:rsidRPr="008072C4" w:rsidSect="00487F84">
          <w:footerReference w:type="default" r:id="rId8"/>
          <w:pgSz w:w="11906" w:h="16838"/>
          <w:pgMar w:top="426" w:right="849" w:bottom="1134" w:left="1418" w:header="709" w:footer="404" w:gutter="0"/>
          <w:cols w:space="708"/>
          <w:docGrid w:linePitch="360"/>
        </w:sectPr>
      </w:pPr>
    </w:p>
    <w:p w:rsidR="00487F84" w:rsidRPr="008072C4" w:rsidRDefault="00716801" w:rsidP="00487F84">
      <w:pPr>
        <w:jc w:val="right"/>
        <w:rPr>
          <w:b/>
          <w:bCs/>
          <w:lang w:val="kk-KZ"/>
        </w:rPr>
      </w:pPr>
      <w:r w:rsidRPr="008072C4">
        <w:rPr>
          <w:b/>
          <w:bCs/>
          <w:lang w:val="kk-KZ"/>
        </w:rPr>
        <w:lastRenderedPageBreak/>
        <w:t xml:space="preserve">2020 жылға «Бірыңғай жинақтаушы зейнетақы қоры» акционерлік қоғамы үшін плакаттарды </w:t>
      </w:r>
      <w:r w:rsidR="00487F84" w:rsidRPr="008072C4">
        <w:rPr>
          <w:b/>
          <w:bCs/>
          <w:lang w:val="kk-KZ"/>
        </w:rPr>
        <w:t>сатып алу туралы шартқа № 1 қосымша</w:t>
      </w:r>
    </w:p>
    <w:p w:rsidR="000C2E43" w:rsidRPr="008072C4" w:rsidRDefault="000C2E43" w:rsidP="000C2E43">
      <w:pPr>
        <w:tabs>
          <w:tab w:val="left" w:pos="142"/>
          <w:tab w:val="left" w:pos="851"/>
          <w:tab w:val="left" w:pos="2552"/>
          <w:tab w:val="left" w:pos="3828"/>
        </w:tabs>
        <w:jc w:val="right"/>
        <w:rPr>
          <w:i/>
          <w:lang w:val="kk-KZ"/>
        </w:rPr>
      </w:pPr>
    </w:p>
    <w:p w:rsidR="000C2E43" w:rsidRPr="008072C4" w:rsidRDefault="000C2E43" w:rsidP="000C2E43">
      <w:pPr>
        <w:tabs>
          <w:tab w:val="left" w:pos="142"/>
          <w:tab w:val="left" w:pos="851"/>
          <w:tab w:val="left" w:pos="2552"/>
          <w:tab w:val="left" w:pos="3828"/>
        </w:tabs>
        <w:jc w:val="right"/>
        <w:rPr>
          <w:i/>
          <w:lang w:val="kk-KZ"/>
        </w:rPr>
      </w:pPr>
    </w:p>
    <w:p w:rsidR="000C2E43" w:rsidRPr="008072C4" w:rsidRDefault="000C2E43" w:rsidP="000C2E43">
      <w:pPr>
        <w:tabs>
          <w:tab w:val="left" w:pos="142"/>
          <w:tab w:val="left" w:pos="851"/>
          <w:tab w:val="left" w:pos="2552"/>
          <w:tab w:val="left" w:pos="3828"/>
        </w:tabs>
        <w:ind w:firstLine="400"/>
        <w:jc w:val="center"/>
        <w:rPr>
          <w:b/>
          <w:bCs/>
          <w:lang w:val="kk-KZ"/>
        </w:rPr>
      </w:pPr>
      <w:r w:rsidRPr="008072C4">
        <w:rPr>
          <w:b/>
          <w:bCs/>
          <w:lang w:val="kk-KZ"/>
        </w:rPr>
        <w:t>Сатып алатын тауар</w:t>
      </w:r>
      <w:r w:rsidR="00941066" w:rsidRPr="008072C4">
        <w:rPr>
          <w:b/>
          <w:bCs/>
          <w:lang w:val="kk-KZ"/>
        </w:rPr>
        <w:t>лар</w:t>
      </w:r>
      <w:r w:rsidRPr="008072C4">
        <w:rPr>
          <w:b/>
          <w:bCs/>
          <w:lang w:val="kk-KZ"/>
        </w:rPr>
        <w:t xml:space="preserve"> тізбесі</w:t>
      </w:r>
    </w:p>
    <w:p w:rsidR="000C2E43" w:rsidRPr="008072C4" w:rsidRDefault="000C2E43" w:rsidP="000C2E43">
      <w:pPr>
        <w:tabs>
          <w:tab w:val="left" w:pos="142"/>
          <w:tab w:val="left" w:pos="851"/>
          <w:tab w:val="left" w:pos="2552"/>
          <w:tab w:val="left" w:pos="3828"/>
        </w:tabs>
        <w:ind w:firstLine="400"/>
        <w:jc w:val="center"/>
        <w:rPr>
          <w:rFonts w:eastAsia="Calibri"/>
          <w:b/>
          <w:bCs/>
          <w:color w:val="auto"/>
          <w:sz w:val="22"/>
          <w:szCs w:val="22"/>
          <w:lang w:val="kk-KZ"/>
        </w:rPr>
      </w:pPr>
    </w:p>
    <w:tbl>
      <w:tblPr>
        <w:tblpPr w:leftFromText="180" w:rightFromText="180" w:vertAnchor="text" w:horzAnchor="margin" w:tblpX="-459" w:tblpY="84"/>
        <w:tblW w:w="14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9"/>
        <w:gridCol w:w="1504"/>
        <w:gridCol w:w="1984"/>
        <w:gridCol w:w="1843"/>
        <w:gridCol w:w="850"/>
        <w:gridCol w:w="993"/>
        <w:gridCol w:w="1418"/>
        <w:gridCol w:w="1276"/>
        <w:gridCol w:w="1275"/>
        <w:gridCol w:w="1134"/>
        <w:gridCol w:w="1185"/>
      </w:tblGrid>
      <w:tr w:rsidR="004224A4" w:rsidRPr="008072C4" w:rsidTr="00D001F3">
        <w:trPr>
          <w:trHeight w:val="417"/>
        </w:trPr>
        <w:tc>
          <w:tcPr>
            <w:tcW w:w="589" w:type="dxa"/>
          </w:tcPr>
          <w:p w:rsidR="004224A4" w:rsidRPr="008072C4" w:rsidRDefault="004224A4" w:rsidP="009B332C">
            <w:pPr>
              <w:autoSpaceDE w:val="0"/>
              <w:autoSpaceDN w:val="0"/>
              <w:adjustRightInd w:val="0"/>
              <w:ind w:left="-142" w:right="-53"/>
              <w:jc w:val="center"/>
              <w:rPr>
                <w:rFonts w:eastAsia="Calibri"/>
                <w:b/>
                <w:bCs/>
                <w:color w:val="auto"/>
                <w:sz w:val="16"/>
                <w:szCs w:val="16"/>
                <w:lang w:val="kk-KZ"/>
              </w:rPr>
            </w:pPr>
            <w:r w:rsidRPr="008072C4">
              <w:rPr>
                <w:rFonts w:eastAsia="Calibri"/>
                <w:b/>
                <w:bCs/>
                <w:color w:val="auto"/>
                <w:sz w:val="16"/>
                <w:szCs w:val="16"/>
                <w:lang w:val="kk-KZ"/>
              </w:rPr>
              <w:t>Лот №</w:t>
            </w:r>
          </w:p>
        </w:tc>
        <w:tc>
          <w:tcPr>
            <w:tcW w:w="1504" w:type="dxa"/>
          </w:tcPr>
          <w:p w:rsidR="004224A4" w:rsidRPr="008072C4" w:rsidRDefault="004224A4" w:rsidP="007F656F">
            <w:pPr>
              <w:autoSpaceDE w:val="0"/>
              <w:autoSpaceDN w:val="0"/>
              <w:adjustRightInd w:val="0"/>
              <w:ind w:left="-163" w:right="-108"/>
              <w:jc w:val="center"/>
              <w:rPr>
                <w:rFonts w:eastAsia="Calibri"/>
                <w:b/>
                <w:bCs/>
                <w:color w:val="auto"/>
                <w:sz w:val="16"/>
                <w:szCs w:val="16"/>
                <w:lang w:val="kk-KZ"/>
              </w:rPr>
            </w:pPr>
            <w:r w:rsidRPr="008072C4">
              <w:rPr>
                <w:rFonts w:eastAsia="Calibri"/>
                <w:b/>
                <w:bCs/>
                <w:color w:val="auto"/>
                <w:sz w:val="16"/>
                <w:szCs w:val="16"/>
                <w:lang w:val="kk-KZ"/>
              </w:rPr>
              <w:t>Тапсырыс беруші атауы</w:t>
            </w:r>
          </w:p>
        </w:tc>
        <w:tc>
          <w:tcPr>
            <w:tcW w:w="1984" w:type="dxa"/>
          </w:tcPr>
          <w:p w:rsidR="004224A4" w:rsidRPr="008072C4" w:rsidRDefault="004224A4" w:rsidP="007F656F">
            <w:pPr>
              <w:ind w:left="-142" w:right="-53"/>
              <w:jc w:val="center"/>
              <w:rPr>
                <w:rFonts w:eastAsia="Calibri"/>
                <w:b/>
                <w:bCs/>
                <w:color w:val="auto"/>
                <w:sz w:val="16"/>
                <w:szCs w:val="16"/>
                <w:lang w:val="kk-KZ"/>
              </w:rPr>
            </w:pPr>
            <w:r w:rsidRPr="008072C4">
              <w:rPr>
                <w:rFonts w:eastAsia="Calibri"/>
                <w:b/>
                <w:bCs/>
                <w:color w:val="auto"/>
                <w:sz w:val="16"/>
                <w:szCs w:val="16"/>
                <w:lang w:val="kk-KZ"/>
              </w:rPr>
              <w:t>Тауар атауы</w:t>
            </w:r>
          </w:p>
        </w:tc>
        <w:tc>
          <w:tcPr>
            <w:tcW w:w="1843" w:type="dxa"/>
          </w:tcPr>
          <w:p w:rsidR="004224A4" w:rsidRPr="008072C4" w:rsidRDefault="004224A4" w:rsidP="007F656F">
            <w:pPr>
              <w:ind w:left="-142" w:right="-161"/>
              <w:jc w:val="center"/>
              <w:rPr>
                <w:rFonts w:eastAsia="Calibri"/>
                <w:b/>
                <w:bCs/>
                <w:color w:val="auto"/>
                <w:sz w:val="16"/>
                <w:szCs w:val="16"/>
                <w:lang w:val="kk-KZ"/>
              </w:rPr>
            </w:pPr>
            <w:r w:rsidRPr="008072C4">
              <w:rPr>
                <w:rFonts w:eastAsia="Calibri"/>
                <w:b/>
                <w:bCs/>
                <w:color w:val="auto"/>
                <w:sz w:val="16"/>
                <w:szCs w:val="16"/>
                <w:lang w:val="kk-KZ"/>
              </w:rPr>
              <w:t>Қысқаша сипаттама</w:t>
            </w:r>
          </w:p>
        </w:tc>
        <w:tc>
          <w:tcPr>
            <w:tcW w:w="850" w:type="dxa"/>
          </w:tcPr>
          <w:p w:rsidR="004224A4" w:rsidRPr="008072C4" w:rsidRDefault="004224A4" w:rsidP="007F656F">
            <w:pPr>
              <w:ind w:left="-142" w:right="-53"/>
              <w:jc w:val="center"/>
              <w:rPr>
                <w:rFonts w:eastAsia="Calibri"/>
                <w:b/>
                <w:bCs/>
                <w:color w:val="auto"/>
                <w:sz w:val="16"/>
                <w:szCs w:val="16"/>
                <w:lang w:val="kk-KZ"/>
              </w:rPr>
            </w:pPr>
            <w:r w:rsidRPr="008072C4">
              <w:rPr>
                <w:rFonts w:eastAsia="Calibri"/>
                <w:b/>
                <w:bCs/>
                <w:color w:val="auto"/>
                <w:sz w:val="16"/>
                <w:szCs w:val="16"/>
                <w:lang w:val="kk-KZ"/>
              </w:rPr>
              <w:t>Өлшем бірлігі</w:t>
            </w:r>
          </w:p>
        </w:tc>
        <w:tc>
          <w:tcPr>
            <w:tcW w:w="993" w:type="dxa"/>
          </w:tcPr>
          <w:p w:rsidR="004224A4" w:rsidRPr="008072C4" w:rsidRDefault="004224A4" w:rsidP="007F656F">
            <w:pPr>
              <w:ind w:left="-142" w:right="-161"/>
              <w:jc w:val="center"/>
              <w:rPr>
                <w:rFonts w:eastAsia="Calibri"/>
                <w:b/>
                <w:bCs/>
                <w:color w:val="auto"/>
                <w:sz w:val="16"/>
                <w:szCs w:val="16"/>
                <w:lang w:val="kk-KZ"/>
              </w:rPr>
            </w:pPr>
            <w:r w:rsidRPr="008072C4">
              <w:rPr>
                <w:rFonts w:eastAsia="Calibri"/>
                <w:b/>
                <w:bCs/>
                <w:color w:val="auto"/>
                <w:sz w:val="16"/>
                <w:szCs w:val="16"/>
                <w:lang w:val="kk-KZ"/>
              </w:rPr>
              <w:t>Саны, көлемі</w:t>
            </w:r>
          </w:p>
        </w:tc>
        <w:tc>
          <w:tcPr>
            <w:tcW w:w="1418" w:type="dxa"/>
          </w:tcPr>
          <w:p w:rsidR="004224A4" w:rsidRPr="008072C4" w:rsidRDefault="004224A4" w:rsidP="007F656F">
            <w:pPr>
              <w:ind w:left="-142" w:right="-53"/>
              <w:jc w:val="center"/>
              <w:rPr>
                <w:rFonts w:eastAsia="Calibri"/>
                <w:b/>
                <w:bCs/>
                <w:color w:val="auto"/>
                <w:sz w:val="16"/>
                <w:szCs w:val="16"/>
                <w:lang w:val="kk-KZ"/>
              </w:rPr>
            </w:pPr>
            <w:r w:rsidRPr="008072C4">
              <w:rPr>
                <w:rFonts w:eastAsia="Calibri"/>
                <w:b/>
                <w:bCs/>
                <w:color w:val="auto"/>
                <w:sz w:val="16"/>
                <w:szCs w:val="16"/>
                <w:lang w:val="kk-KZ"/>
              </w:rPr>
              <w:t>Жеткізілетін мерзім</w:t>
            </w:r>
          </w:p>
        </w:tc>
        <w:tc>
          <w:tcPr>
            <w:tcW w:w="1276" w:type="dxa"/>
          </w:tcPr>
          <w:p w:rsidR="004224A4" w:rsidRPr="008072C4" w:rsidRDefault="004224A4" w:rsidP="007F656F">
            <w:pPr>
              <w:autoSpaceDE w:val="0"/>
              <w:autoSpaceDN w:val="0"/>
              <w:adjustRightInd w:val="0"/>
              <w:ind w:left="-142" w:right="-53"/>
              <w:jc w:val="center"/>
              <w:rPr>
                <w:rFonts w:eastAsia="Calibri"/>
                <w:b/>
                <w:bCs/>
                <w:color w:val="auto"/>
                <w:sz w:val="16"/>
                <w:szCs w:val="16"/>
                <w:lang w:val="kk-KZ"/>
              </w:rPr>
            </w:pPr>
            <w:r w:rsidRPr="008072C4">
              <w:rPr>
                <w:rFonts w:eastAsia="Calibri"/>
                <w:b/>
                <w:bCs/>
                <w:color w:val="auto"/>
                <w:sz w:val="16"/>
                <w:szCs w:val="16"/>
                <w:lang w:val="kk-KZ"/>
              </w:rPr>
              <w:t>Жеткізілетін орын</w:t>
            </w:r>
          </w:p>
        </w:tc>
        <w:tc>
          <w:tcPr>
            <w:tcW w:w="1275" w:type="dxa"/>
          </w:tcPr>
          <w:p w:rsidR="004224A4" w:rsidRPr="008072C4" w:rsidRDefault="004224A4" w:rsidP="009B332C">
            <w:pPr>
              <w:autoSpaceDE w:val="0"/>
              <w:autoSpaceDN w:val="0"/>
              <w:adjustRightInd w:val="0"/>
              <w:ind w:left="-142" w:right="-53"/>
              <w:jc w:val="center"/>
              <w:rPr>
                <w:rFonts w:eastAsia="Calibri"/>
                <w:b/>
                <w:bCs/>
                <w:color w:val="auto"/>
                <w:sz w:val="16"/>
                <w:szCs w:val="16"/>
                <w:lang w:val="kk-KZ"/>
              </w:rPr>
            </w:pPr>
            <w:r w:rsidRPr="008072C4">
              <w:rPr>
                <w:rFonts w:eastAsia="Calibri"/>
                <w:b/>
                <w:bCs/>
                <w:color w:val="auto"/>
                <w:sz w:val="16"/>
                <w:szCs w:val="16"/>
                <w:lang w:val="kk-KZ"/>
              </w:rPr>
              <w:t>Аванстық төлем мөлшері, %</w:t>
            </w:r>
          </w:p>
        </w:tc>
        <w:tc>
          <w:tcPr>
            <w:tcW w:w="1134" w:type="dxa"/>
          </w:tcPr>
          <w:p w:rsidR="004224A4" w:rsidRPr="008072C4" w:rsidRDefault="004224A4" w:rsidP="009B332C">
            <w:pPr>
              <w:autoSpaceDE w:val="0"/>
              <w:autoSpaceDN w:val="0"/>
              <w:adjustRightInd w:val="0"/>
              <w:ind w:left="-142" w:right="-53"/>
              <w:jc w:val="center"/>
              <w:rPr>
                <w:rFonts w:eastAsia="Calibri"/>
                <w:b/>
                <w:bCs/>
                <w:color w:val="auto"/>
                <w:sz w:val="16"/>
                <w:szCs w:val="16"/>
                <w:lang w:val="kk-KZ"/>
              </w:rPr>
            </w:pPr>
            <w:r w:rsidRPr="008072C4">
              <w:rPr>
                <w:rFonts w:eastAsia="Calibri"/>
                <w:b/>
                <w:bCs/>
                <w:color w:val="auto"/>
                <w:sz w:val="16"/>
                <w:szCs w:val="16"/>
                <w:lang w:val="kk-KZ"/>
              </w:rPr>
              <w:t>Бірлік бағасы, ҚҚС-сыз теңге</w:t>
            </w:r>
          </w:p>
        </w:tc>
        <w:tc>
          <w:tcPr>
            <w:tcW w:w="1185" w:type="dxa"/>
          </w:tcPr>
          <w:p w:rsidR="004224A4" w:rsidRPr="008072C4" w:rsidRDefault="004224A4" w:rsidP="007F656F">
            <w:pPr>
              <w:ind w:left="-142" w:right="-53"/>
              <w:jc w:val="center"/>
              <w:rPr>
                <w:rFonts w:eastAsia="Calibri"/>
                <w:b/>
                <w:bCs/>
                <w:color w:val="auto"/>
                <w:sz w:val="16"/>
                <w:szCs w:val="16"/>
                <w:lang w:val="kk-KZ"/>
              </w:rPr>
            </w:pPr>
            <w:r w:rsidRPr="008072C4">
              <w:rPr>
                <w:rFonts w:eastAsia="Calibri"/>
                <w:b/>
                <w:bCs/>
                <w:color w:val="auto"/>
                <w:sz w:val="16"/>
                <w:szCs w:val="16"/>
                <w:lang w:val="kk-KZ"/>
              </w:rPr>
              <w:t>Жалпы сомасы,  ҚҚС-сыз теңге</w:t>
            </w:r>
          </w:p>
        </w:tc>
      </w:tr>
      <w:tr w:rsidR="004224A4" w:rsidRPr="008072C4" w:rsidTr="00D001F3">
        <w:tc>
          <w:tcPr>
            <w:tcW w:w="589" w:type="dxa"/>
          </w:tcPr>
          <w:p w:rsidR="004224A4" w:rsidRPr="008072C4" w:rsidRDefault="004224A4" w:rsidP="007F656F">
            <w:pPr>
              <w:jc w:val="center"/>
              <w:rPr>
                <w:b/>
                <w:sz w:val="16"/>
                <w:szCs w:val="16"/>
              </w:rPr>
            </w:pPr>
            <w:r w:rsidRPr="008072C4">
              <w:rPr>
                <w:b/>
                <w:sz w:val="16"/>
                <w:szCs w:val="16"/>
              </w:rPr>
              <w:t>1</w:t>
            </w:r>
          </w:p>
        </w:tc>
        <w:tc>
          <w:tcPr>
            <w:tcW w:w="1504" w:type="dxa"/>
          </w:tcPr>
          <w:p w:rsidR="004224A4" w:rsidRPr="008072C4" w:rsidRDefault="004224A4" w:rsidP="007F656F">
            <w:pPr>
              <w:jc w:val="center"/>
              <w:rPr>
                <w:b/>
                <w:sz w:val="16"/>
                <w:szCs w:val="16"/>
              </w:rPr>
            </w:pPr>
            <w:r w:rsidRPr="008072C4">
              <w:rPr>
                <w:b/>
                <w:sz w:val="16"/>
                <w:szCs w:val="16"/>
              </w:rPr>
              <w:t>2</w:t>
            </w:r>
          </w:p>
        </w:tc>
        <w:tc>
          <w:tcPr>
            <w:tcW w:w="1984" w:type="dxa"/>
          </w:tcPr>
          <w:p w:rsidR="004224A4" w:rsidRPr="008072C4" w:rsidRDefault="004224A4" w:rsidP="007F656F">
            <w:pPr>
              <w:jc w:val="center"/>
              <w:rPr>
                <w:b/>
                <w:sz w:val="16"/>
                <w:szCs w:val="16"/>
              </w:rPr>
            </w:pPr>
            <w:r w:rsidRPr="008072C4">
              <w:rPr>
                <w:b/>
                <w:sz w:val="16"/>
                <w:szCs w:val="16"/>
              </w:rPr>
              <w:t>3</w:t>
            </w:r>
          </w:p>
        </w:tc>
        <w:tc>
          <w:tcPr>
            <w:tcW w:w="1843" w:type="dxa"/>
          </w:tcPr>
          <w:p w:rsidR="004224A4" w:rsidRPr="008072C4" w:rsidRDefault="004224A4" w:rsidP="007F656F">
            <w:pPr>
              <w:jc w:val="center"/>
              <w:rPr>
                <w:b/>
                <w:sz w:val="16"/>
                <w:szCs w:val="16"/>
              </w:rPr>
            </w:pPr>
            <w:r w:rsidRPr="008072C4">
              <w:rPr>
                <w:b/>
                <w:sz w:val="16"/>
                <w:szCs w:val="16"/>
              </w:rPr>
              <w:t>4</w:t>
            </w:r>
          </w:p>
        </w:tc>
        <w:tc>
          <w:tcPr>
            <w:tcW w:w="850" w:type="dxa"/>
          </w:tcPr>
          <w:p w:rsidR="004224A4" w:rsidRPr="008072C4" w:rsidRDefault="004224A4" w:rsidP="007F656F">
            <w:pPr>
              <w:jc w:val="center"/>
              <w:rPr>
                <w:b/>
                <w:sz w:val="16"/>
                <w:szCs w:val="16"/>
              </w:rPr>
            </w:pPr>
            <w:r w:rsidRPr="008072C4">
              <w:rPr>
                <w:b/>
                <w:sz w:val="16"/>
                <w:szCs w:val="16"/>
              </w:rPr>
              <w:t>5</w:t>
            </w:r>
          </w:p>
        </w:tc>
        <w:tc>
          <w:tcPr>
            <w:tcW w:w="993" w:type="dxa"/>
          </w:tcPr>
          <w:p w:rsidR="004224A4" w:rsidRPr="008072C4" w:rsidRDefault="004224A4" w:rsidP="007F656F">
            <w:pPr>
              <w:jc w:val="center"/>
              <w:rPr>
                <w:b/>
                <w:sz w:val="16"/>
                <w:szCs w:val="16"/>
              </w:rPr>
            </w:pPr>
            <w:r w:rsidRPr="008072C4">
              <w:rPr>
                <w:b/>
                <w:sz w:val="16"/>
                <w:szCs w:val="16"/>
              </w:rPr>
              <w:t>6</w:t>
            </w:r>
          </w:p>
        </w:tc>
        <w:tc>
          <w:tcPr>
            <w:tcW w:w="1418" w:type="dxa"/>
          </w:tcPr>
          <w:p w:rsidR="004224A4" w:rsidRPr="008072C4" w:rsidRDefault="004224A4" w:rsidP="007F656F">
            <w:pPr>
              <w:jc w:val="center"/>
              <w:rPr>
                <w:b/>
                <w:sz w:val="16"/>
                <w:szCs w:val="16"/>
              </w:rPr>
            </w:pPr>
            <w:r w:rsidRPr="008072C4">
              <w:rPr>
                <w:b/>
                <w:sz w:val="16"/>
                <w:szCs w:val="16"/>
              </w:rPr>
              <w:t>7</w:t>
            </w:r>
          </w:p>
        </w:tc>
        <w:tc>
          <w:tcPr>
            <w:tcW w:w="1276" w:type="dxa"/>
          </w:tcPr>
          <w:p w:rsidR="004224A4" w:rsidRPr="008072C4" w:rsidRDefault="004224A4" w:rsidP="007F656F">
            <w:pPr>
              <w:jc w:val="center"/>
              <w:rPr>
                <w:b/>
                <w:sz w:val="16"/>
                <w:szCs w:val="16"/>
              </w:rPr>
            </w:pPr>
            <w:r w:rsidRPr="008072C4">
              <w:rPr>
                <w:b/>
                <w:sz w:val="16"/>
                <w:szCs w:val="16"/>
              </w:rPr>
              <w:t>8</w:t>
            </w:r>
          </w:p>
        </w:tc>
        <w:tc>
          <w:tcPr>
            <w:tcW w:w="1275" w:type="dxa"/>
          </w:tcPr>
          <w:p w:rsidR="004224A4" w:rsidRPr="008072C4" w:rsidRDefault="004224A4" w:rsidP="007F656F">
            <w:pPr>
              <w:jc w:val="center"/>
              <w:rPr>
                <w:b/>
                <w:sz w:val="16"/>
                <w:szCs w:val="16"/>
              </w:rPr>
            </w:pPr>
            <w:r w:rsidRPr="008072C4">
              <w:rPr>
                <w:b/>
                <w:sz w:val="16"/>
                <w:szCs w:val="16"/>
              </w:rPr>
              <w:t>9</w:t>
            </w:r>
          </w:p>
        </w:tc>
        <w:tc>
          <w:tcPr>
            <w:tcW w:w="1134" w:type="dxa"/>
          </w:tcPr>
          <w:p w:rsidR="004224A4" w:rsidRPr="008072C4" w:rsidRDefault="004224A4" w:rsidP="007F656F">
            <w:pPr>
              <w:jc w:val="center"/>
              <w:rPr>
                <w:b/>
                <w:sz w:val="16"/>
                <w:szCs w:val="16"/>
              </w:rPr>
            </w:pPr>
            <w:r w:rsidRPr="008072C4">
              <w:rPr>
                <w:b/>
                <w:sz w:val="16"/>
                <w:szCs w:val="16"/>
              </w:rPr>
              <w:t>10</w:t>
            </w:r>
          </w:p>
        </w:tc>
        <w:tc>
          <w:tcPr>
            <w:tcW w:w="1185" w:type="dxa"/>
          </w:tcPr>
          <w:p w:rsidR="004224A4" w:rsidRPr="008072C4" w:rsidRDefault="004224A4" w:rsidP="007F656F">
            <w:pPr>
              <w:jc w:val="center"/>
              <w:rPr>
                <w:b/>
                <w:sz w:val="16"/>
                <w:szCs w:val="16"/>
              </w:rPr>
            </w:pPr>
            <w:r w:rsidRPr="008072C4">
              <w:rPr>
                <w:b/>
                <w:sz w:val="16"/>
                <w:szCs w:val="16"/>
              </w:rPr>
              <w:t>11</w:t>
            </w:r>
          </w:p>
        </w:tc>
      </w:tr>
      <w:tr w:rsidR="00D60E54" w:rsidRPr="008072C4" w:rsidTr="00D60E54">
        <w:tc>
          <w:tcPr>
            <w:tcW w:w="589" w:type="dxa"/>
            <w:vAlign w:val="center"/>
          </w:tcPr>
          <w:p w:rsidR="00D60E54" w:rsidRPr="008072C4" w:rsidRDefault="00D60E54" w:rsidP="00D60E54">
            <w:pPr>
              <w:ind w:left="-142" w:right="-51"/>
              <w:jc w:val="center"/>
              <w:rPr>
                <w:sz w:val="20"/>
                <w:szCs w:val="20"/>
              </w:rPr>
            </w:pPr>
            <w:r w:rsidRPr="008072C4">
              <w:rPr>
                <w:sz w:val="20"/>
                <w:szCs w:val="20"/>
              </w:rPr>
              <w:t xml:space="preserve"> 1</w:t>
            </w:r>
          </w:p>
        </w:tc>
        <w:tc>
          <w:tcPr>
            <w:tcW w:w="1504" w:type="dxa"/>
            <w:vAlign w:val="center"/>
          </w:tcPr>
          <w:p w:rsidR="00D60E54" w:rsidRPr="008072C4" w:rsidRDefault="00D60E54" w:rsidP="00D60E54">
            <w:pPr>
              <w:autoSpaceDE w:val="0"/>
              <w:autoSpaceDN w:val="0"/>
              <w:adjustRightInd w:val="0"/>
              <w:ind w:left="-142" w:right="-51"/>
              <w:jc w:val="center"/>
              <w:rPr>
                <w:sz w:val="20"/>
                <w:szCs w:val="20"/>
                <w:lang w:val="kk-KZ"/>
              </w:rPr>
            </w:pPr>
            <w:r w:rsidRPr="008072C4">
              <w:rPr>
                <w:sz w:val="20"/>
                <w:szCs w:val="20"/>
                <w:lang w:val="kk-KZ"/>
              </w:rPr>
              <w:t>«БЖЗҚ» АҚ</w:t>
            </w:r>
          </w:p>
        </w:tc>
        <w:tc>
          <w:tcPr>
            <w:tcW w:w="1984" w:type="dxa"/>
            <w:vAlign w:val="center"/>
          </w:tcPr>
          <w:p w:rsidR="00D60E54" w:rsidRPr="008072C4" w:rsidRDefault="00D60E54" w:rsidP="00D60E54">
            <w:pPr>
              <w:spacing w:line="0" w:lineRule="atLeast"/>
              <w:contextualSpacing/>
              <w:jc w:val="center"/>
              <w:rPr>
                <w:b/>
                <w:sz w:val="20"/>
                <w:szCs w:val="20"/>
              </w:rPr>
            </w:pPr>
            <w:r w:rsidRPr="008072C4">
              <w:rPr>
                <w:rStyle w:val="s1"/>
                <w:b w:val="0"/>
                <w:sz w:val="20"/>
                <w:szCs w:val="20"/>
              </w:rPr>
              <w:t>Плакат</w:t>
            </w:r>
          </w:p>
        </w:tc>
        <w:tc>
          <w:tcPr>
            <w:tcW w:w="1843" w:type="dxa"/>
            <w:vAlign w:val="center"/>
          </w:tcPr>
          <w:p w:rsidR="00D60E54" w:rsidRPr="008072C4" w:rsidRDefault="00D60E54" w:rsidP="00D60E54">
            <w:pPr>
              <w:autoSpaceDE w:val="0"/>
              <w:autoSpaceDN w:val="0"/>
              <w:adjustRightInd w:val="0"/>
              <w:spacing w:line="0" w:lineRule="atLeast"/>
              <w:contextualSpacing/>
              <w:jc w:val="center"/>
              <w:rPr>
                <w:b/>
                <w:sz w:val="20"/>
                <w:szCs w:val="20"/>
              </w:rPr>
            </w:pPr>
            <w:r w:rsidRPr="008072C4">
              <w:rPr>
                <w:rStyle w:val="s1"/>
                <w:b w:val="0"/>
                <w:sz w:val="20"/>
                <w:szCs w:val="20"/>
              </w:rPr>
              <w:t>Плакат</w:t>
            </w:r>
          </w:p>
        </w:tc>
        <w:tc>
          <w:tcPr>
            <w:tcW w:w="850" w:type="dxa"/>
            <w:vAlign w:val="center"/>
          </w:tcPr>
          <w:p w:rsidR="00D60E54" w:rsidRPr="008072C4" w:rsidRDefault="00D60E54" w:rsidP="00D60E54">
            <w:pPr>
              <w:ind w:left="-45" w:right="-108"/>
              <w:contextualSpacing/>
              <w:jc w:val="center"/>
              <w:rPr>
                <w:sz w:val="20"/>
                <w:szCs w:val="20"/>
                <w:lang w:val="kk-KZ"/>
              </w:rPr>
            </w:pPr>
            <w:r w:rsidRPr="008072C4">
              <w:rPr>
                <w:sz w:val="20"/>
                <w:szCs w:val="20"/>
                <w:lang w:val="kk-KZ"/>
              </w:rPr>
              <w:t>дана</w:t>
            </w:r>
          </w:p>
        </w:tc>
        <w:tc>
          <w:tcPr>
            <w:tcW w:w="993" w:type="dxa"/>
            <w:vAlign w:val="center"/>
          </w:tcPr>
          <w:p w:rsidR="00D60E54" w:rsidRPr="008072C4" w:rsidRDefault="00D60E54" w:rsidP="00D60E54">
            <w:pPr>
              <w:jc w:val="center"/>
              <w:rPr>
                <w:sz w:val="20"/>
                <w:szCs w:val="20"/>
                <w:lang w:val="en-US"/>
              </w:rPr>
            </w:pPr>
            <w:r w:rsidRPr="008072C4">
              <w:rPr>
                <w:sz w:val="20"/>
                <w:szCs w:val="20"/>
              </w:rPr>
              <w:t>500</w:t>
            </w:r>
          </w:p>
        </w:tc>
        <w:tc>
          <w:tcPr>
            <w:tcW w:w="1418" w:type="dxa"/>
          </w:tcPr>
          <w:p w:rsidR="00D60E54" w:rsidRPr="008072C4" w:rsidRDefault="00D60E54" w:rsidP="00D60E54">
            <w:pPr>
              <w:autoSpaceDE w:val="0"/>
              <w:autoSpaceDN w:val="0"/>
              <w:adjustRightInd w:val="0"/>
              <w:ind w:left="-109" w:right="-101"/>
              <w:jc w:val="center"/>
              <w:rPr>
                <w:sz w:val="20"/>
                <w:szCs w:val="20"/>
              </w:rPr>
            </w:pPr>
            <w:r w:rsidRPr="008072C4">
              <w:rPr>
                <w:rFonts w:eastAsia="Calibri"/>
                <w:color w:val="auto"/>
                <w:sz w:val="20"/>
                <w:szCs w:val="20"/>
                <w:lang w:val="kk-KZ"/>
              </w:rPr>
              <w:t>Шарт талаптарына сәйкес</w:t>
            </w:r>
          </w:p>
        </w:tc>
        <w:tc>
          <w:tcPr>
            <w:tcW w:w="1276" w:type="dxa"/>
          </w:tcPr>
          <w:p w:rsidR="00D60E54" w:rsidRPr="008072C4" w:rsidRDefault="00D60E54" w:rsidP="00D60E54">
            <w:pPr>
              <w:ind w:left="-109" w:right="-101"/>
              <w:jc w:val="center"/>
              <w:rPr>
                <w:b/>
                <w:sz w:val="20"/>
                <w:szCs w:val="20"/>
              </w:rPr>
            </w:pPr>
            <w:r w:rsidRPr="008072C4">
              <w:rPr>
                <w:rFonts w:eastAsia="Calibri"/>
                <w:color w:val="auto"/>
                <w:sz w:val="20"/>
                <w:szCs w:val="20"/>
                <w:lang w:val="kk-KZ"/>
              </w:rPr>
              <w:t>Шарт талаптарына сәйкес</w:t>
            </w:r>
          </w:p>
        </w:tc>
        <w:tc>
          <w:tcPr>
            <w:tcW w:w="1275" w:type="dxa"/>
            <w:vAlign w:val="center"/>
          </w:tcPr>
          <w:p w:rsidR="00D60E54" w:rsidRPr="008072C4" w:rsidRDefault="00D60E54" w:rsidP="00D60E54">
            <w:pPr>
              <w:jc w:val="center"/>
              <w:rPr>
                <w:b/>
                <w:sz w:val="20"/>
                <w:szCs w:val="20"/>
                <w:lang w:val="kk-KZ"/>
              </w:rPr>
            </w:pPr>
            <w:r w:rsidRPr="008072C4">
              <w:rPr>
                <w:sz w:val="20"/>
                <w:szCs w:val="20"/>
              </w:rPr>
              <w:t>0%</w:t>
            </w:r>
          </w:p>
        </w:tc>
        <w:tc>
          <w:tcPr>
            <w:tcW w:w="1134" w:type="dxa"/>
          </w:tcPr>
          <w:p w:rsidR="00D60E54" w:rsidRPr="008072C4" w:rsidRDefault="00D60E54" w:rsidP="00D60E54">
            <w:pPr>
              <w:jc w:val="center"/>
              <w:rPr>
                <w:sz w:val="20"/>
                <w:szCs w:val="20"/>
              </w:rPr>
            </w:pPr>
          </w:p>
        </w:tc>
        <w:tc>
          <w:tcPr>
            <w:tcW w:w="1185" w:type="dxa"/>
          </w:tcPr>
          <w:p w:rsidR="00D60E54" w:rsidRPr="008072C4" w:rsidRDefault="00D60E54" w:rsidP="00D60E54">
            <w:pPr>
              <w:jc w:val="center"/>
              <w:rPr>
                <w:sz w:val="20"/>
                <w:szCs w:val="20"/>
              </w:rPr>
            </w:pPr>
          </w:p>
        </w:tc>
      </w:tr>
    </w:tbl>
    <w:p w:rsidR="000C2E43" w:rsidRPr="008072C4" w:rsidRDefault="000C2E43" w:rsidP="000C2E43">
      <w:pPr>
        <w:tabs>
          <w:tab w:val="left" w:pos="142"/>
          <w:tab w:val="left" w:pos="851"/>
          <w:tab w:val="left" w:pos="2552"/>
          <w:tab w:val="left" w:pos="3828"/>
        </w:tabs>
        <w:ind w:firstLine="400"/>
        <w:jc w:val="both"/>
      </w:pPr>
    </w:p>
    <w:p w:rsidR="000C2E43" w:rsidRPr="008072C4" w:rsidRDefault="000C2E43" w:rsidP="000C2E43">
      <w:pPr>
        <w:tabs>
          <w:tab w:val="left" w:pos="142"/>
          <w:tab w:val="left" w:pos="851"/>
          <w:tab w:val="left" w:pos="2552"/>
          <w:tab w:val="left" w:pos="3828"/>
        </w:tabs>
        <w:jc w:val="right"/>
        <w:rPr>
          <w:b/>
        </w:rPr>
      </w:pPr>
    </w:p>
    <w:tbl>
      <w:tblPr>
        <w:tblW w:w="0" w:type="auto"/>
        <w:jc w:val="center"/>
        <w:tblLook w:val="01E0" w:firstRow="1" w:lastRow="1" w:firstColumn="1" w:lastColumn="1" w:noHBand="0" w:noVBand="0"/>
      </w:tblPr>
      <w:tblGrid>
        <w:gridCol w:w="3906"/>
        <w:gridCol w:w="4253"/>
      </w:tblGrid>
      <w:tr w:rsidR="000C2E43" w:rsidRPr="008072C4" w:rsidTr="005B6944">
        <w:trPr>
          <w:jc w:val="center"/>
        </w:trPr>
        <w:tc>
          <w:tcPr>
            <w:tcW w:w="3906" w:type="dxa"/>
          </w:tcPr>
          <w:p w:rsidR="000C2E43" w:rsidRPr="008072C4" w:rsidRDefault="000C2E43" w:rsidP="005B6944">
            <w:pPr>
              <w:tabs>
                <w:tab w:val="left" w:pos="1245"/>
                <w:tab w:val="right" w:pos="9459"/>
              </w:tabs>
              <w:autoSpaceDE w:val="0"/>
              <w:autoSpaceDN w:val="0"/>
              <w:adjustRightInd w:val="0"/>
              <w:spacing w:line="0" w:lineRule="atLeast"/>
              <w:contextualSpacing/>
              <w:rPr>
                <w:b/>
                <w:lang w:val="kk-KZ"/>
              </w:rPr>
            </w:pPr>
            <w:r w:rsidRPr="008072C4">
              <w:rPr>
                <w:b/>
                <w:lang w:val="kk-KZ"/>
              </w:rPr>
              <w:t>Тапсырыс берушіден</w:t>
            </w:r>
          </w:p>
        </w:tc>
        <w:tc>
          <w:tcPr>
            <w:tcW w:w="4253" w:type="dxa"/>
          </w:tcPr>
          <w:p w:rsidR="000C2E43" w:rsidRPr="008072C4" w:rsidRDefault="000C2E43" w:rsidP="005B6944">
            <w:pPr>
              <w:tabs>
                <w:tab w:val="left" w:pos="1245"/>
                <w:tab w:val="right" w:pos="9459"/>
              </w:tabs>
              <w:autoSpaceDE w:val="0"/>
              <w:autoSpaceDN w:val="0"/>
              <w:adjustRightInd w:val="0"/>
              <w:spacing w:line="0" w:lineRule="atLeast"/>
              <w:contextualSpacing/>
              <w:rPr>
                <w:b/>
                <w:lang w:val="kk-KZ"/>
              </w:rPr>
            </w:pPr>
            <w:r w:rsidRPr="008072C4">
              <w:rPr>
                <w:b/>
                <w:lang w:val="kk-KZ"/>
              </w:rPr>
              <w:t>Жеткізушіден</w:t>
            </w:r>
          </w:p>
        </w:tc>
      </w:tr>
      <w:tr w:rsidR="000C2E43" w:rsidRPr="008072C4" w:rsidTr="005B6944">
        <w:trPr>
          <w:trHeight w:val="66"/>
          <w:jc w:val="center"/>
        </w:trPr>
        <w:tc>
          <w:tcPr>
            <w:tcW w:w="3906" w:type="dxa"/>
          </w:tcPr>
          <w:p w:rsidR="000C2E43" w:rsidRPr="008072C4" w:rsidRDefault="000C2E43" w:rsidP="005B6944">
            <w:pPr>
              <w:tabs>
                <w:tab w:val="left" w:pos="1245"/>
                <w:tab w:val="right" w:pos="9459"/>
              </w:tabs>
              <w:autoSpaceDE w:val="0"/>
              <w:autoSpaceDN w:val="0"/>
              <w:adjustRightInd w:val="0"/>
              <w:spacing w:line="0" w:lineRule="atLeast"/>
              <w:contextualSpacing/>
            </w:pPr>
          </w:p>
          <w:p w:rsidR="000C2E43" w:rsidRPr="008072C4" w:rsidRDefault="000C2E43" w:rsidP="005B6944">
            <w:pPr>
              <w:adjustRightInd w:val="0"/>
              <w:snapToGrid w:val="0"/>
              <w:spacing w:line="240" w:lineRule="atLeast"/>
              <w:ind w:right="148"/>
              <w:rPr>
                <w:lang w:val="kk-KZ"/>
              </w:rPr>
            </w:pPr>
            <w:r w:rsidRPr="008072C4">
              <w:t xml:space="preserve">___________________ </w:t>
            </w:r>
            <w:r w:rsidRPr="008072C4">
              <w:rPr>
                <w:lang w:val="kk-KZ"/>
              </w:rPr>
              <w:t>Аты-жөні</w:t>
            </w:r>
          </w:p>
          <w:p w:rsidR="000C2E43" w:rsidRPr="008072C4" w:rsidRDefault="000C2E43" w:rsidP="005B6944">
            <w:pPr>
              <w:adjustRightInd w:val="0"/>
              <w:snapToGrid w:val="0"/>
              <w:spacing w:line="240" w:lineRule="atLeast"/>
              <w:ind w:right="148"/>
              <w:rPr>
                <w:lang w:val="kk-KZ"/>
              </w:rPr>
            </w:pPr>
            <w:r w:rsidRPr="008072C4">
              <w:rPr>
                <w:lang w:val="kk-KZ"/>
              </w:rPr>
              <w:t>м.о.</w:t>
            </w:r>
          </w:p>
          <w:p w:rsidR="000C2E43" w:rsidRPr="008072C4" w:rsidRDefault="000C2E43" w:rsidP="005B6944">
            <w:pPr>
              <w:adjustRightInd w:val="0"/>
              <w:snapToGrid w:val="0"/>
              <w:spacing w:line="0" w:lineRule="atLeast"/>
              <w:ind w:right="358"/>
              <w:contextualSpacing/>
            </w:pPr>
            <w:r w:rsidRPr="008072C4">
              <w:t>«___»____________ 20__</w:t>
            </w:r>
            <w:r w:rsidRPr="008072C4">
              <w:rPr>
                <w:lang w:val="kk-KZ"/>
              </w:rPr>
              <w:t>ж.</w:t>
            </w:r>
          </w:p>
          <w:p w:rsidR="000C2E43" w:rsidRPr="008072C4" w:rsidRDefault="000C2E43" w:rsidP="005B6944">
            <w:pPr>
              <w:adjustRightInd w:val="0"/>
              <w:snapToGrid w:val="0"/>
              <w:spacing w:line="0" w:lineRule="atLeast"/>
              <w:ind w:right="358"/>
              <w:contextualSpacing/>
            </w:pPr>
            <w:r w:rsidRPr="008072C4">
              <w:rPr>
                <w:bCs/>
                <w:sz w:val="22"/>
              </w:rPr>
              <w:t>(</w:t>
            </w:r>
            <w:r w:rsidRPr="008072C4">
              <w:rPr>
                <w:bCs/>
                <w:sz w:val="22"/>
                <w:lang w:val="kk-KZ"/>
              </w:rPr>
              <w:t>қол қойылған күн</w:t>
            </w:r>
            <w:r w:rsidRPr="008072C4">
              <w:rPr>
                <w:bCs/>
                <w:sz w:val="22"/>
              </w:rPr>
              <w:t>)</w:t>
            </w:r>
          </w:p>
        </w:tc>
        <w:tc>
          <w:tcPr>
            <w:tcW w:w="4253" w:type="dxa"/>
          </w:tcPr>
          <w:p w:rsidR="000C2E43" w:rsidRPr="008072C4" w:rsidRDefault="000C2E43" w:rsidP="005B6944">
            <w:pPr>
              <w:tabs>
                <w:tab w:val="left" w:pos="1245"/>
                <w:tab w:val="right" w:pos="9459"/>
              </w:tabs>
              <w:autoSpaceDE w:val="0"/>
              <w:autoSpaceDN w:val="0"/>
              <w:adjustRightInd w:val="0"/>
              <w:spacing w:line="0" w:lineRule="atLeast"/>
              <w:contextualSpacing/>
            </w:pPr>
          </w:p>
          <w:p w:rsidR="000C2E43" w:rsidRPr="008072C4" w:rsidRDefault="000C2E43" w:rsidP="005B6944">
            <w:pPr>
              <w:adjustRightInd w:val="0"/>
              <w:snapToGrid w:val="0"/>
              <w:spacing w:line="240" w:lineRule="atLeast"/>
              <w:ind w:right="148"/>
              <w:rPr>
                <w:lang w:val="kk-KZ"/>
              </w:rPr>
            </w:pPr>
            <w:r w:rsidRPr="008072C4">
              <w:t>___________________</w:t>
            </w:r>
            <w:r w:rsidRPr="008072C4">
              <w:rPr>
                <w:b/>
                <w:bCs/>
              </w:rPr>
              <w:t xml:space="preserve"> </w:t>
            </w:r>
            <w:r w:rsidRPr="008072C4">
              <w:rPr>
                <w:lang w:val="kk-KZ"/>
              </w:rPr>
              <w:t>Аты-жөні</w:t>
            </w:r>
          </w:p>
          <w:p w:rsidR="000C2E43" w:rsidRPr="008072C4" w:rsidRDefault="000C2E43" w:rsidP="005B6944">
            <w:pPr>
              <w:adjustRightInd w:val="0"/>
              <w:snapToGrid w:val="0"/>
              <w:spacing w:line="240" w:lineRule="atLeast"/>
              <w:ind w:right="148"/>
              <w:rPr>
                <w:lang w:val="kk-KZ"/>
              </w:rPr>
            </w:pPr>
            <w:r w:rsidRPr="008072C4">
              <w:rPr>
                <w:lang w:val="kk-KZ"/>
              </w:rPr>
              <w:t>м.о.</w:t>
            </w:r>
          </w:p>
          <w:p w:rsidR="000C2E43" w:rsidRPr="008072C4" w:rsidRDefault="000C2E43" w:rsidP="005B6944">
            <w:pPr>
              <w:adjustRightInd w:val="0"/>
              <w:snapToGrid w:val="0"/>
              <w:spacing w:line="0" w:lineRule="atLeast"/>
              <w:ind w:right="302"/>
              <w:contextualSpacing/>
            </w:pPr>
            <w:r w:rsidRPr="008072C4">
              <w:t>«___»____________ 20__</w:t>
            </w:r>
            <w:r w:rsidRPr="008072C4">
              <w:rPr>
                <w:lang w:val="kk-KZ"/>
              </w:rPr>
              <w:t>ж.</w:t>
            </w:r>
          </w:p>
          <w:p w:rsidR="000C2E43" w:rsidRPr="008072C4" w:rsidRDefault="000C2E43" w:rsidP="005B6944">
            <w:pPr>
              <w:adjustRightInd w:val="0"/>
              <w:snapToGrid w:val="0"/>
              <w:spacing w:line="0" w:lineRule="atLeast"/>
              <w:ind w:right="302"/>
              <w:contextualSpacing/>
            </w:pPr>
            <w:r w:rsidRPr="008072C4">
              <w:rPr>
                <w:bCs/>
                <w:sz w:val="22"/>
              </w:rPr>
              <w:t>(</w:t>
            </w:r>
            <w:r w:rsidRPr="008072C4">
              <w:rPr>
                <w:bCs/>
                <w:sz w:val="22"/>
                <w:lang w:val="kk-KZ"/>
              </w:rPr>
              <w:t>қол қойылған күн</w:t>
            </w:r>
            <w:r w:rsidRPr="008072C4">
              <w:rPr>
                <w:bCs/>
                <w:sz w:val="22"/>
              </w:rPr>
              <w:t>)</w:t>
            </w:r>
          </w:p>
        </w:tc>
      </w:tr>
    </w:tbl>
    <w:p w:rsidR="000C2E43" w:rsidRPr="008072C4" w:rsidRDefault="000C2E43" w:rsidP="000C2E43">
      <w:pPr>
        <w:tabs>
          <w:tab w:val="left" w:pos="142"/>
          <w:tab w:val="left" w:pos="851"/>
          <w:tab w:val="left" w:pos="2552"/>
          <w:tab w:val="left" w:pos="3828"/>
        </w:tabs>
        <w:jc w:val="right"/>
        <w:rPr>
          <w:b/>
        </w:rPr>
      </w:pPr>
    </w:p>
    <w:p w:rsidR="000C2E43" w:rsidRPr="008072C4" w:rsidRDefault="000C2E43" w:rsidP="000C2E43">
      <w:pPr>
        <w:tabs>
          <w:tab w:val="left" w:pos="142"/>
          <w:tab w:val="left" w:pos="851"/>
          <w:tab w:val="left" w:pos="2552"/>
          <w:tab w:val="left" w:pos="3828"/>
        </w:tabs>
        <w:jc w:val="right"/>
        <w:rPr>
          <w:b/>
        </w:rPr>
      </w:pPr>
    </w:p>
    <w:p w:rsidR="000C2E43" w:rsidRPr="008072C4" w:rsidRDefault="000C2E43" w:rsidP="000C2E43">
      <w:pPr>
        <w:tabs>
          <w:tab w:val="left" w:pos="142"/>
          <w:tab w:val="left" w:pos="851"/>
          <w:tab w:val="left" w:pos="2552"/>
          <w:tab w:val="left" w:pos="3828"/>
        </w:tabs>
        <w:jc w:val="right"/>
        <w:rPr>
          <w:b/>
        </w:rPr>
        <w:sectPr w:rsidR="000C2E43" w:rsidRPr="008072C4" w:rsidSect="00240146">
          <w:pgSz w:w="16838" w:h="11906" w:orient="landscape"/>
          <w:pgMar w:top="1134" w:right="1134" w:bottom="1134" w:left="1701" w:header="709" w:footer="709" w:gutter="0"/>
          <w:cols w:space="708"/>
          <w:docGrid w:linePitch="360"/>
        </w:sectPr>
      </w:pPr>
    </w:p>
    <w:p w:rsidR="006E4AB2" w:rsidRPr="008072C4" w:rsidRDefault="00D60E54" w:rsidP="006E4AB2">
      <w:pPr>
        <w:jc w:val="right"/>
        <w:rPr>
          <w:b/>
          <w:bCs/>
          <w:lang w:val="kk-KZ"/>
        </w:rPr>
      </w:pPr>
      <w:r w:rsidRPr="008072C4">
        <w:rPr>
          <w:b/>
          <w:bCs/>
          <w:lang w:val="kk-KZ"/>
        </w:rPr>
        <w:lastRenderedPageBreak/>
        <w:t xml:space="preserve">2020 жылға «Бірыңғай жинақтаушы зейнетақы қоры» акционерлік қоғамы үшін плакаттарды </w:t>
      </w:r>
      <w:r w:rsidR="006E4AB2" w:rsidRPr="008072C4">
        <w:rPr>
          <w:b/>
          <w:bCs/>
          <w:lang w:val="kk-KZ"/>
        </w:rPr>
        <w:t>сатып алу туралы шартқа № 2 қосымша</w:t>
      </w:r>
    </w:p>
    <w:p w:rsidR="006E4AB2" w:rsidRPr="008072C4" w:rsidRDefault="006E4AB2" w:rsidP="006E4AB2">
      <w:pPr>
        <w:jc w:val="right"/>
        <w:rPr>
          <w:b/>
          <w:bCs/>
          <w:lang w:val="kk-KZ"/>
        </w:rPr>
      </w:pPr>
    </w:p>
    <w:p w:rsidR="00D60E54" w:rsidRPr="008072C4" w:rsidRDefault="00D60E54" w:rsidP="00D60E54">
      <w:pPr>
        <w:tabs>
          <w:tab w:val="left" w:pos="142"/>
          <w:tab w:val="left" w:pos="851"/>
          <w:tab w:val="left" w:pos="2552"/>
          <w:tab w:val="left" w:pos="3828"/>
        </w:tabs>
        <w:ind w:firstLine="426"/>
        <w:jc w:val="center"/>
        <w:rPr>
          <w:b/>
        </w:rPr>
      </w:pPr>
      <w:proofErr w:type="spellStart"/>
      <w:r w:rsidRPr="008072C4">
        <w:rPr>
          <w:b/>
        </w:rPr>
        <w:t>Т</w:t>
      </w:r>
      <w:r w:rsidR="006E4AB2" w:rsidRPr="008072C4">
        <w:rPr>
          <w:b/>
        </w:rPr>
        <w:t>ехникалық</w:t>
      </w:r>
      <w:proofErr w:type="spellEnd"/>
      <w:r w:rsidR="006E4AB2" w:rsidRPr="008072C4">
        <w:rPr>
          <w:b/>
        </w:rPr>
        <w:t xml:space="preserve"> </w:t>
      </w:r>
      <w:proofErr w:type="spellStart"/>
      <w:r w:rsidR="006E4AB2" w:rsidRPr="008072C4">
        <w:rPr>
          <w:b/>
        </w:rPr>
        <w:t>ерекшелік</w:t>
      </w:r>
      <w:proofErr w:type="spellEnd"/>
    </w:p>
    <w:tbl>
      <w:tblPr>
        <w:tblpPr w:leftFromText="180" w:rightFromText="180" w:bottomFromText="200" w:vertAnchor="text" w:horzAnchor="margin" w:tblpX="-162" w:tblpY="15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940"/>
        <w:gridCol w:w="6210"/>
      </w:tblGrid>
      <w:tr w:rsidR="00D60E54" w:rsidRPr="008072C4" w:rsidTr="00A82329">
        <w:tc>
          <w:tcPr>
            <w:tcW w:w="456" w:type="dxa"/>
            <w:tcBorders>
              <w:top w:val="single" w:sz="4" w:space="0" w:color="auto"/>
              <w:left w:val="single" w:sz="4" w:space="0" w:color="auto"/>
              <w:bottom w:val="single" w:sz="4" w:space="0" w:color="auto"/>
              <w:right w:val="single" w:sz="4" w:space="0" w:color="auto"/>
            </w:tcBorders>
            <w:hideMark/>
          </w:tcPr>
          <w:p w:rsidR="00D60E54" w:rsidRPr="008072C4" w:rsidRDefault="00D60E54" w:rsidP="00D60E54">
            <w:pPr>
              <w:spacing w:after="120"/>
              <w:jc w:val="center"/>
              <w:rPr>
                <w:b/>
                <w:bCs/>
              </w:rPr>
            </w:pPr>
            <w:r w:rsidRPr="008072C4">
              <w:rPr>
                <w:b/>
                <w:bCs/>
              </w:rPr>
              <w:t>1</w:t>
            </w:r>
          </w:p>
        </w:tc>
        <w:tc>
          <w:tcPr>
            <w:tcW w:w="2940" w:type="dxa"/>
            <w:tcBorders>
              <w:top w:val="single" w:sz="4" w:space="0" w:color="auto"/>
              <w:left w:val="single" w:sz="4" w:space="0" w:color="auto"/>
              <w:bottom w:val="single" w:sz="4" w:space="0" w:color="auto"/>
              <w:right w:val="single" w:sz="4" w:space="0" w:color="auto"/>
            </w:tcBorders>
            <w:hideMark/>
          </w:tcPr>
          <w:p w:rsidR="00D60E54" w:rsidRPr="008072C4" w:rsidRDefault="00D60E54" w:rsidP="00D60E54">
            <w:pPr>
              <w:spacing w:line="0" w:lineRule="atLeast"/>
              <w:ind w:hanging="1"/>
              <w:jc w:val="center"/>
              <w:rPr>
                <w:bCs/>
                <w:lang w:val="kk-KZ"/>
              </w:rPr>
            </w:pPr>
            <w:r w:rsidRPr="008072C4">
              <w:rPr>
                <w:bCs/>
                <w:lang w:val="kk-KZ"/>
              </w:rPr>
              <w:t>Лот атауы</w:t>
            </w:r>
          </w:p>
        </w:tc>
        <w:tc>
          <w:tcPr>
            <w:tcW w:w="6210" w:type="dxa"/>
            <w:tcBorders>
              <w:top w:val="single" w:sz="4" w:space="0" w:color="auto"/>
              <w:left w:val="single" w:sz="4" w:space="0" w:color="auto"/>
              <w:bottom w:val="single" w:sz="4" w:space="0" w:color="auto"/>
              <w:right w:val="single" w:sz="4" w:space="0" w:color="auto"/>
            </w:tcBorders>
            <w:hideMark/>
          </w:tcPr>
          <w:p w:rsidR="00D60E54" w:rsidRPr="008072C4" w:rsidRDefault="00D60E54" w:rsidP="00D60E54">
            <w:pPr>
              <w:spacing w:after="120"/>
              <w:ind w:hanging="1"/>
              <w:jc w:val="both"/>
              <w:rPr>
                <w:bCs/>
              </w:rPr>
            </w:pPr>
            <w:r w:rsidRPr="008072C4">
              <w:rPr>
                <w:bCs/>
              </w:rPr>
              <w:t xml:space="preserve">Плакат </w:t>
            </w:r>
          </w:p>
        </w:tc>
      </w:tr>
      <w:tr w:rsidR="00D60E54" w:rsidRPr="008072C4" w:rsidTr="00A82329">
        <w:trPr>
          <w:trHeight w:val="483"/>
        </w:trPr>
        <w:tc>
          <w:tcPr>
            <w:tcW w:w="456" w:type="dxa"/>
            <w:tcBorders>
              <w:top w:val="single" w:sz="4" w:space="0" w:color="auto"/>
              <w:left w:val="single" w:sz="4" w:space="0" w:color="auto"/>
              <w:bottom w:val="single" w:sz="4" w:space="0" w:color="auto"/>
              <w:right w:val="single" w:sz="4" w:space="0" w:color="auto"/>
            </w:tcBorders>
            <w:hideMark/>
          </w:tcPr>
          <w:p w:rsidR="00D60E54" w:rsidRPr="008072C4" w:rsidRDefault="00D60E54" w:rsidP="00D60E54">
            <w:pPr>
              <w:spacing w:after="120"/>
              <w:jc w:val="center"/>
              <w:rPr>
                <w:b/>
              </w:rPr>
            </w:pPr>
            <w:r w:rsidRPr="008072C4">
              <w:rPr>
                <w:b/>
              </w:rPr>
              <w:t>2</w:t>
            </w:r>
          </w:p>
        </w:tc>
        <w:tc>
          <w:tcPr>
            <w:tcW w:w="2940" w:type="dxa"/>
            <w:tcBorders>
              <w:top w:val="single" w:sz="4" w:space="0" w:color="auto"/>
              <w:left w:val="single" w:sz="4" w:space="0" w:color="auto"/>
              <w:bottom w:val="single" w:sz="4" w:space="0" w:color="auto"/>
              <w:right w:val="single" w:sz="4" w:space="0" w:color="auto"/>
            </w:tcBorders>
            <w:hideMark/>
          </w:tcPr>
          <w:p w:rsidR="00D60E54" w:rsidRPr="008072C4" w:rsidRDefault="00D60E54" w:rsidP="00D60E54">
            <w:pPr>
              <w:spacing w:line="0" w:lineRule="atLeast"/>
              <w:ind w:hanging="1"/>
              <w:jc w:val="center"/>
              <w:rPr>
                <w:b/>
                <w:bCs/>
                <w:lang w:val="kk-KZ"/>
              </w:rPr>
            </w:pPr>
            <w:r w:rsidRPr="008072C4">
              <w:rPr>
                <w:lang w:val="kk-KZ"/>
              </w:rPr>
              <w:t>ТЖҚ саны</w:t>
            </w:r>
          </w:p>
        </w:tc>
        <w:tc>
          <w:tcPr>
            <w:tcW w:w="6210" w:type="dxa"/>
            <w:tcBorders>
              <w:top w:val="single" w:sz="4" w:space="0" w:color="auto"/>
              <w:left w:val="single" w:sz="4" w:space="0" w:color="auto"/>
              <w:bottom w:val="single" w:sz="4" w:space="0" w:color="auto"/>
              <w:right w:val="single" w:sz="4" w:space="0" w:color="auto"/>
            </w:tcBorders>
            <w:hideMark/>
          </w:tcPr>
          <w:p w:rsidR="00D60E54" w:rsidRPr="008072C4" w:rsidRDefault="00D60E54" w:rsidP="00D60E54">
            <w:pPr>
              <w:spacing w:after="120"/>
              <w:jc w:val="both"/>
              <w:rPr>
                <w:bCs/>
                <w:lang w:val="kk-KZ"/>
              </w:rPr>
            </w:pPr>
            <w:r w:rsidRPr="008072C4">
              <w:rPr>
                <w:bCs/>
              </w:rPr>
              <w:t>500 (</w:t>
            </w:r>
            <w:r w:rsidRPr="008072C4">
              <w:rPr>
                <w:bCs/>
                <w:lang w:val="kk-KZ"/>
              </w:rPr>
              <w:t>бес жүз</w:t>
            </w:r>
            <w:r w:rsidRPr="008072C4">
              <w:rPr>
                <w:bCs/>
              </w:rPr>
              <w:t xml:space="preserve">) </w:t>
            </w:r>
            <w:r w:rsidRPr="008072C4">
              <w:rPr>
                <w:bCs/>
                <w:lang w:val="kk-KZ"/>
              </w:rPr>
              <w:t>дана</w:t>
            </w:r>
          </w:p>
        </w:tc>
      </w:tr>
      <w:tr w:rsidR="00D60E54" w:rsidRPr="008072C4" w:rsidTr="00A82329">
        <w:tc>
          <w:tcPr>
            <w:tcW w:w="456" w:type="dxa"/>
            <w:tcBorders>
              <w:top w:val="single" w:sz="4" w:space="0" w:color="auto"/>
              <w:left w:val="single" w:sz="4" w:space="0" w:color="auto"/>
              <w:bottom w:val="single" w:sz="4" w:space="0" w:color="auto"/>
              <w:right w:val="single" w:sz="4" w:space="0" w:color="auto"/>
            </w:tcBorders>
            <w:hideMark/>
          </w:tcPr>
          <w:p w:rsidR="00D60E54" w:rsidRPr="008072C4" w:rsidRDefault="00D60E54" w:rsidP="00D60E54">
            <w:pPr>
              <w:spacing w:after="120"/>
              <w:jc w:val="center"/>
              <w:rPr>
                <w:b/>
                <w:bCs/>
              </w:rPr>
            </w:pPr>
            <w:r w:rsidRPr="008072C4">
              <w:rPr>
                <w:b/>
                <w:bCs/>
              </w:rPr>
              <w:t>3</w:t>
            </w:r>
          </w:p>
        </w:tc>
        <w:tc>
          <w:tcPr>
            <w:tcW w:w="2940" w:type="dxa"/>
            <w:tcBorders>
              <w:top w:val="single" w:sz="4" w:space="0" w:color="auto"/>
              <w:left w:val="single" w:sz="4" w:space="0" w:color="auto"/>
              <w:bottom w:val="single" w:sz="4" w:space="0" w:color="auto"/>
              <w:right w:val="single" w:sz="4" w:space="0" w:color="auto"/>
            </w:tcBorders>
            <w:hideMark/>
          </w:tcPr>
          <w:p w:rsidR="00D60E54" w:rsidRPr="008072C4" w:rsidRDefault="00D60E54" w:rsidP="00D60E54">
            <w:pPr>
              <w:spacing w:after="120"/>
              <w:ind w:hanging="1"/>
              <w:jc w:val="center"/>
              <w:rPr>
                <w:b/>
                <w:bCs/>
              </w:rPr>
            </w:pPr>
            <w:r w:rsidRPr="008072C4">
              <w:rPr>
                <w:lang w:val="kk-KZ"/>
              </w:rPr>
              <w:t>Жалпы талаптар</w:t>
            </w:r>
          </w:p>
        </w:tc>
        <w:tc>
          <w:tcPr>
            <w:tcW w:w="6210" w:type="dxa"/>
            <w:tcBorders>
              <w:top w:val="single" w:sz="4" w:space="0" w:color="auto"/>
              <w:left w:val="single" w:sz="4" w:space="0" w:color="auto"/>
              <w:bottom w:val="single" w:sz="4" w:space="0" w:color="auto"/>
              <w:right w:val="single" w:sz="4" w:space="0" w:color="auto"/>
            </w:tcBorders>
          </w:tcPr>
          <w:p w:rsidR="00D60E54" w:rsidRPr="008072C4" w:rsidRDefault="00D60E54" w:rsidP="00D60E54">
            <w:pPr>
              <w:spacing w:after="120"/>
            </w:pPr>
            <w:r w:rsidRPr="008072C4">
              <w:t>А2</w:t>
            </w:r>
            <w:r w:rsidRPr="008072C4">
              <w:rPr>
                <w:lang w:val="kk-KZ"/>
              </w:rPr>
              <w:t xml:space="preserve"> форматы</w:t>
            </w:r>
            <w:r w:rsidRPr="008072C4">
              <w:t>.</w:t>
            </w:r>
          </w:p>
          <w:p w:rsidR="00D60E54" w:rsidRPr="008072C4" w:rsidRDefault="00D60E54" w:rsidP="00D60E54">
            <w:pPr>
              <w:jc w:val="both"/>
              <w:rPr>
                <w:bCs/>
              </w:rPr>
            </w:pPr>
            <w:r w:rsidRPr="008072C4">
              <w:rPr>
                <w:lang w:val="kk-KZ"/>
              </w:rPr>
              <w:t>Плакаттың 1 түрі</w:t>
            </w:r>
            <w:r w:rsidRPr="008072C4">
              <w:t xml:space="preserve">: </w:t>
            </w:r>
            <w:r w:rsidRPr="008072C4">
              <w:rPr>
                <w:bCs/>
              </w:rPr>
              <w:t>250 (</w:t>
            </w:r>
            <w:r w:rsidRPr="008072C4">
              <w:rPr>
                <w:bCs/>
                <w:lang w:val="kk-KZ"/>
              </w:rPr>
              <w:t>екі жүз елу</w:t>
            </w:r>
            <w:r w:rsidRPr="008072C4">
              <w:rPr>
                <w:bCs/>
              </w:rPr>
              <w:t xml:space="preserve">) </w:t>
            </w:r>
            <w:r w:rsidRPr="008072C4">
              <w:rPr>
                <w:bCs/>
                <w:lang w:val="kk-KZ"/>
              </w:rPr>
              <w:t xml:space="preserve">дана қазақ тілінде және </w:t>
            </w:r>
            <w:r w:rsidRPr="008072C4">
              <w:rPr>
                <w:bCs/>
              </w:rPr>
              <w:t>250 (</w:t>
            </w:r>
            <w:r w:rsidRPr="008072C4">
              <w:rPr>
                <w:bCs/>
                <w:lang w:val="kk-KZ"/>
              </w:rPr>
              <w:t>екі жүз елу</w:t>
            </w:r>
            <w:r w:rsidRPr="008072C4">
              <w:rPr>
                <w:bCs/>
              </w:rPr>
              <w:t xml:space="preserve">) </w:t>
            </w:r>
            <w:r w:rsidRPr="008072C4">
              <w:rPr>
                <w:bCs/>
                <w:lang w:val="kk-KZ"/>
              </w:rPr>
              <w:t>дана орыс тілінде</w:t>
            </w:r>
            <w:r w:rsidRPr="008072C4">
              <w:rPr>
                <w:bCs/>
              </w:rPr>
              <w:t>.</w:t>
            </w:r>
          </w:p>
          <w:p w:rsidR="00D60E54" w:rsidRPr="008072C4" w:rsidRDefault="00D60E54" w:rsidP="00D60E54">
            <w:pPr>
              <w:spacing w:after="120"/>
            </w:pPr>
            <w:r w:rsidRPr="008072C4">
              <w:rPr>
                <w:lang w:val="kk-KZ"/>
              </w:rPr>
              <w:t>Баспа</w:t>
            </w:r>
            <w:r w:rsidRPr="008072C4">
              <w:t>: 4+0 (</w:t>
            </w:r>
            <w:r w:rsidRPr="008072C4">
              <w:rPr>
                <w:lang w:val="kk-KZ"/>
              </w:rPr>
              <w:t>біржақты толық түс</w:t>
            </w:r>
            <w:r w:rsidRPr="008072C4">
              <w:t xml:space="preserve">), </w:t>
            </w:r>
            <w:r w:rsidRPr="008072C4">
              <w:rPr>
                <w:lang w:val="kk-KZ"/>
              </w:rPr>
              <w:t>офсеттік баспа</w:t>
            </w:r>
            <w:r w:rsidRPr="008072C4">
              <w:t xml:space="preserve"> (</w:t>
            </w:r>
            <w:r w:rsidRPr="008072C4">
              <w:rPr>
                <w:lang w:val="kk-KZ"/>
              </w:rPr>
              <w:t>Тапсырыс берушінің макетіне сай</w:t>
            </w:r>
            <w:r w:rsidRPr="008072C4">
              <w:t>).</w:t>
            </w:r>
          </w:p>
          <w:p w:rsidR="00D60E54" w:rsidRPr="008072C4" w:rsidRDefault="00D60E54" w:rsidP="00D60E54">
            <w:pPr>
              <w:spacing w:after="120"/>
            </w:pPr>
            <w:r w:rsidRPr="008072C4">
              <w:rPr>
                <w:lang w:val="kk-KZ"/>
              </w:rPr>
              <w:t>Жылтыр күңгірт қағаз</w:t>
            </w:r>
            <w:r w:rsidRPr="008072C4">
              <w:t xml:space="preserve">, </w:t>
            </w:r>
            <w:r w:rsidRPr="008072C4">
              <w:rPr>
                <w:lang w:val="kk-KZ"/>
              </w:rPr>
              <w:t>тығыздылығы</w:t>
            </w:r>
            <w:r w:rsidRPr="008072C4">
              <w:t xml:space="preserve"> 250 г/м</w:t>
            </w:r>
            <w:r w:rsidRPr="008072C4">
              <w:rPr>
                <w:vertAlign w:val="superscript"/>
              </w:rPr>
              <w:t>2</w:t>
            </w:r>
            <w:r w:rsidRPr="008072C4">
              <w:t xml:space="preserve"> </w:t>
            </w:r>
            <w:r w:rsidRPr="008072C4">
              <w:rPr>
                <w:lang w:val="kk-KZ"/>
              </w:rPr>
              <w:t>күңгірт препресспен бірге</w:t>
            </w:r>
            <w:r w:rsidRPr="008072C4">
              <w:t>.</w:t>
            </w:r>
          </w:p>
        </w:tc>
      </w:tr>
      <w:tr w:rsidR="00D60E54" w:rsidRPr="008072C4" w:rsidTr="00A82329">
        <w:tc>
          <w:tcPr>
            <w:tcW w:w="456" w:type="dxa"/>
            <w:tcBorders>
              <w:top w:val="single" w:sz="4" w:space="0" w:color="auto"/>
              <w:left w:val="single" w:sz="4" w:space="0" w:color="auto"/>
              <w:bottom w:val="single" w:sz="4" w:space="0" w:color="auto"/>
              <w:right w:val="single" w:sz="4" w:space="0" w:color="auto"/>
            </w:tcBorders>
            <w:hideMark/>
          </w:tcPr>
          <w:p w:rsidR="00D60E54" w:rsidRPr="008072C4" w:rsidRDefault="00D60E54" w:rsidP="00D60E54">
            <w:pPr>
              <w:spacing w:after="120"/>
              <w:jc w:val="center"/>
              <w:rPr>
                <w:b/>
                <w:bCs/>
              </w:rPr>
            </w:pPr>
            <w:r w:rsidRPr="008072C4">
              <w:rPr>
                <w:b/>
                <w:bCs/>
              </w:rPr>
              <w:t>4</w:t>
            </w:r>
          </w:p>
        </w:tc>
        <w:tc>
          <w:tcPr>
            <w:tcW w:w="2940" w:type="dxa"/>
            <w:tcBorders>
              <w:top w:val="single" w:sz="4" w:space="0" w:color="auto"/>
              <w:left w:val="single" w:sz="4" w:space="0" w:color="auto"/>
              <w:bottom w:val="single" w:sz="4" w:space="0" w:color="auto"/>
              <w:right w:val="single" w:sz="4" w:space="0" w:color="auto"/>
            </w:tcBorders>
            <w:hideMark/>
          </w:tcPr>
          <w:p w:rsidR="00D60E54" w:rsidRPr="008072C4" w:rsidRDefault="00D60E54" w:rsidP="00D60E54">
            <w:pPr>
              <w:spacing w:after="120"/>
              <w:ind w:hanging="1"/>
              <w:jc w:val="center"/>
              <w:rPr>
                <w:b/>
                <w:bCs/>
              </w:rPr>
            </w:pPr>
            <w:r w:rsidRPr="008072C4">
              <w:rPr>
                <w:lang w:val="kk-KZ"/>
              </w:rPr>
              <w:t>Арнайы/техникалы талаптар</w:t>
            </w:r>
          </w:p>
        </w:tc>
        <w:tc>
          <w:tcPr>
            <w:tcW w:w="6210" w:type="dxa"/>
            <w:tcBorders>
              <w:top w:val="single" w:sz="4" w:space="0" w:color="auto"/>
              <w:left w:val="single" w:sz="4" w:space="0" w:color="auto"/>
              <w:bottom w:val="single" w:sz="4" w:space="0" w:color="auto"/>
              <w:right w:val="single" w:sz="4" w:space="0" w:color="auto"/>
            </w:tcBorders>
            <w:hideMark/>
          </w:tcPr>
          <w:p w:rsidR="00D60E54" w:rsidRPr="008072C4" w:rsidRDefault="00D60E54" w:rsidP="00D60E54">
            <w:pPr>
              <w:spacing w:after="120"/>
              <w:jc w:val="both"/>
              <w:rPr>
                <w:lang w:val="kk-KZ"/>
              </w:rPr>
            </w:pPr>
            <w:r w:rsidRPr="008072C4">
              <w:rPr>
                <w:lang w:val="kk-KZ"/>
              </w:rPr>
              <w:t>Көзделмеген</w:t>
            </w:r>
          </w:p>
        </w:tc>
      </w:tr>
      <w:tr w:rsidR="00D60E54" w:rsidRPr="008072C4" w:rsidTr="00A82329">
        <w:tc>
          <w:tcPr>
            <w:tcW w:w="456" w:type="dxa"/>
            <w:tcBorders>
              <w:top w:val="single" w:sz="4" w:space="0" w:color="auto"/>
              <w:left w:val="single" w:sz="4" w:space="0" w:color="auto"/>
              <w:bottom w:val="single" w:sz="4" w:space="0" w:color="auto"/>
              <w:right w:val="single" w:sz="4" w:space="0" w:color="auto"/>
            </w:tcBorders>
            <w:hideMark/>
          </w:tcPr>
          <w:p w:rsidR="00D60E54" w:rsidRPr="008072C4" w:rsidRDefault="00D60E54" w:rsidP="00D60E54">
            <w:pPr>
              <w:spacing w:after="120"/>
              <w:jc w:val="center"/>
              <w:rPr>
                <w:b/>
                <w:bCs/>
              </w:rPr>
            </w:pPr>
            <w:r w:rsidRPr="008072C4">
              <w:rPr>
                <w:b/>
                <w:bCs/>
              </w:rPr>
              <w:t>5</w:t>
            </w:r>
          </w:p>
        </w:tc>
        <w:tc>
          <w:tcPr>
            <w:tcW w:w="2940" w:type="dxa"/>
            <w:tcBorders>
              <w:top w:val="single" w:sz="4" w:space="0" w:color="auto"/>
              <w:left w:val="single" w:sz="4" w:space="0" w:color="auto"/>
              <w:bottom w:val="single" w:sz="4" w:space="0" w:color="auto"/>
              <w:right w:val="single" w:sz="4" w:space="0" w:color="auto"/>
            </w:tcBorders>
            <w:hideMark/>
          </w:tcPr>
          <w:p w:rsidR="00D60E54" w:rsidRPr="008072C4" w:rsidRDefault="00D60E54" w:rsidP="00D60E54">
            <w:pPr>
              <w:spacing w:after="120"/>
              <w:ind w:hanging="1"/>
              <w:jc w:val="center"/>
              <w:rPr>
                <w:b/>
                <w:bCs/>
              </w:rPr>
            </w:pPr>
            <w:r w:rsidRPr="008072C4">
              <w:rPr>
                <w:lang w:val="kk-KZ"/>
              </w:rPr>
              <w:t>Ілеспе қызметтер</w:t>
            </w:r>
            <w:r w:rsidRPr="008072C4">
              <w:t xml:space="preserve"> *</w:t>
            </w:r>
          </w:p>
        </w:tc>
        <w:tc>
          <w:tcPr>
            <w:tcW w:w="6210" w:type="dxa"/>
            <w:tcBorders>
              <w:top w:val="single" w:sz="4" w:space="0" w:color="auto"/>
              <w:left w:val="single" w:sz="4" w:space="0" w:color="auto"/>
              <w:bottom w:val="single" w:sz="4" w:space="0" w:color="auto"/>
              <w:right w:val="single" w:sz="4" w:space="0" w:color="auto"/>
            </w:tcBorders>
            <w:hideMark/>
          </w:tcPr>
          <w:p w:rsidR="00D60E54" w:rsidRPr="008072C4" w:rsidRDefault="00D60E54" w:rsidP="00D60E54">
            <w:pPr>
              <w:spacing w:after="120"/>
              <w:jc w:val="both"/>
            </w:pPr>
            <w:r w:rsidRPr="008072C4">
              <w:rPr>
                <w:lang w:val="kk-KZ"/>
              </w:rPr>
              <w:t xml:space="preserve">Тапсырыс берушінің рұқсат қағазына сәйкес тауарды баспаға дейінгі дайындау, буып-түю, Тапсырыс берушінің офисінде макет үлгісін, орналастыру парақтарын Тапсырыс берушімен келісу немесе баспа машинасын баспаға дайындау кезінде Тапсырыс берушінің қатысуын қамтамасыз ету,  Алматы қ., Назарбаев даңғ., 223, 247 т.е.ү. мекенжайы бойынша Тапсырыс берушінің қоймасына тауарды өз күшімен және құралдарымен жеткізу және түсіру. </w:t>
            </w:r>
          </w:p>
        </w:tc>
      </w:tr>
      <w:tr w:rsidR="00D60E54" w:rsidRPr="008072C4" w:rsidTr="00A82329">
        <w:tc>
          <w:tcPr>
            <w:tcW w:w="456" w:type="dxa"/>
            <w:tcBorders>
              <w:top w:val="single" w:sz="4" w:space="0" w:color="auto"/>
              <w:left w:val="single" w:sz="4" w:space="0" w:color="auto"/>
              <w:bottom w:val="single" w:sz="4" w:space="0" w:color="auto"/>
              <w:right w:val="single" w:sz="4" w:space="0" w:color="auto"/>
            </w:tcBorders>
            <w:hideMark/>
          </w:tcPr>
          <w:p w:rsidR="00D60E54" w:rsidRPr="008072C4" w:rsidRDefault="00D60E54" w:rsidP="00D60E54">
            <w:pPr>
              <w:spacing w:after="120"/>
              <w:jc w:val="center"/>
              <w:rPr>
                <w:b/>
                <w:bCs/>
              </w:rPr>
            </w:pPr>
            <w:r w:rsidRPr="008072C4">
              <w:rPr>
                <w:b/>
                <w:bCs/>
              </w:rPr>
              <w:t>6</w:t>
            </w:r>
          </w:p>
        </w:tc>
        <w:tc>
          <w:tcPr>
            <w:tcW w:w="2940" w:type="dxa"/>
            <w:tcBorders>
              <w:top w:val="single" w:sz="4" w:space="0" w:color="auto"/>
              <w:left w:val="single" w:sz="4" w:space="0" w:color="auto"/>
              <w:bottom w:val="single" w:sz="4" w:space="0" w:color="auto"/>
              <w:right w:val="single" w:sz="4" w:space="0" w:color="auto"/>
            </w:tcBorders>
            <w:hideMark/>
          </w:tcPr>
          <w:p w:rsidR="00D60E54" w:rsidRPr="008072C4" w:rsidRDefault="00D60E54" w:rsidP="00D60E54">
            <w:pPr>
              <w:spacing w:after="120"/>
              <w:ind w:hanging="1"/>
              <w:jc w:val="center"/>
              <w:rPr>
                <w:b/>
                <w:bCs/>
                <w:lang w:val="kk-KZ"/>
              </w:rPr>
            </w:pPr>
            <w:r w:rsidRPr="008072C4">
              <w:rPr>
                <w:lang w:val="kk-KZ"/>
              </w:rPr>
              <w:t>Кепілдік талаптары</w:t>
            </w:r>
          </w:p>
        </w:tc>
        <w:tc>
          <w:tcPr>
            <w:tcW w:w="6210" w:type="dxa"/>
            <w:tcBorders>
              <w:top w:val="single" w:sz="4" w:space="0" w:color="auto"/>
              <w:left w:val="single" w:sz="4" w:space="0" w:color="auto"/>
              <w:bottom w:val="single" w:sz="4" w:space="0" w:color="auto"/>
              <w:right w:val="single" w:sz="4" w:space="0" w:color="auto"/>
            </w:tcBorders>
            <w:hideMark/>
          </w:tcPr>
          <w:p w:rsidR="00D60E54" w:rsidRPr="008072C4" w:rsidRDefault="00D60E54" w:rsidP="00D60E54">
            <w:pPr>
              <w:spacing w:after="120"/>
              <w:jc w:val="both"/>
              <w:rPr>
                <w:lang w:val="kk-KZ"/>
              </w:rPr>
            </w:pPr>
            <w:r w:rsidRPr="008072C4">
              <w:rPr>
                <w:bCs/>
                <w:lang w:val="kk-KZ"/>
              </w:rPr>
              <w:t>Жеткізуші Тараптар тауарды қабылдау-өткізу актісіне қол қойған күннен бастап 3 (үш) ай мерзімге Тапсырыс берушіге жеткізілетін тауардың сапасы үшін кепілдік береді.</w:t>
            </w:r>
          </w:p>
        </w:tc>
      </w:tr>
      <w:tr w:rsidR="00D60E54" w:rsidRPr="008072C4" w:rsidTr="00A82329">
        <w:tc>
          <w:tcPr>
            <w:tcW w:w="456" w:type="dxa"/>
            <w:tcBorders>
              <w:top w:val="single" w:sz="4" w:space="0" w:color="auto"/>
              <w:left w:val="single" w:sz="4" w:space="0" w:color="auto"/>
              <w:bottom w:val="single" w:sz="4" w:space="0" w:color="auto"/>
              <w:right w:val="single" w:sz="4" w:space="0" w:color="auto"/>
            </w:tcBorders>
            <w:hideMark/>
          </w:tcPr>
          <w:p w:rsidR="00D60E54" w:rsidRPr="008072C4" w:rsidRDefault="00D60E54" w:rsidP="00D60E54">
            <w:pPr>
              <w:spacing w:after="120"/>
              <w:jc w:val="center"/>
              <w:rPr>
                <w:b/>
                <w:bCs/>
              </w:rPr>
            </w:pPr>
            <w:r w:rsidRPr="008072C4">
              <w:rPr>
                <w:b/>
                <w:bCs/>
              </w:rPr>
              <w:t>7</w:t>
            </w:r>
          </w:p>
        </w:tc>
        <w:tc>
          <w:tcPr>
            <w:tcW w:w="2940" w:type="dxa"/>
            <w:tcBorders>
              <w:top w:val="single" w:sz="4" w:space="0" w:color="auto"/>
              <w:left w:val="single" w:sz="4" w:space="0" w:color="auto"/>
              <w:bottom w:val="single" w:sz="4" w:space="0" w:color="auto"/>
              <w:right w:val="single" w:sz="4" w:space="0" w:color="auto"/>
            </w:tcBorders>
            <w:hideMark/>
          </w:tcPr>
          <w:p w:rsidR="00D60E54" w:rsidRPr="008072C4" w:rsidRDefault="00D60E54" w:rsidP="00D60E54">
            <w:pPr>
              <w:spacing w:after="120"/>
              <w:ind w:hanging="1"/>
              <w:jc w:val="center"/>
              <w:rPr>
                <w:b/>
                <w:bCs/>
              </w:rPr>
            </w:pPr>
            <w:r w:rsidRPr="008072C4">
              <w:rPr>
                <w:lang w:val="kk-KZ"/>
              </w:rPr>
              <w:t>ТҚЖ көрсету/жеткізу мерзімі</w:t>
            </w:r>
          </w:p>
        </w:tc>
        <w:tc>
          <w:tcPr>
            <w:tcW w:w="6210" w:type="dxa"/>
            <w:tcBorders>
              <w:top w:val="single" w:sz="4" w:space="0" w:color="auto"/>
              <w:left w:val="single" w:sz="4" w:space="0" w:color="auto"/>
              <w:bottom w:val="single" w:sz="4" w:space="0" w:color="auto"/>
              <w:right w:val="single" w:sz="4" w:space="0" w:color="auto"/>
            </w:tcBorders>
            <w:hideMark/>
          </w:tcPr>
          <w:p w:rsidR="00D60E54" w:rsidRPr="008072C4" w:rsidRDefault="00D60E54" w:rsidP="00D60E54">
            <w:pPr>
              <w:autoSpaceDE w:val="0"/>
              <w:autoSpaceDN w:val="0"/>
              <w:adjustRightInd w:val="0"/>
              <w:spacing w:after="120"/>
              <w:jc w:val="both"/>
              <w:rPr>
                <w:rFonts w:eastAsia="Calibri"/>
              </w:rPr>
            </w:pPr>
            <w:r w:rsidRPr="008072C4">
              <w:rPr>
                <w:rFonts w:eastAsia="Calibri"/>
                <w:lang w:val="kk-KZ"/>
              </w:rPr>
              <w:t>Тауарды дайындау, жеткізу, жөнелту Тапсырыс беруші плакаттың эталондық үлгісін бекіткен сәттен бастап 15 (он бес) күнтізбелік күн ішінде жүзеге асырылады</w:t>
            </w:r>
            <w:r w:rsidRPr="008072C4">
              <w:rPr>
                <w:rFonts w:eastAsia="Calibri"/>
              </w:rPr>
              <w:t>.</w:t>
            </w:r>
          </w:p>
        </w:tc>
      </w:tr>
      <w:tr w:rsidR="00D60E54" w:rsidRPr="008072C4" w:rsidTr="00A82329">
        <w:tc>
          <w:tcPr>
            <w:tcW w:w="456" w:type="dxa"/>
            <w:tcBorders>
              <w:top w:val="single" w:sz="4" w:space="0" w:color="auto"/>
              <w:left w:val="single" w:sz="4" w:space="0" w:color="auto"/>
              <w:bottom w:val="single" w:sz="4" w:space="0" w:color="auto"/>
              <w:right w:val="single" w:sz="4" w:space="0" w:color="auto"/>
            </w:tcBorders>
            <w:hideMark/>
          </w:tcPr>
          <w:p w:rsidR="00D60E54" w:rsidRPr="008072C4" w:rsidRDefault="00D60E54" w:rsidP="00D60E54">
            <w:pPr>
              <w:spacing w:after="120"/>
              <w:jc w:val="center"/>
              <w:rPr>
                <w:b/>
                <w:bCs/>
              </w:rPr>
            </w:pPr>
            <w:r w:rsidRPr="008072C4">
              <w:rPr>
                <w:b/>
                <w:bCs/>
              </w:rPr>
              <w:t>8</w:t>
            </w:r>
          </w:p>
        </w:tc>
        <w:tc>
          <w:tcPr>
            <w:tcW w:w="2940" w:type="dxa"/>
            <w:tcBorders>
              <w:top w:val="single" w:sz="4" w:space="0" w:color="auto"/>
              <w:left w:val="single" w:sz="4" w:space="0" w:color="auto"/>
              <w:bottom w:val="single" w:sz="4" w:space="0" w:color="auto"/>
              <w:right w:val="single" w:sz="4" w:space="0" w:color="auto"/>
            </w:tcBorders>
            <w:hideMark/>
          </w:tcPr>
          <w:p w:rsidR="00D60E54" w:rsidRPr="008072C4" w:rsidRDefault="00D60E54" w:rsidP="00D60E54">
            <w:pPr>
              <w:spacing w:after="120"/>
              <w:ind w:hanging="1"/>
              <w:jc w:val="center"/>
              <w:rPr>
                <w:b/>
                <w:bCs/>
              </w:rPr>
            </w:pPr>
            <w:r w:rsidRPr="008072C4">
              <w:rPr>
                <w:lang w:val="kk-KZ"/>
              </w:rPr>
              <w:t>ТҚЖ көрсету/жеткізу орны</w:t>
            </w:r>
          </w:p>
        </w:tc>
        <w:tc>
          <w:tcPr>
            <w:tcW w:w="6210" w:type="dxa"/>
            <w:tcBorders>
              <w:top w:val="single" w:sz="4" w:space="0" w:color="auto"/>
              <w:left w:val="single" w:sz="4" w:space="0" w:color="auto"/>
              <w:bottom w:val="single" w:sz="4" w:space="0" w:color="auto"/>
              <w:right w:val="single" w:sz="4" w:space="0" w:color="auto"/>
            </w:tcBorders>
            <w:hideMark/>
          </w:tcPr>
          <w:p w:rsidR="00D60E54" w:rsidRPr="008072C4" w:rsidRDefault="00D60E54" w:rsidP="00D60E54">
            <w:pPr>
              <w:spacing w:after="120"/>
              <w:jc w:val="both"/>
              <w:rPr>
                <w:lang w:val="kk-KZ"/>
              </w:rPr>
            </w:pPr>
            <w:r w:rsidRPr="008072C4">
              <w:t>Алматы</w:t>
            </w:r>
            <w:r w:rsidRPr="008072C4">
              <w:rPr>
                <w:lang w:val="kk-KZ"/>
              </w:rPr>
              <w:t xml:space="preserve"> қ.</w:t>
            </w:r>
            <w:r w:rsidRPr="008072C4">
              <w:t>, Назарбаев</w:t>
            </w:r>
            <w:r w:rsidRPr="008072C4">
              <w:rPr>
                <w:lang w:val="kk-KZ"/>
              </w:rPr>
              <w:t xml:space="preserve"> д-ы</w:t>
            </w:r>
            <w:r w:rsidRPr="008072C4">
              <w:t>, 223 (</w:t>
            </w:r>
            <w:r w:rsidRPr="008072C4">
              <w:rPr>
                <w:lang w:val="kk-KZ"/>
              </w:rPr>
              <w:t>қоймаға</w:t>
            </w:r>
            <w:r w:rsidRPr="008072C4">
              <w:t>), 247</w:t>
            </w:r>
            <w:r w:rsidRPr="008072C4">
              <w:rPr>
                <w:lang w:val="kk-KZ"/>
              </w:rPr>
              <w:t xml:space="preserve"> т.е.ү.</w:t>
            </w:r>
          </w:p>
        </w:tc>
      </w:tr>
      <w:tr w:rsidR="00D60E54" w:rsidRPr="008072C4" w:rsidTr="00A82329">
        <w:tc>
          <w:tcPr>
            <w:tcW w:w="456" w:type="dxa"/>
            <w:tcBorders>
              <w:top w:val="single" w:sz="4" w:space="0" w:color="auto"/>
              <w:left w:val="single" w:sz="4" w:space="0" w:color="auto"/>
              <w:bottom w:val="single" w:sz="4" w:space="0" w:color="auto"/>
              <w:right w:val="single" w:sz="4" w:space="0" w:color="auto"/>
            </w:tcBorders>
            <w:hideMark/>
          </w:tcPr>
          <w:p w:rsidR="00D60E54" w:rsidRPr="008072C4" w:rsidRDefault="00D60E54" w:rsidP="00D60E54">
            <w:pPr>
              <w:spacing w:after="120"/>
              <w:jc w:val="center"/>
              <w:rPr>
                <w:b/>
                <w:bCs/>
              </w:rPr>
            </w:pPr>
            <w:r w:rsidRPr="008072C4">
              <w:rPr>
                <w:b/>
                <w:bCs/>
              </w:rPr>
              <w:t>9</w:t>
            </w:r>
          </w:p>
        </w:tc>
        <w:tc>
          <w:tcPr>
            <w:tcW w:w="2940" w:type="dxa"/>
            <w:tcBorders>
              <w:top w:val="single" w:sz="4" w:space="0" w:color="auto"/>
              <w:left w:val="single" w:sz="4" w:space="0" w:color="auto"/>
              <w:bottom w:val="single" w:sz="4" w:space="0" w:color="auto"/>
              <w:right w:val="single" w:sz="4" w:space="0" w:color="auto"/>
            </w:tcBorders>
            <w:hideMark/>
          </w:tcPr>
          <w:p w:rsidR="00D60E54" w:rsidRPr="008072C4" w:rsidRDefault="00D60E54" w:rsidP="00D60E54">
            <w:pPr>
              <w:spacing w:after="120"/>
              <w:ind w:hanging="1"/>
              <w:jc w:val="center"/>
              <w:rPr>
                <w:b/>
                <w:bCs/>
              </w:rPr>
            </w:pPr>
            <w:r w:rsidRPr="008072C4">
              <w:rPr>
                <w:lang w:val="kk-KZ"/>
              </w:rPr>
              <w:t>Тапсырыс беруші ұсынған электрондық үлгіні/макетті, Жеткізуші  ұсынған электрондық үлгіні/макетті  келісу мерзімі</w:t>
            </w:r>
            <w:r w:rsidRPr="008072C4">
              <w:t xml:space="preserve"> *</w:t>
            </w:r>
          </w:p>
        </w:tc>
        <w:tc>
          <w:tcPr>
            <w:tcW w:w="6210" w:type="dxa"/>
            <w:tcBorders>
              <w:top w:val="single" w:sz="4" w:space="0" w:color="auto"/>
              <w:left w:val="single" w:sz="4" w:space="0" w:color="auto"/>
              <w:bottom w:val="single" w:sz="4" w:space="0" w:color="auto"/>
              <w:right w:val="single" w:sz="4" w:space="0" w:color="auto"/>
            </w:tcBorders>
            <w:hideMark/>
          </w:tcPr>
          <w:p w:rsidR="00D60E54" w:rsidRPr="008072C4" w:rsidRDefault="00D60E54" w:rsidP="00D60E54">
            <w:pPr>
              <w:autoSpaceDE w:val="0"/>
              <w:autoSpaceDN w:val="0"/>
              <w:adjustRightInd w:val="0"/>
              <w:spacing w:after="120"/>
              <w:jc w:val="both"/>
              <w:rPr>
                <w:rFonts w:eastAsia="Calibri"/>
                <w:lang w:val="kk-KZ"/>
              </w:rPr>
            </w:pPr>
            <w:r w:rsidRPr="008072C4">
              <w:rPr>
                <w:rFonts w:eastAsia="Calibri"/>
                <w:lang w:val="kk-KZ"/>
              </w:rPr>
              <w:t>Көзделмеген</w:t>
            </w:r>
          </w:p>
        </w:tc>
      </w:tr>
      <w:tr w:rsidR="00D60E54" w:rsidRPr="008072C4" w:rsidTr="00A82329">
        <w:tc>
          <w:tcPr>
            <w:tcW w:w="456" w:type="dxa"/>
            <w:tcBorders>
              <w:top w:val="single" w:sz="4" w:space="0" w:color="auto"/>
              <w:left w:val="single" w:sz="4" w:space="0" w:color="auto"/>
              <w:bottom w:val="single" w:sz="4" w:space="0" w:color="auto"/>
              <w:right w:val="single" w:sz="4" w:space="0" w:color="auto"/>
            </w:tcBorders>
            <w:hideMark/>
          </w:tcPr>
          <w:p w:rsidR="00D60E54" w:rsidRPr="008072C4" w:rsidRDefault="00D60E54" w:rsidP="00D60E54">
            <w:pPr>
              <w:spacing w:after="120"/>
              <w:jc w:val="center"/>
              <w:rPr>
                <w:b/>
                <w:bCs/>
              </w:rPr>
            </w:pPr>
            <w:r w:rsidRPr="008072C4">
              <w:rPr>
                <w:b/>
                <w:bCs/>
              </w:rPr>
              <w:t>10</w:t>
            </w:r>
          </w:p>
        </w:tc>
        <w:tc>
          <w:tcPr>
            <w:tcW w:w="2940" w:type="dxa"/>
            <w:tcBorders>
              <w:top w:val="single" w:sz="4" w:space="0" w:color="auto"/>
              <w:left w:val="single" w:sz="4" w:space="0" w:color="auto"/>
              <w:bottom w:val="single" w:sz="4" w:space="0" w:color="auto"/>
              <w:right w:val="single" w:sz="4" w:space="0" w:color="auto"/>
            </w:tcBorders>
            <w:hideMark/>
          </w:tcPr>
          <w:p w:rsidR="00D60E54" w:rsidRPr="008072C4" w:rsidRDefault="00D60E54" w:rsidP="00D60E54">
            <w:pPr>
              <w:spacing w:after="120"/>
              <w:ind w:hanging="1"/>
              <w:jc w:val="center"/>
              <w:rPr>
                <w:b/>
                <w:bCs/>
              </w:rPr>
            </w:pPr>
            <w:r w:rsidRPr="008072C4">
              <w:rPr>
                <w:lang w:val="kk-KZ"/>
              </w:rPr>
              <w:t>Жеткізуші  ұсынған дайын/эталон үлгіні/макетті келісу мерзімі</w:t>
            </w:r>
          </w:p>
        </w:tc>
        <w:tc>
          <w:tcPr>
            <w:tcW w:w="6210" w:type="dxa"/>
            <w:tcBorders>
              <w:top w:val="single" w:sz="4" w:space="0" w:color="auto"/>
              <w:left w:val="single" w:sz="4" w:space="0" w:color="auto"/>
              <w:bottom w:val="single" w:sz="4" w:space="0" w:color="auto"/>
              <w:right w:val="single" w:sz="4" w:space="0" w:color="auto"/>
            </w:tcBorders>
            <w:hideMark/>
          </w:tcPr>
          <w:p w:rsidR="00D60E54" w:rsidRPr="008072C4" w:rsidRDefault="00D60E54" w:rsidP="00D60E54">
            <w:pPr>
              <w:spacing w:after="120"/>
              <w:jc w:val="both"/>
              <w:rPr>
                <w:color w:val="auto"/>
                <w:lang w:val="kk-KZ"/>
              </w:rPr>
            </w:pPr>
            <w:r w:rsidRPr="008072C4">
              <w:rPr>
                <w:color w:val="auto"/>
                <w:lang w:val="kk-KZ"/>
              </w:rPr>
              <w:t>Плакаттарды өндіру Тапсырыс берушінің өтінімі бойынша жүзеге асырылады. Тапсырыс беруші өтініммен бірге жеткізушіге  _____________ электрондық пошта арқылы жіберілетін өндіріске дизайн-макетті ұсынады (электрондық хабарламаны жеткізу дерегі жеткізу туралы хабарламамен расталады).</w:t>
            </w:r>
          </w:p>
          <w:p w:rsidR="00D60E54" w:rsidRPr="008072C4" w:rsidRDefault="00D60E54" w:rsidP="00D60E54">
            <w:pPr>
              <w:spacing w:after="120"/>
              <w:jc w:val="both"/>
              <w:rPr>
                <w:color w:val="auto"/>
                <w:lang w:val="kk-KZ"/>
              </w:rPr>
            </w:pPr>
            <w:r w:rsidRPr="008072C4">
              <w:rPr>
                <w:color w:val="auto"/>
                <w:lang w:val="kk-KZ"/>
              </w:rPr>
              <w:lastRenderedPageBreak/>
              <w:t>Тапсырыс берушіден өтінім мен плакаттың дизайн-макетін алған күннен бастап 2 (екі) жұмыс күні ішінде жеткізуші плакаттың эталондық үлгісін дайындауы тиіс. Плакаттың эталондық үлгісі міндетті түрде офсеттік өндіріс жабдығын қолдана отырып орындалуы тиіс.</w:t>
            </w:r>
          </w:p>
          <w:p w:rsidR="00D60E54" w:rsidRPr="008072C4" w:rsidRDefault="00D60E54" w:rsidP="00D60E54">
            <w:pPr>
              <w:spacing w:after="120"/>
              <w:jc w:val="both"/>
              <w:rPr>
                <w:color w:val="auto"/>
                <w:lang w:val="kk-KZ"/>
              </w:rPr>
            </w:pPr>
            <w:r w:rsidRPr="008072C4">
              <w:rPr>
                <w:color w:val="auto"/>
                <w:lang w:val="kk-KZ"/>
              </w:rPr>
              <w:t>3 (үш) жұмыс күні ішінде Тапсырыс беруші ұсынылған Тауардың эталондық үлгісі бойынша ескертулерді келісуге/бекітуге не енгізуге және жеткізушіге өзінің ескертулерін электрондық пошта арқылы жіберуге міндеттенеді. Жеткізуші 3 (үш) жұмыс күні ішінде ескертулерді жояды және материалды қайта келісуге жібереді. Тапсырыс берушіде қайталанған ескертулер болған жағдайда келісу сызбасы бірдей. Плакаттың эталондық үлгісін түпкілікті келісу және бекіту рәсімі 3 (үш) реттен аспауы тиіс.</w:t>
            </w:r>
          </w:p>
        </w:tc>
      </w:tr>
      <w:tr w:rsidR="00D60E54" w:rsidRPr="008072C4" w:rsidTr="00A82329">
        <w:tc>
          <w:tcPr>
            <w:tcW w:w="456" w:type="dxa"/>
            <w:tcBorders>
              <w:top w:val="single" w:sz="4" w:space="0" w:color="auto"/>
              <w:left w:val="single" w:sz="4" w:space="0" w:color="auto"/>
              <w:bottom w:val="single" w:sz="4" w:space="0" w:color="auto"/>
              <w:right w:val="single" w:sz="4" w:space="0" w:color="auto"/>
            </w:tcBorders>
            <w:hideMark/>
          </w:tcPr>
          <w:p w:rsidR="00D60E54" w:rsidRPr="008072C4" w:rsidRDefault="00D60E54" w:rsidP="00D60E54">
            <w:pPr>
              <w:spacing w:after="120"/>
              <w:jc w:val="center"/>
              <w:rPr>
                <w:b/>
                <w:bCs/>
              </w:rPr>
            </w:pPr>
            <w:r w:rsidRPr="008072C4">
              <w:rPr>
                <w:b/>
                <w:bCs/>
              </w:rPr>
              <w:lastRenderedPageBreak/>
              <w:t>11</w:t>
            </w:r>
          </w:p>
        </w:tc>
        <w:tc>
          <w:tcPr>
            <w:tcW w:w="2940" w:type="dxa"/>
            <w:tcBorders>
              <w:top w:val="single" w:sz="4" w:space="0" w:color="auto"/>
              <w:left w:val="single" w:sz="4" w:space="0" w:color="auto"/>
              <w:bottom w:val="single" w:sz="4" w:space="0" w:color="auto"/>
              <w:right w:val="single" w:sz="4" w:space="0" w:color="auto"/>
            </w:tcBorders>
            <w:hideMark/>
          </w:tcPr>
          <w:p w:rsidR="00D60E54" w:rsidRPr="008072C4" w:rsidRDefault="00D60E54" w:rsidP="00D60E54">
            <w:pPr>
              <w:spacing w:after="120"/>
              <w:ind w:hanging="1"/>
              <w:jc w:val="center"/>
            </w:pPr>
            <w:r w:rsidRPr="008072C4">
              <w:rPr>
                <w:lang w:val="kk-KZ"/>
              </w:rPr>
              <w:t>Жеткізілген/көрсетілген ТЖҚ-дан табылған кемшіліктерді жою мерзімі</w:t>
            </w:r>
          </w:p>
        </w:tc>
        <w:tc>
          <w:tcPr>
            <w:tcW w:w="6210" w:type="dxa"/>
            <w:tcBorders>
              <w:top w:val="single" w:sz="4" w:space="0" w:color="auto"/>
              <w:left w:val="single" w:sz="4" w:space="0" w:color="auto"/>
              <w:bottom w:val="single" w:sz="4" w:space="0" w:color="auto"/>
              <w:right w:val="single" w:sz="4" w:space="0" w:color="auto"/>
            </w:tcBorders>
            <w:hideMark/>
          </w:tcPr>
          <w:p w:rsidR="00D60E54" w:rsidRPr="008072C4" w:rsidRDefault="00D60E54" w:rsidP="00D60E54">
            <w:pPr>
              <w:spacing w:after="120"/>
              <w:ind w:hanging="1"/>
              <w:jc w:val="both"/>
              <w:rPr>
                <w:bCs/>
              </w:rPr>
            </w:pPr>
            <w:proofErr w:type="spellStart"/>
            <w:r w:rsidRPr="008072C4">
              <w:rPr>
                <w:bCs/>
              </w:rPr>
              <w:t>Кемшіліктер</w:t>
            </w:r>
            <w:proofErr w:type="spellEnd"/>
            <w:r w:rsidRPr="008072C4">
              <w:rPr>
                <w:bCs/>
              </w:rPr>
              <w:t xml:space="preserve"> </w:t>
            </w:r>
            <w:proofErr w:type="spellStart"/>
            <w:r w:rsidRPr="008072C4">
              <w:rPr>
                <w:bCs/>
              </w:rPr>
              <w:t>анықталған</w:t>
            </w:r>
            <w:proofErr w:type="spellEnd"/>
            <w:r w:rsidRPr="008072C4">
              <w:rPr>
                <w:bCs/>
              </w:rPr>
              <w:t xml:space="preserve"> </w:t>
            </w:r>
            <w:proofErr w:type="spellStart"/>
            <w:r w:rsidRPr="008072C4">
              <w:rPr>
                <w:bCs/>
              </w:rPr>
              <w:t>күннен</w:t>
            </w:r>
            <w:proofErr w:type="spellEnd"/>
            <w:r w:rsidRPr="008072C4">
              <w:rPr>
                <w:bCs/>
              </w:rPr>
              <w:t xml:space="preserve"> </w:t>
            </w:r>
            <w:proofErr w:type="spellStart"/>
            <w:r w:rsidRPr="008072C4">
              <w:rPr>
                <w:bCs/>
              </w:rPr>
              <w:t>бастап</w:t>
            </w:r>
            <w:proofErr w:type="spellEnd"/>
            <w:r w:rsidRPr="008072C4">
              <w:rPr>
                <w:bCs/>
              </w:rPr>
              <w:t xml:space="preserve"> 7 (</w:t>
            </w:r>
            <w:proofErr w:type="spellStart"/>
            <w:r w:rsidRPr="008072C4">
              <w:rPr>
                <w:bCs/>
              </w:rPr>
              <w:t>жеті</w:t>
            </w:r>
            <w:proofErr w:type="spellEnd"/>
            <w:r w:rsidRPr="008072C4">
              <w:rPr>
                <w:bCs/>
              </w:rPr>
              <w:t xml:space="preserve">) </w:t>
            </w:r>
            <w:proofErr w:type="spellStart"/>
            <w:r w:rsidRPr="008072C4">
              <w:rPr>
                <w:bCs/>
              </w:rPr>
              <w:t>күнтізбелік</w:t>
            </w:r>
            <w:proofErr w:type="spellEnd"/>
            <w:r w:rsidRPr="008072C4">
              <w:rPr>
                <w:bCs/>
              </w:rPr>
              <w:t xml:space="preserve"> </w:t>
            </w:r>
            <w:proofErr w:type="spellStart"/>
            <w:r w:rsidRPr="008072C4">
              <w:rPr>
                <w:bCs/>
              </w:rPr>
              <w:t>күн</w:t>
            </w:r>
            <w:proofErr w:type="spellEnd"/>
            <w:r w:rsidRPr="008072C4">
              <w:rPr>
                <w:bCs/>
              </w:rPr>
              <w:t xml:space="preserve"> </w:t>
            </w:r>
            <w:proofErr w:type="spellStart"/>
            <w:r w:rsidRPr="008072C4">
              <w:rPr>
                <w:bCs/>
              </w:rPr>
              <w:t>ішінде</w:t>
            </w:r>
            <w:proofErr w:type="spellEnd"/>
          </w:p>
        </w:tc>
      </w:tr>
      <w:tr w:rsidR="00D60E54" w:rsidRPr="008072C4" w:rsidTr="00A82329">
        <w:tc>
          <w:tcPr>
            <w:tcW w:w="456" w:type="dxa"/>
            <w:tcBorders>
              <w:top w:val="single" w:sz="4" w:space="0" w:color="auto"/>
              <w:left w:val="single" w:sz="4" w:space="0" w:color="auto"/>
              <w:bottom w:val="single" w:sz="4" w:space="0" w:color="auto"/>
              <w:right w:val="single" w:sz="4" w:space="0" w:color="auto"/>
            </w:tcBorders>
          </w:tcPr>
          <w:p w:rsidR="00D60E54" w:rsidRPr="008072C4" w:rsidRDefault="00D60E54" w:rsidP="00D60E54">
            <w:pPr>
              <w:spacing w:after="120"/>
              <w:jc w:val="center"/>
              <w:rPr>
                <w:b/>
                <w:bCs/>
              </w:rPr>
            </w:pPr>
            <w:r w:rsidRPr="008072C4">
              <w:rPr>
                <w:b/>
                <w:bCs/>
              </w:rPr>
              <w:t>12</w:t>
            </w:r>
          </w:p>
        </w:tc>
        <w:tc>
          <w:tcPr>
            <w:tcW w:w="2940" w:type="dxa"/>
            <w:tcBorders>
              <w:top w:val="single" w:sz="4" w:space="0" w:color="auto"/>
              <w:left w:val="single" w:sz="4" w:space="0" w:color="auto"/>
              <w:bottom w:val="single" w:sz="4" w:space="0" w:color="auto"/>
              <w:right w:val="single" w:sz="4" w:space="0" w:color="auto"/>
            </w:tcBorders>
          </w:tcPr>
          <w:p w:rsidR="00D60E54" w:rsidRPr="008072C4" w:rsidRDefault="00D60E54" w:rsidP="00D60E54">
            <w:pPr>
              <w:spacing w:after="120"/>
              <w:ind w:hanging="1"/>
              <w:jc w:val="center"/>
            </w:pPr>
            <w:r w:rsidRPr="008072C4">
              <w:rPr>
                <w:lang w:val="kk-KZ"/>
              </w:rPr>
              <w:t>ӘЖ-ге қойылатын талаптар</w:t>
            </w:r>
          </w:p>
        </w:tc>
        <w:tc>
          <w:tcPr>
            <w:tcW w:w="6210" w:type="dxa"/>
            <w:tcBorders>
              <w:top w:val="single" w:sz="4" w:space="0" w:color="auto"/>
              <w:left w:val="single" w:sz="4" w:space="0" w:color="auto"/>
              <w:bottom w:val="single" w:sz="4" w:space="0" w:color="auto"/>
              <w:right w:val="single" w:sz="4" w:space="0" w:color="auto"/>
            </w:tcBorders>
          </w:tcPr>
          <w:p w:rsidR="00D60E54" w:rsidRPr="008072C4" w:rsidRDefault="00D60E54" w:rsidP="00D60E54">
            <w:pPr>
              <w:spacing w:after="120"/>
              <w:ind w:hanging="1"/>
              <w:rPr>
                <w:bCs/>
                <w:lang w:val="kk-KZ"/>
              </w:rPr>
            </w:pPr>
            <w:r w:rsidRPr="008072C4">
              <w:rPr>
                <w:rFonts w:eastAsia="Calibri"/>
                <w:lang w:val="kk-KZ"/>
              </w:rPr>
              <w:t>Көзделмеген</w:t>
            </w:r>
          </w:p>
        </w:tc>
      </w:tr>
      <w:tr w:rsidR="00D60E54" w:rsidRPr="008072C4" w:rsidTr="00A82329">
        <w:tc>
          <w:tcPr>
            <w:tcW w:w="456" w:type="dxa"/>
            <w:tcBorders>
              <w:top w:val="single" w:sz="4" w:space="0" w:color="auto"/>
              <w:left w:val="single" w:sz="4" w:space="0" w:color="auto"/>
              <w:bottom w:val="single" w:sz="4" w:space="0" w:color="auto"/>
              <w:right w:val="single" w:sz="4" w:space="0" w:color="auto"/>
            </w:tcBorders>
          </w:tcPr>
          <w:p w:rsidR="00D60E54" w:rsidRPr="008072C4" w:rsidRDefault="00D60E54" w:rsidP="00D60E54">
            <w:pPr>
              <w:spacing w:after="120"/>
              <w:jc w:val="center"/>
              <w:rPr>
                <w:b/>
                <w:bCs/>
              </w:rPr>
            </w:pPr>
            <w:r w:rsidRPr="008072C4">
              <w:rPr>
                <w:b/>
                <w:bCs/>
              </w:rPr>
              <w:t>13</w:t>
            </w:r>
          </w:p>
        </w:tc>
        <w:tc>
          <w:tcPr>
            <w:tcW w:w="2940" w:type="dxa"/>
            <w:tcBorders>
              <w:top w:val="single" w:sz="4" w:space="0" w:color="auto"/>
              <w:left w:val="single" w:sz="4" w:space="0" w:color="auto"/>
              <w:bottom w:val="single" w:sz="4" w:space="0" w:color="auto"/>
              <w:right w:val="single" w:sz="4" w:space="0" w:color="auto"/>
            </w:tcBorders>
          </w:tcPr>
          <w:p w:rsidR="00D60E54" w:rsidRPr="008072C4" w:rsidRDefault="00D60E54" w:rsidP="00D60E54">
            <w:pPr>
              <w:spacing w:line="0" w:lineRule="atLeast"/>
              <w:ind w:hanging="1"/>
              <w:jc w:val="center"/>
              <w:rPr>
                <w:b/>
                <w:bCs/>
              </w:rPr>
            </w:pPr>
            <w:r w:rsidRPr="008072C4">
              <w:rPr>
                <w:lang w:val="kk-KZ"/>
              </w:rPr>
              <w:t>Қосымша талаптар</w:t>
            </w:r>
          </w:p>
        </w:tc>
        <w:tc>
          <w:tcPr>
            <w:tcW w:w="6210" w:type="dxa"/>
            <w:tcBorders>
              <w:top w:val="single" w:sz="4" w:space="0" w:color="auto"/>
              <w:left w:val="single" w:sz="4" w:space="0" w:color="auto"/>
              <w:bottom w:val="single" w:sz="4" w:space="0" w:color="auto"/>
              <w:right w:val="single" w:sz="4" w:space="0" w:color="auto"/>
            </w:tcBorders>
          </w:tcPr>
          <w:p w:rsidR="00D60E54" w:rsidRPr="008072C4" w:rsidRDefault="00D60E54" w:rsidP="00D60E54">
            <w:pPr>
              <w:ind w:hanging="1"/>
              <w:jc w:val="both"/>
              <w:rPr>
                <w:bCs/>
                <w:lang w:val="kk-KZ"/>
              </w:rPr>
            </w:pPr>
            <w:proofErr w:type="spellStart"/>
            <w:r w:rsidRPr="008072C4">
              <w:rPr>
                <w:bCs/>
              </w:rPr>
              <w:t>Егер</w:t>
            </w:r>
            <w:proofErr w:type="spellEnd"/>
            <w:r w:rsidRPr="008072C4">
              <w:rPr>
                <w:bCs/>
              </w:rPr>
              <w:t xml:space="preserve"> </w:t>
            </w:r>
            <w:proofErr w:type="spellStart"/>
            <w:r w:rsidRPr="008072C4">
              <w:rPr>
                <w:bCs/>
              </w:rPr>
              <w:t>кепілдік</w:t>
            </w:r>
            <w:proofErr w:type="spellEnd"/>
            <w:r w:rsidRPr="008072C4">
              <w:rPr>
                <w:bCs/>
              </w:rPr>
              <w:t xml:space="preserve"> </w:t>
            </w:r>
            <w:proofErr w:type="spellStart"/>
            <w:r w:rsidRPr="008072C4">
              <w:rPr>
                <w:bCs/>
              </w:rPr>
              <w:t>мерзімі</w:t>
            </w:r>
            <w:proofErr w:type="spellEnd"/>
            <w:r w:rsidRPr="008072C4">
              <w:rPr>
                <w:bCs/>
              </w:rPr>
              <w:t xml:space="preserve"> </w:t>
            </w:r>
            <w:proofErr w:type="spellStart"/>
            <w:r w:rsidRPr="008072C4">
              <w:rPr>
                <w:bCs/>
              </w:rPr>
              <w:t>ішінде</w:t>
            </w:r>
            <w:proofErr w:type="spellEnd"/>
            <w:r w:rsidRPr="008072C4">
              <w:rPr>
                <w:bCs/>
              </w:rPr>
              <w:t xml:space="preserve"> </w:t>
            </w:r>
            <w:proofErr w:type="spellStart"/>
            <w:r w:rsidRPr="008072C4">
              <w:rPr>
                <w:bCs/>
              </w:rPr>
              <w:t>тауарда</w:t>
            </w:r>
            <w:proofErr w:type="spellEnd"/>
            <w:r w:rsidRPr="008072C4">
              <w:rPr>
                <w:bCs/>
              </w:rPr>
              <w:t xml:space="preserve"> </w:t>
            </w:r>
            <w:proofErr w:type="spellStart"/>
            <w:r w:rsidRPr="008072C4">
              <w:rPr>
                <w:bCs/>
              </w:rPr>
              <w:t>ақау</w:t>
            </w:r>
            <w:proofErr w:type="spellEnd"/>
            <w:r w:rsidRPr="008072C4">
              <w:rPr>
                <w:bCs/>
              </w:rPr>
              <w:t>/</w:t>
            </w:r>
            <w:proofErr w:type="spellStart"/>
            <w:r w:rsidRPr="008072C4">
              <w:rPr>
                <w:bCs/>
              </w:rPr>
              <w:t>кемшілік</w:t>
            </w:r>
            <w:proofErr w:type="spellEnd"/>
            <w:r w:rsidRPr="008072C4">
              <w:rPr>
                <w:bCs/>
              </w:rPr>
              <w:t xml:space="preserve"> </w:t>
            </w:r>
            <w:proofErr w:type="spellStart"/>
            <w:r w:rsidRPr="008072C4">
              <w:rPr>
                <w:bCs/>
              </w:rPr>
              <w:t>анықталса</w:t>
            </w:r>
            <w:proofErr w:type="spellEnd"/>
            <w:r w:rsidRPr="008072C4">
              <w:rPr>
                <w:bCs/>
              </w:rPr>
              <w:t xml:space="preserve">, </w:t>
            </w:r>
            <w:proofErr w:type="spellStart"/>
            <w:r w:rsidRPr="008072C4">
              <w:rPr>
                <w:bCs/>
              </w:rPr>
              <w:t>Тапсырыс</w:t>
            </w:r>
            <w:proofErr w:type="spellEnd"/>
            <w:r w:rsidRPr="008072C4">
              <w:rPr>
                <w:bCs/>
              </w:rPr>
              <w:t xml:space="preserve"> </w:t>
            </w:r>
            <w:proofErr w:type="spellStart"/>
            <w:r w:rsidRPr="008072C4">
              <w:rPr>
                <w:bCs/>
              </w:rPr>
              <w:t>беруші</w:t>
            </w:r>
            <w:proofErr w:type="spellEnd"/>
            <w:r w:rsidRPr="008072C4">
              <w:rPr>
                <w:bCs/>
              </w:rPr>
              <w:t xml:space="preserve"> </w:t>
            </w:r>
            <w:proofErr w:type="spellStart"/>
            <w:r w:rsidRPr="008072C4">
              <w:rPr>
                <w:bCs/>
              </w:rPr>
              <w:t>тауардан</w:t>
            </w:r>
            <w:proofErr w:type="spellEnd"/>
            <w:r w:rsidRPr="008072C4">
              <w:rPr>
                <w:bCs/>
              </w:rPr>
              <w:t xml:space="preserve"> бас </w:t>
            </w:r>
            <w:proofErr w:type="spellStart"/>
            <w:r w:rsidRPr="008072C4">
              <w:rPr>
                <w:bCs/>
              </w:rPr>
              <w:t>тартуға</w:t>
            </w:r>
            <w:proofErr w:type="spellEnd"/>
            <w:r w:rsidRPr="008072C4">
              <w:rPr>
                <w:bCs/>
              </w:rPr>
              <w:t xml:space="preserve"> </w:t>
            </w:r>
            <w:proofErr w:type="spellStart"/>
            <w:r w:rsidRPr="008072C4">
              <w:rPr>
                <w:bCs/>
              </w:rPr>
              <w:t>құқылы</w:t>
            </w:r>
            <w:proofErr w:type="spellEnd"/>
            <w:r w:rsidRPr="008072C4">
              <w:rPr>
                <w:bCs/>
              </w:rPr>
              <w:t xml:space="preserve">, ал </w:t>
            </w:r>
            <w:proofErr w:type="spellStart"/>
            <w:r w:rsidRPr="008072C4">
              <w:rPr>
                <w:bCs/>
              </w:rPr>
              <w:t>жеткізуші</w:t>
            </w:r>
            <w:proofErr w:type="spellEnd"/>
            <w:r w:rsidRPr="008072C4">
              <w:rPr>
                <w:bCs/>
              </w:rPr>
              <w:t xml:space="preserve"> </w:t>
            </w:r>
            <w:proofErr w:type="spellStart"/>
            <w:r w:rsidRPr="008072C4">
              <w:rPr>
                <w:bCs/>
              </w:rPr>
              <w:t>тауарды</w:t>
            </w:r>
            <w:proofErr w:type="spellEnd"/>
            <w:r w:rsidRPr="008072C4">
              <w:rPr>
                <w:bCs/>
              </w:rPr>
              <w:t xml:space="preserve"> </w:t>
            </w:r>
            <w:proofErr w:type="spellStart"/>
            <w:r w:rsidRPr="008072C4">
              <w:rPr>
                <w:bCs/>
              </w:rPr>
              <w:t>өз</w:t>
            </w:r>
            <w:proofErr w:type="spellEnd"/>
            <w:r w:rsidRPr="008072C4">
              <w:rPr>
                <w:bCs/>
              </w:rPr>
              <w:t xml:space="preserve"> </w:t>
            </w:r>
            <w:proofErr w:type="spellStart"/>
            <w:r w:rsidRPr="008072C4">
              <w:rPr>
                <w:bCs/>
              </w:rPr>
              <w:t>есебінен</w:t>
            </w:r>
            <w:proofErr w:type="spellEnd"/>
            <w:r w:rsidRPr="008072C4">
              <w:rPr>
                <w:bCs/>
              </w:rPr>
              <w:t xml:space="preserve"> </w:t>
            </w:r>
            <w:proofErr w:type="spellStart"/>
            <w:r w:rsidRPr="008072C4">
              <w:rPr>
                <w:bCs/>
              </w:rPr>
              <w:t>ауыстырады</w:t>
            </w:r>
            <w:proofErr w:type="spellEnd"/>
            <w:r w:rsidRPr="008072C4">
              <w:rPr>
                <w:bCs/>
              </w:rPr>
              <w:t xml:space="preserve">. </w:t>
            </w:r>
            <w:proofErr w:type="spellStart"/>
            <w:r w:rsidRPr="008072C4">
              <w:rPr>
                <w:bCs/>
              </w:rPr>
              <w:t>Ақаулары</w:t>
            </w:r>
            <w:proofErr w:type="spellEnd"/>
            <w:r w:rsidRPr="008072C4">
              <w:rPr>
                <w:bCs/>
              </w:rPr>
              <w:t xml:space="preserve"> / </w:t>
            </w:r>
            <w:proofErr w:type="spellStart"/>
            <w:r w:rsidRPr="008072C4">
              <w:rPr>
                <w:bCs/>
              </w:rPr>
              <w:t>кемшіліктері</w:t>
            </w:r>
            <w:proofErr w:type="spellEnd"/>
            <w:r w:rsidRPr="008072C4">
              <w:rPr>
                <w:bCs/>
              </w:rPr>
              <w:t xml:space="preserve"> бар </w:t>
            </w:r>
            <w:proofErr w:type="spellStart"/>
            <w:r w:rsidRPr="008072C4">
              <w:rPr>
                <w:bCs/>
              </w:rPr>
              <w:t>тауарды</w:t>
            </w:r>
            <w:proofErr w:type="spellEnd"/>
            <w:r w:rsidRPr="008072C4">
              <w:rPr>
                <w:bCs/>
              </w:rPr>
              <w:t xml:space="preserve"> </w:t>
            </w:r>
            <w:proofErr w:type="spellStart"/>
            <w:r w:rsidRPr="008072C4">
              <w:rPr>
                <w:bCs/>
              </w:rPr>
              <w:t>әкету</w:t>
            </w:r>
            <w:proofErr w:type="spellEnd"/>
            <w:r w:rsidRPr="008072C4">
              <w:rPr>
                <w:bCs/>
              </w:rPr>
              <w:t xml:space="preserve"> </w:t>
            </w:r>
            <w:proofErr w:type="spellStart"/>
            <w:r w:rsidRPr="008072C4">
              <w:rPr>
                <w:bCs/>
              </w:rPr>
              <w:t>және</w:t>
            </w:r>
            <w:proofErr w:type="spellEnd"/>
            <w:r w:rsidRPr="008072C4">
              <w:rPr>
                <w:bCs/>
              </w:rPr>
              <w:t xml:space="preserve"> </w:t>
            </w:r>
            <w:proofErr w:type="spellStart"/>
            <w:r w:rsidRPr="008072C4">
              <w:rPr>
                <w:bCs/>
              </w:rPr>
              <w:t>Тапсырыс</w:t>
            </w:r>
            <w:proofErr w:type="spellEnd"/>
            <w:r w:rsidRPr="008072C4">
              <w:rPr>
                <w:bCs/>
              </w:rPr>
              <w:t xml:space="preserve"> </w:t>
            </w:r>
            <w:proofErr w:type="spellStart"/>
            <w:r w:rsidRPr="008072C4">
              <w:rPr>
                <w:bCs/>
              </w:rPr>
              <w:t>берушіге</w:t>
            </w:r>
            <w:proofErr w:type="spellEnd"/>
            <w:r w:rsidRPr="008072C4">
              <w:rPr>
                <w:bCs/>
              </w:rPr>
              <w:t xml:space="preserve"> </w:t>
            </w:r>
            <w:proofErr w:type="spellStart"/>
            <w:r w:rsidRPr="008072C4">
              <w:rPr>
                <w:bCs/>
              </w:rPr>
              <w:t>тиісті</w:t>
            </w:r>
            <w:proofErr w:type="spellEnd"/>
            <w:r w:rsidRPr="008072C4">
              <w:rPr>
                <w:bCs/>
              </w:rPr>
              <w:t xml:space="preserve"> </w:t>
            </w:r>
            <w:proofErr w:type="spellStart"/>
            <w:r w:rsidRPr="008072C4">
              <w:rPr>
                <w:bCs/>
              </w:rPr>
              <w:t>сападағы</w:t>
            </w:r>
            <w:proofErr w:type="spellEnd"/>
            <w:r w:rsidRPr="008072C4">
              <w:rPr>
                <w:bCs/>
              </w:rPr>
              <w:t xml:space="preserve"> </w:t>
            </w:r>
            <w:proofErr w:type="spellStart"/>
            <w:r w:rsidRPr="008072C4">
              <w:rPr>
                <w:bCs/>
              </w:rPr>
              <w:t>тауарды</w:t>
            </w:r>
            <w:proofErr w:type="spellEnd"/>
            <w:r w:rsidRPr="008072C4">
              <w:rPr>
                <w:bCs/>
              </w:rPr>
              <w:t xml:space="preserve"> </w:t>
            </w:r>
            <w:proofErr w:type="spellStart"/>
            <w:r w:rsidRPr="008072C4">
              <w:rPr>
                <w:bCs/>
              </w:rPr>
              <w:t>жеткізу</w:t>
            </w:r>
            <w:proofErr w:type="spellEnd"/>
            <w:r w:rsidRPr="008072C4">
              <w:rPr>
                <w:bCs/>
              </w:rPr>
              <w:t xml:space="preserve"> </w:t>
            </w:r>
            <w:proofErr w:type="spellStart"/>
            <w:r w:rsidRPr="008072C4">
              <w:rPr>
                <w:bCs/>
              </w:rPr>
              <w:t>Жеткізушінің</w:t>
            </w:r>
            <w:proofErr w:type="spellEnd"/>
            <w:r w:rsidRPr="008072C4">
              <w:rPr>
                <w:bCs/>
              </w:rPr>
              <w:t xml:space="preserve"> </w:t>
            </w:r>
            <w:proofErr w:type="spellStart"/>
            <w:r w:rsidRPr="008072C4">
              <w:rPr>
                <w:bCs/>
              </w:rPr>
              <w:t>күшімен</w:t>
            </w:r>
            <w:proofErr w:type="spellEnd"/>
            <w:r w:rsidRPr="008072C4">
              <w:rPr>
                <w:bCs/>
              </w:rPr>
              <w:t xml:space="preserve"> </w:t>
            </w:r>
            <w:proofErr w:type="spellStart"/>
            <w:r w:rsidRPr="008072C4">
              <w:rPr>
                <w:bCs/>
              </w:rPr>
              <w:t>және</w:t>
            </w:r>
            <w:proofErr w:type="spellEnd"/>
            <w:r w:rsidRPr="008072C4">
              <w:rPr>
                <w:bCs/>
              </w:rPr>
              <w:t xml:space="preserve"> </w:t>
            </w:r>
            <w:proofErr w:type="spellStart"/>
            <w:r w:rsidRPr="008072C4">
              <w:rPr>
                <w:bCs/>
              </w:rPr>
              <w:t>қаражаты</w:t>
            </w:r>
            <w:proofErr w:type="spellEnd"/>
            <w:r w:rsidRPr="008072C4">
              <w:rPr>
                <w:bCs/>
              </w:rPr>
              <w:t xml:space="preserve"> </w:t>
            </w:r>
            <w:proofErr w:type="spellStart"/>
            <w:r w:rsidRPr="008072C4">
              <w:rPr>
                <w:bCs/>
              </w:rPr>
              <w:t>есебінен</w:t>
            </w:r>
            <w:proofErr w:type="spellEnd"/>
            <w:r w:rsidRPr="008072C4">
              <w:rPr>
                <w:bCs/>
              </w:rPr>
              <w:t xml:space="preserve"> </w:t>
            </w:r>
            <w:proofErr w:type="spellStart"/>
            <w:r w:rsidRPr="008072C4">
              <w:rPr>
                <w:bCs/>
              </w:rPr>
              <w:t>жүзеге</w:t>
            </w:r>
            <w:proofErr w:type="spellEnd"/>
            <w:r w:rsidRPr="008072C4">
              <w:rPr>
                <w:bCs/>
              </w:rPr>
              <w:t xml:space="preserve"> </w:t>
            </w:r>
            <w:proofErr w:type="spellStart"/>
            <w:r w:rsidRPr="008072C4">
              <w:rPr>
                <w:bCs/>
              </w:rPr>
              <w:t>асырылады</w:t>
            </w:r>
            <w:proofErr w:type="spellEnd"/>
            <w:r w:rsidRPr="008072C4">
              <w:rPr>
                <w:bCs/>
                <w:lang w:val="kk-KZ"/>
              </w:rPr>
              <w:t>.</w:t>
            </w:r>
          </w:p>
        </w:tc>
      </w:tr>
      <w:tr w:rsidR="00D60E54" w:rsidRPr="008072C4" w:rsidTr="00A82329">
        <w:tc>
          <w:tcPr>
            <w:tcW w:w="456" w:type="dxa"/>
            <w:tcBorders>
              <w:top w:val="single" w:sz="4" w:space="0" w:color="auto"/>
              <w:left w:val="single" w:sz="4" w:space="0" w:color="auto"/>
              <w:bottom w:val="single" w:sz="4" w:space="0" w:color="auto"/>
              <w:right w:val="single" w:sz="4" w:space="0" w:color="auto"/>
            </w:tcBorders>
          </w:tcPr>
          <w:p w:rsidR="00D60E54" w:rsidRPr="008072C4" w:rsidRDefault="00D60E54" w:rsidP="00D60E54">
            <w:pPr>
              <w:spacing w:after="120"/>
              <w:jc w:val="center"/>
              <w:rPr>
                <w:b/>
                <w:bCs/>
              </w:rPr>
            </w:pPr>
            <w:r w:rsidRPr="008072C4">
              <w:rPr>
                <w:b/>
                <w:bCs/>
              </w:rPr>
              <w:t>14</w:t>
            </w:r>
          </w:p>
        </w:tc>
        <w:tc>
          <w:tcPr>
            <w:tcW w:w="2940" w:type="dxa"/>
            <w:tcBorders>
              <w:top w:val="single" w:sz="4" w:space="0" w:color="auto"/>
              <w:left w:val="single" w:sz="4" w:space="0" w:color="auto"/>
              <w:bottom w:val="single" w:sz="4" w:space="0" w:color="auto"/>
              <w:right w:val="single" w:sz="4" w:space="0" w:color="auto"/>
            </w:tcBorders>
          </w:tcPr>
          <w:p w:rsidR="00D60E54" w:rsidRPr="008072C4" w:rsidRDefault="00D60E54" w:rsidP="00D60E54">
            <w:pPr>
              <w:spacing w:after="120"/>
              <w:ind w:hanging="1"/>
              <w:jc w:val="center"/>
            </w:pPr>
            <w:r w:rsidRPr="008072C4">
              <w:rPr>
                <w:lang w:val="kk-KZ"/>
              </w:rPr>
              <w:t>ТҚЖ қабылдау-өткізу тәртібінің сипаты</w:t>
            </w:r>
          </w:p>
        </w:tc>
        <w:tc>
          <w:tcPr>
            <w:tcW w:w="6210" w:type="dxa"/>
            <w:tcBorders>
              <w:top w:val="single" w:sz="4" w:space="0" w:color="auto"/>
              <w:left w:val="single" w:sz="4" w:space="0" w:color="auto"/>
              <w:bottom w:val="single" w:sz="4" w:space="0" w:color="auto"/>
              <w:right w:val="single" w:sz="4" w:space="0" w:color="auto"/>
            </w:tcBorders>
          </w:tcPr>
          <w:p w:rsidR="00D60E54" w:rsidRPr="008072C4" w:rsidRDefault="00D60E54" w:rsidP="00D60E54">
            <w:pPr>
              <w:spacing w:after="120"/>
              <w:ind w:hanging="1"/>
              <w:jc w:val="both"/>
              <w:rPr>
                <w:bCs/>
              </w:rPr>
            </w:pPr>
            <w:proofErr w:type="spellStart"/>
            <w:r w:rsidRPr="008072C4">
              <w:t>Екі</w:t>
            </w:r>
            <w:proofErr w:type="spellEnd"/>
            <w:r w:rsidRPr="008072C4">
              <w:t xml:space="preserve"> </w:t>
            </w:r>
            <w:proofErr w:type="spellStart"/>
            <w:r w:rsidRPr="008072C4">
              <w:t>Тараптың</w:t>
            </w:r>
            <w:proofErr w:type="spellEnd"/>
            <w:r w:rsidRPr="008072C4">
              <w:t xml:space="preserve"> </w:t>
            </w:r>
            <w:proofErr w:type="spellStart"/>
            <w:r w:rsidRPr="008072C4">
              <w:t>уәкілетті</w:t>
            </w:r>
            <w:proofErr w:type="spellEnd"/>
            <w:r w:rsidRPr="008072C4">
              <w:t xml:space="preserve"> </w:t>
            </w:r>
            <w:proofErr w:type="spellStart"/>
            <w:r w:rsidRPr="008072C4">
              <w:t>өкілдері</w:t>
            </w:r>
            <w:proofErr w:type="spellEnd"/>
            <w:r w:rsidRPr="008072C4">
              <w:t xml:space="preserve"> </w:t>
            </w:r>
            <w:proofErr w:type="spellStart"/>
            <w:r w:rsidRPr="008072C4">
              <w:t>қол</w:t>
            </w:r>
            <w:proofErr w:type="spellEnd"/>
            <w:r w:rsidRPr="008072C4">
              <w:t xml:space="preserve"> </w:t>
            </w:r>
            <w:proofErr w:type="spellStart"/>
            <w:r w:rsidRPr="008072C4">
              <w:t>қойған</w:t>
            </w:r>
            <w:proofErr w:type="spellEnd"/>
            <w:r w:rsidRPr="008072C4">
              <w:t xml:space="preserve"> </w:t>
            </w:r>
            <w:proofErr w:type="spellStart"/>
            <w:r w:rsidRPr="008072C4">
              <w:t>қабылдау-өткізу</w:t>
            </w:r>
            <w:proofErr w:type="spellEnd"/>
            <w:r w:rsidRPr="008072C4">
              <w:t xml:space="preserve"> </w:t>
            </w:r>
            <w:proofErr w:type="spellStart"/>
            <w:r w:rsidRPr="008072C4">
              <w:t>актісінің</w:t>
            </w:r>
            <w:proofErr w:type="spellEnd"/>
            <w:r w:rsidRPr="008072C4">
              <w:t xml:space="preserve"> </w:t>
            </w:r>
            <w:proofErr w:type="spellStart"/>
            <w:r w:rsidRPr="008072C4">
              <w:t>негізінде</w:t>
            </w:r>
            <w:proofErr w:type="spellEnd"/>
            <w:r w:rsidRPr="008072C4">
              <w:t>.</w:t>
            </w:r>
          </w:p>
        </w:tc>
      </w:tr>
    </w:tbl>
    <w:p w:rsidR="00D60E54" w:rsidRPr="008072C4" w:rsidRDefault="00D60E54" w:rsidP="006E4AB2">
      <w:pPr>
        <w:tabs>
          <w:tab w:val="left" w:pos="142"/>
          <w:tab w:val="left" w:pos="851"/>
          <w:tab w:val="left" w:pos="2552"/>
          <w:tab w:val="left" w:pos="3828"/>
        </w:tabs>
        <w:ind w:firstLine="426"/>
        <w:jc w:val="center"/>
        <w:rPr>
          <w:b/>
        </w:rPr>
      </w:pPr>
    </w:p>
    <w:p w:rsidR="00D60E54" w:rsidRPr="008072C4" w:rsidRDefault="00D60E54" w:rsidP="006E4AB2">
      <w:pPr>
        <w:tabs>
          <w:tab w:val="left" w:pos="142"/>
          <w:tab w:val="left" w:pos="851"/>
          <w:tab w:val="left" w:pos="2552"/>
          <w:tab w:val="left" w:pos="3828"/>
        </w:tabs>
        <w:ind w:firstLine="426"/>
        <w:jc w:val="center"/>
        <w:rPr>
          <w:bCs/>
        </w:rPr>
      </w:pPr>
    </w:p>
    <w:p w:rsidR="006E4AB2" w:rsidRPr="008072C4" w:rsidRDefault="006E4AB2" w:rsidP="006E4AB2">
      <w:pPr>
        <w:tabs>
          <w:tab w:val="left" w:pos="142"/>
          <w:tab w:val="left" w:pos="851"/>
          <w:tab w:val="left" w:pos="2552"/>
          <w:tab w:val="left" w:pos="3828"/>
        </w:tabs>
        <w:ind w:firstLine="426"/>
        <w:rPr>
          <w:lang w:val="kk-KZ"/>
        </w:rPr>
      </w:pPr>
    </w:p>
    <w:p w:rsidR="00622E72" w:rsidRPr="008072C4" w:rsidRDefault="00622E72" w:rsidP="00622E72">
      <w:pPr>
        <w:jc w:val="center"/>
        <w:rPr>
          <w:b/>
          <w:lang w:val="kk-KZ"/>
        </w:rPr>
      </w:pPr>
    </w:p>
    <w:tbl>
      <w:tblPr>
        <w:tblpPr w:leftFromText="180" w:rightFromText="180" w:vertAnchor="text" w:horzAnchor="margin" w:tblpXSpec="right" w:tblpY="59"/>
        <w:tblW w:w="0" w:type="auto"/>
        <w:tblLook w:val="01E0" w:firstRow="1" w:lastRow="1" w:firstColumn="1" w:lastColumn="1" w:noHBand="0" w:noVBand="0"/>
      </w:tblPr>
      <w:tblGrid>
        <w:gridCol w:w="5002"/>
        <w:gridCol w:w="4338"/>
      </w:tblGrid>
      <w:tr w:rsidR="006E4AB2" w:rsidRPr="008072C4" w:rsidTr="006E4AB2">
        <w:tc>
          <w:tcPr>
            <w:tcW w:w="5002" w:type="dxa"/>
          </w:tcPr>
          <w:p w:rsidR="006E4AB2" w:rsidRPr="008072C4" w:rsidRDefault="006E4AB2" w:rsidP="006E4AB2">
            <w:pPr>
              <w:tabs>
                <w:tab w:val="left" w:pos="1245"/>
                <w:tab w:val="right" w:pos="9459"/>
              </w:tabs>
              <w:autoSpaceDE w:val="0"/>
              <w:autoSpaceDN w:val="0"/>
              <w:adjustRightInd w:val="0"/>
              <w:spacing w:line="0" w:lineRule="atLeast"/>
              <w:contextualSpacing/>
              <w:rPr>
                <w:b/>
                <w:lang w:val="kk-KZ"/>
              </w:rPr>
            </w:pPr>
            <w:r w:rsidRPr="008072C4">
              <w:rPr>
                <w:b/>
                <w:lang w:val="kk-KZ"/>
              </w:rPr>
              <w:t xml:space="preserve">                   Тапсырыс берушіден</w:t>
            </w:r>
          </w:p>
        </w:tc>
        <w:tc>
          <w:tcPr>
            <w:tcW w:w="4338" w:type="dxa"/>
          </w:tcPr>
          <w:p w:rsidR="006E4AB2" w:rsidRPr="008072C4" w:rsidRDefault="006E4AB2" w:rsidP="006E4AB2">
            <w:pPr>
              <w:tabs>
                <w:tab w:val="left" w:pos="1245"/>
                <w:tab w:val="right" w:pos="9459"/>
              </w:tabs>
              <w:autoSpaceDE w:val="0"/>
              <w:autoSpaceDN w:val="0"/>
              <w:adjustRightInd w:val="0"/>
              <w:spacing w:line="0" w:lineRule="atLeast"/>
              <w:contextualSpacing/>
              <w:jc w:val="center"/>
              <w:rPr>
                <w:b/>
                <w:lang w:val="kk-KZ"/>
              </w:rPr>
            </w:pPr>
            <w:r w:rsidRPr="008072C4">
              <w:rPr>
                <w:b/>
                <w:lang w:val="kk-KZ"/>
              </w:rPr>
              <w:t>Жеткізушіден</w:t>
            </w:r>
          </w:p>
        </w:tc>
      </w:tr>
      <w:tr w:rsidR="006E4AB2" w:rsidRPr="008072C4" w:rsidTr="006E4AB2">
        <w:trPr>
          <w:trHeight w:val="66"/>
        </w:trPr>
        <w:tc>
          <w:tcPr>
            <w:tcW w:w="5002" w:type="dxa"/>
          </w:tcPr>
          <w:p w:rsidR="006E4AB2" w:rsidRPr="008072C4" w:rsidRDefault="006E4AB2" w:rsidP="006E4AB2">
            <w:pPr>
              <w:tabs>
                <w:tab w:val="left" w:pos="1245"/>
                <w:tab w:val="right" w:pos="9459"/>
              </w:tabs>
              <w:autoSpaceDE w:val="0"/>
              <w:autoSpaceDN w:val="0"/>
              <w:adjustRightInd w:val="0"/>
              <w:spacing w:line="0" w:lineRule="atLeast"/>
              <w:contextualSpacing/>
              <w:jc w:val="center"/>
            </w:pPr>
          </w:p>
          <w:p w:rsidR="006E4AB2" w:rsidRPr="008072C4" w:rsidRDefault="006E4AB2" w:rsidP="006E4AB2">
            <w:pPr>
              <w:tabs>
                <w:tab w:val="left" w:pos="1245"/>
                <w:tab w:val="right" w:pos="9459"/>
              </w:tabs>
              <w:autoSpaceDE w:val="0"/>
              <w:autoSpaceDN w:val="0"/>
              <w:adjustRightInd w:val="0"/>
              <w:spacing w:line="0" w:lineRule="atLeast"/>
              <w:contextualSpacing/>
              <w:jc w:val="center"/>
              <w:rPr>
                <w:b/>
              </w:rPr>
            </w:pPr>
            <w:r w:rsidRPr="008072C4">
              <w:t xml:space="preserve">___________________ </w:t>
            </w:r>
            <w:r w:rsidRPr="008072C4">
              <w:rPr>
                <w:lang w:val="kk-KZ"/>
              </w:rPr>
              <w:t>Т</w:t>
            </w:r>
            <w:r w:rsidRPr="008072C4">
              <w:t>.</w:t>
            </w:r>
            <w:r w:rsidRPr="008072C4">
              <w:rPr>
                <w:lang w:val="kk-KZ"/>
              </w:rPr>
              <w:t>А</w:t>
            </w:r>
            <w:r w:rsidRPr="008072C4">
              <w:t>.</w:t>
            </w:r>
            <w:r w:rsidRPr="008072C4">
              <w:rPr>
                <w:lang w:val="kk-KZ"/>
              </w:rPr>
              <w:t>Ә</w:t>
            </w:r>
            <w:r w:rsidRPr="008072C4">
              <w:t>.</w:t>
            </w:r>
          </w:p>
          <w:p w:rsidR="006E4AB2" w:rsidRPr="008072C4" w:rsidRDefault="006E4AB2" w:rsidP="006E4AB2">
            <w:pPr>
              <w:tabs>
                <w:tab w:val="left" w:pos="1245"/>
                <w:tab w:val="right" w:pos="9459"/>
              </w:tabs>
              <w:autoSpaceDE w:val="0"/>
              <w:autoSpaceDN w:val="0"/>
              <w:adjustRightInd w:val="0"/>
              <w:spacing w:line="0" w:lineRule="atLeast"/>
              <w:contextualSpacing/>
              <w:rPr>
                <w:b/>
              </w:rPr>
            </w:pPr>
            <w:r w:rsidRPr="008072C4">
              <w:rPr>
                <w:b/>
              </w:rPr>
              <w:t xml:space="preserve">                               </w:t>
            </w:r>
            <w:proofErr w:type="spellStart"/>
            <w:r w:rsidRPr="008072C4">
              <w:t>м.о</w:t>
            </w:r>
            <w:proofErr w:type="spellEnd"/>
            <w:r w:rsidRPr="008072C4">
              <w:t>.</w:t>
            </w:r>
          </w:p>
          <w:p w:rsidR="006E4AB2" w:rsidRPr="008072C4" w:rsidRDefault="006E4AB2" w:rsidP="006E4AB2">
            <w:pPr>
              <w:adjustRightInd w:val="0"/>
              <w:snapToGrid w:val="0"/>
              <w:spacing w:line="0" w:lineRule="atLeast"/>
              <w:ind w:right="358"/>
              <w:contextualSpacing/>
              <w:jc w:val="center"/>
            </w:pPr>
            <w:r w:rsidRPr="008072C4">
              <w:t>«___»____________ 20__ж.</w:t>
            </w:r>
          </w:p>
          <w:p w:rsidR="006E4AB2" w:rsidRPr="008072C4" w:rsidRDefault="006E4AB2" w:rsidP="006E4AB2">
            <w:pPr>
              <w:adjustRightInd w:val="0"/>
              <w:snapToGrid w:val="0"/>
              <w:spacing w:line="0" w:lineRule="atLeast"/>
              <w:ind w:right="358"/>
              <w:contextualSpacing/>
              <w:jc w:val="center"/>
            </w:pPr>
            <w:r w:rsidRPr="008072C4">
              <w:rPr>
                <w:bCs/>
                <w:sz w:val="22"/>
              </w:rPr>
              <w:t>(</w:t>
            </w:r>
            <w:r w:rsidRPr="008072C4">
              <w:rPr>
                <w:bCs/>
                <w:sz w:val="22"/>
                <w:lang w:val="kk-KZ"/>
              </w:rPr>
              <w:t>қол қойылған күн</w:t>
            </w:r>
            <w:r w:rsidRPr="008072C4">
              <w:rPr>
                <w:bCs/>
                <w:sz w:val="22"/>
              </w:rPr>
              <w:t>)</w:t>
            </w:r>
          </w:p>
        </w:tc>
        <w:tc>
          <w:tcPr>
            <w:tcW w:w="4338" w:type="dxa"/>
          </w:tcPr>
          <w:p w:rsidR="006E4AB2" w:rsidRPr="008072C4" w:rsidRDefault="006E4AB2" w:rsidP="006E4AB2">
            <w:pPr>
              <w:tabs>
                <w:tab w:val="left" w:pos="1245"/>
                <w:tab w:val="right" w:pos="9459"/>
              </w:tabs>
              <w:autoSpaceDE w:val="0"/>
              <w:autoSpaceDN w:val="0"/>
              <w:adjustRightInd w:val="0"/>
              <w:spacing w:line="0" w:lineRule="atLeast"/>
              <w:contextualSpacing/>
              <w:jc w:val="center"/>
            </w:pPr>
          </w:p>
          <w:p w:rsidR="006E4AB2" w:rsidRPr="008072C4" w:rsidRDefault="006E4AB2" w:rsidP="006E4AB2">
            <w:pPr>
              <w:tabs>
                <w:tab w:val="left" w:pos="1245"/>
                <w:tab w:val="right" w:pos="9459"/>
              </w:tabs>
              <w:autoSpaceDE w:val="0"/>
              <w:autoSpaceDN w:val="0"/>
              <w:adjustRightInd w:val="0"/>
              <w:spacing w:line="0" w:lineRule="atLeast"/>
              <w:contextualSpacing/>
              <w:jc w:val="center"/>
              <w:rPr>
                <w:b/>
              </w:rPr>
            </w:pPr>
            <w:r w:rsidRPr="008072C4">
              <w:t>___________________</w:t>
            </w:r>
            <w:r w:rsidRPr="008072C4">
              <w:rPr>
                <w:b/>
                <w:bCs/>
              </w:rPr>
              <w:t xml:space="preserve"> </w:t>
            </w:r>
            <w:r w:rsidRPr="008072C4">
              <w:rPr>
                <w:lang w:val="kk-KZ"/>
              </w:rPr>
              <w:t>Т</w:t>
            </w:r>
            <w:r w:rsidRPr="008072C4">
              <w:t>.</w:t>
            </w:r>
            <w:r w:rsidRPr="008072C4">
              <w:rPr>
                <w:lang w:val="kk-KZ"/>
              </w:rPr>
              <w:t>А</w:t>
            </w:r>
            <w:r w:rsidRPr="008072C4">
              <w:t>.</w:t>
            </w:r>
            <w:r w:rsidRPr="008072C4">
              <w:rPr>
                <w:lang w:val="kk-KZ"/>
              </w:rPr>
              <w:t>Ә</w:t>
            </w:r>
            <w:r w:rsidRPr="008072C4">
              <w:t>.</w:t>
            </w:r>
          </w:p>
          <w:p w:rsidR="006E4AB2" w:rsidRPr="008072C4" w:rsidRDefault="006E4AB2" w:rsidP="006E4AB2">
            <w:pPr>
              <w:tabs>
                <w:tab w:val="left" w:pos="1245"/>
                <w:tab w:val="right" w:pos="9459"/>
              </w:tabs>
              <w:autoSpaceDE w:val="0"/>
              <w:autoSpaceDN w:val="0"/>
              <w:adjustRightInd w:val="0"/>
              <w:spacing w:line="0" w:lineRule="atLeast"/>
              <w:contextualSpacing/>
              <w:rPr>
                <w:b/>
              </w:rPr>
            </w:pPr>
            <w:r w:rsidRPr="008072C4">
              <w:rPr>
                <w:b/>
              </w:rPr>
              <w:t xml:space="preserve">                               </w:t>
            </w:r>
            <w:proofErr w:type="spellStart"/>
            <w:r w:rsidRPr="008072C4">
              <w:t>м.о</w:t>
            </w:r>
            <w:proofErr w:type="spellEnd"/>
            <w:r w:rsidRPr="008072C4">
              <w:t>.</w:t>
            </w:r>
          </w:p>
          <w:p w:rsidR="006E4AB2" w:rsidRPr="008072C4" w:rsidRDefault="006E4AB2" w:rsidP="006E4AB2">
            <w:pPr>
              <w:adjustRightInd w:val="0"/>
              <w:snapToGrid w:val="0"/>
              <w:spacing w:line="0" w:lineRule="atLeast"/>
              <w:ind w:right="358"/>
              <w:contextualSpacing/>
              <w:jc w:val="center"/>
            </w:pPr>
            <w:r w:rsidRPr="008072C4">
              <w:t>«___»____________ 20__ж.</w:t>
            </w:r>
          </w:p>
          <w:p w:rsidR="006E4AB2" w:rsidRPr="008072C4" w:rsidRDefault="006E4AB2" w:rsidP="006E4AB2">
            <w:pPr>
              <w:adjustRightInd w:val="0"/>
              <w:snapToGrid w:val="0"/>
              <w:spacing w:line="0" w:lineRule="atLeast"/>
              <w:ind w:right="302"/>
              <w:contextualSpacing/>
              <w:jc w:val="center"/>
            </w:pPr>
            <w:r w:rsidRPr="008072C4">
              <w:rPr>
                <w:bCs/>
                <w:sz w:val="22"/>
              </w:rPr>
              <w:t>(</w:t>
            </w:r>
            <w:r w:rsidRPr="008072C4">
              <w:rPr>
                <w:bCs/>
                <w:sz w:val="22"/>
                <w:lang w:val="kk-KZ"/>
              </w:rPr>
              <w:t>қол қойылған күн</w:t>
            </w:r>
            <w:r w:rsidRPr="008072C4">
              <w:rPr>
                <w:bCs/>
                <w:sz w:val="22"/>
              </w:rPr>
              <w:t>)</w:t>
            </w:r>
          </w:p>
        </w:tc>
      </w:tr>
    </w:tbl>
    <w:p w:rsidR="00622E72" w:rsidRPr="008072C4" w:rsidRDefault="00622E72" w:rsidP="00622E72">
      <w:pPr>
        <w:jc w:val="center"/>
        <w:rPr>
          <w:b/>
          <w:lang w:val="kk-KZ"/>
        </w:rPr>
      </w:pPr>
    </w:p>
    <w:p w:rsidR="00622E72" w:rsidRPr="008072C4" w:rsidRDefault="00622E72" w:rsidP="00622E72">
      <w:pPr>
        <w:tabs>
          <w:tab w:val="left" w:pos="142"/>
          <w:tab w:val="left" w:pos="851"/>
          <w:tab w:val="left" w:pos="2552"/>
          <w:tab w:val="left" w:pos="3828"/>
        </w:tabs>
        <w:jc w:val="both"/>
        <w:rPr>
          <w:b/>
          <w:lang w:val="kk-KZ"/>
        </w:rPr>
      </w:pPr>
    </w:p>
    <w:p w:rsidR="00D60E54" w:rsidRPr="008072C4" w:rsidRDefault="00D60E54" w:rsidP="000C2E43">
      <w:pPr>
        <w:tabs>
          <w:tab w:val="left" w:pos="142"/>
          <w:tab w:val="left" w:pos="851"/>
          <w:tab w:val="left" w:pos="2552"/>
          <w:tab w:val="left" w:pos="3828"/>
        </w:tabs>
        <w:jc w:val="right"/>
        <w:rPr>
          <w:b/>
          <w:bCs/>
          <w:lang w:val="kk-KZ"/>
        </w:rPr>
      </w:pPr>
    </w:p>
    <w:p w:rsidR="00D60E54" w:rsidRPr="008072C4" w:rsidRDefault="00D60E54" w:rsidP="000C2E43">
      <w:pPr>
        <w:tabs>
          <w:tab w:val="left" w:pos="142"/>
          <w:tab w:val="left" w:pos="851"/>
          <w:tab w:val="left" w:pos="2552"/>
          <w:tab w:val="left" w:pos="3828"/>
        </w:tabs>
        <w:jc w:val="right"/>
        <w:rPr>
          <w:b/>
          <w:bCs/>
          <w:lang w:val="kk-KZ"/>
        </w:rPr>
      </w:pPr>
    </w:p>
    <w:p w:rsidR="00D60E54" w:rsidRPr="008072C4" w:rsidRDefault="00D60E54" w:rsidP="000C2E43">
      <w:pPr>
        <w:tabs>
          <w:tab w:val="left" w:pos="142"/>
          <w:tab w:val="left" w:pos="851"/>
          <w:tab w:val="left" w:pos="2552"/>
          <w:tab w:val="left" w:pos="3828"/>
        </w:tabs>
        <w:jc w:val="right"/>
        <w:rPr>
          <w:b/>
          <w:bCs/>
          <w:lang w:val="kk-KZ"/>
        </w:rPr>
      </w:pPr>
    </w:p>
    <w:p w:rsidR="00D60E54" w:rsidRPr="008072C4" w:rsidRDefault="00D60E54" w:rsidP="000C2E43">
      <w:pPr>
        <w:tabs>
          <w:tab w:val="left" w:pos="142"/>
          <w:tab w:val="left" w:pos="851"/>
          <w:tab w:val="left" w:pos="2552"/>
          <w:tab w:val="left" w:pos="3828"/>
        </w:tabs>
        <w:jc w:val="right"/>
        <w:rPr>
          <w:b/>
          <w:bCs/>
          <w:lang w:val="kk-KZ"/>
        </w:rPr>
      </w:pPr>
    </w:p>
    <w:p w:rsidR="00D60E54" w:rsidRPr="008072C4" w:rsidRDefault="00D60E54" w:rsidP="000C2E43">
      <w:pPr>
        <w:tabs>
          <w:tab w:val="left" w:pos="142"/>
          <w:tab w:val="left" w:pos="851"/>
          <w:tab w:val="left" w:pos="2552"/>
          <w:tab w:val="left" w:pos="3828"/>
        </w:tabs>
        <w:jc w:val="right"/>
        <w:rPr>
          <w:b/>
          <w:bCs/>
          <w:lang w:val="kk-KZ"/>
        </w:rPr>
      </w:pPr>
    </w:p>
    <w:p w:rsidR="00D60E54" w:rsidRPr="008072C4" w:rsidRDefault="00D60E54" w:rsidP="000C2E43">
      <w:pPr>
        <w:tabs>
          <w:tab w:val="left" w:pos="142"/>
          <w:tab w:val="left" w:pos="851"/>
          <w:tab w:val="left" w:pos="2552"/>
          <w:tab w:val="left" w:pos="3828"/>
        </w:tabs>
        <w:jc w:val="right"/>
        <w:rPr>
          <w:b/>
          <w:bCs/>
          <w:lang w:val="kk-KZ"/>
        </w:rPr>
      </w:pPr>
    </w:p>
    <w:p w:rsidR="00D60E54" w:rsidRPr="008072C4" w:rsidRDefault="00D60E54" w:rsidP="000C2E43">
      <w:pPr>
        <w:tabs>
          <w:tab w:val="left" w:pos="142"/>
          <w:tab w:val="left" w:pos="851"/>
          <w:tab w:val="left" w:pos="2552"/>
          <w:tab w:val="left" w:pos="3828"/>
        </w:tabs>
        <w:jc w:val="right"/>
        <w:rPr>
          <w:b/>
          <w:bCs/>
          <w:lang w:val="kk-KZ"/>
        </w:rPr>
      </w:pPr>
    </w:p>
    <w:p w:rsidR="00D60E54" w:rsidRPr="008072C4" w:rsidRDefault="00D60E54" w:rsidP="000C2E43">
      <w:pPr>
        <w:tabs>
          <w:tab w:val="left" w:pos="142"/>
          <w:tab w:val="left" w:pos="851"/>
          <w:tab w:val="left" w:pos="2552"/>
          <w:tab w:val="left" w:pos="3828"/>
        </w:tabs>
        <w:jc w:val="right"/>
        <w:rPr>
          <w:b/>
          <w:bCs/>
          <w:lang w:val="kk-KZ"/>
        </w:rPr>
      </w:pPr>
    </w:p>
    <w:p w:rsidR="006E4AB2" w:rsidRPr="008072C4" w:rsidRDefault="00D60E54" w:rsidP="000C2E43">
      <w:pPr>
        <w:tabs>
          <w:tab w:val="left" w:pos="142"/>
          <w:tab w:val="left" w:pos="851"/>
          <w:tab w:val="left" w:pos="2552"/>
          <w:tab w:val="left" w:pos="3828"/>
        </w:tabs>
        <w:jc w:val="right"/>
        <w:rPr>
          <w:b/>
          <w:bCs/>
          <w:lang w:val="kk-KZ"/>
        </w:rPr>
      </w:pPr>
      <w:r w:rsidRPr="008072C4">
        <w:rPr>
          <w:b/>
          <w:bCs/>
          <w:lang w:val="kk-KZ"/>
        </w:rPr>
        <w:t xml:space="preserve">2020 жылға «Бірыңғай жинақтаушы зейнетақы қоры» акционерлік қоғамы үшін плакаттарды </w:t>
      </w:r>
      <w:r w:rsidR="006E4AB2" w:rsidRPr="008072C4">
        <w:rPr>
          <w:b/>
          <w:bCs/>
          <w:lang w:val="kk-KZ"/>
        </w:rPr>
        <w:t>сатып алу</w:t>
      </w:r>
      <w:bookmarkStart w:id="1" w:name="_GoBack"/>
      <w:bookmarkEnd w:id="1"/>
      <w:r w:rsidR="006E4AB2" w:rsidRPr="008072C4">
        <w:rPr>
          <w:b/>
          <w:bCs/>
          <w:lang w:val="kk-KZ"/>
        </w:rPr>
        <w:t xml:space="preserve"> туралы шартқа № 2 қосымша</w:t>
      </w:r>
    </w:p>
    <w:p w:rsidR="000C2E43" w:rsidRPr="008072C4" w:rsidRDefault="00255C35" w:rsidP="000C2E43">
      <w:pPr>
        <w:tabs>
          <w:tab w:val="left" w:pos="142"/>
          <w:tab w:val="left" w:pos="851"/>
          <w:tab w:val="left" w:pos="2552"/>
          <w:tab w:val="left" w:pos="3828"/>
        </w:tabs>
        <w:jc w:val="right"/>
        <w:rPr>
          <w:sz w:val="16"/>
          <w:szCs w:val="16"/>
          <w:lang w:val="kk-KZ"/>
        </w:rPr>
      </w:pPr>
      <w:r w:rsidRPr="008072C4">
        <w:rPr>
          <w:sz w:val="16"/>
          <w:szCs w:val="16"/>
          <w:lang w:val="kk-KZ"/>
        </w:rPr>
        <w:t xml:space="preserve"> </w:t>
      </w:r>
      <w:r w:rsidR="000C2E43" w:rsidRPr="008072C4">
        <w:rPr>
          <w:sz w:val="16"/>
          <w:szCs w:val="16"/>
          <w:lang w:val="kk-KZ"/>
        </w:rPr>
        <w:t>Нысан</w:t>
      </w:r>
    </w:p>
    <w:p w:rsidR="000C2E43" w:rsidRPr="008072C4" w:rsidRDefault="000C2E43" w:rsidP="000C2E43">
      <w:pPr>
        <w:tabs>
          <w:tab w:val="left" w:pos="142"/>
          <w:tab w:val="left" w:pos="851"/>
          <w:tab w:val="left" w:pos="2552"/>
          <w:tab w:val="left" w:pos="3828"/>
        </w:tabs>
        <w:jc w:val="right"/>
        <w:rPr>
          <w:sz w:val="16"/>
          <w:szCs w:val="16"/>
          <w:lang w:val="kk-KZ"/>
        </w:rPr>
      </w:pPr>
    </w:p>
    <w:tbl>
      <w:tblPr>
        <w:tblW w:w="0" w:type="auto"/>
        <w:tblLook w:val="04A0" w:firstRow="1" w:lastRow="0" w:firstColumn="1" w:lastColumn="0" w:noHBand="0" w:noVBand="1"/>
      </w:tblPr>
      <w:tblGrid>
        <w:gridCol w:w="4749"/>
        <w:gridCol w:w="4748"/>
      </w:tblGrid>
      <w:tr w:rsidR="000C2E43" w:rsidRPr="008072C4" w:rsidTr="007F656F">
        <w:tc>
          <w:tcPr>
            <w:tcW w:w="4786" w:type="dxa"/>
          </w:tcPr>
          <w:p w:rsidR="000C2E43" w:rsidRPr="008072C4" w:rsidRDefault="000C2E43" w:rsidP="007F656F">
            <w:pPr>
              <w:tabs>
                <w:tab w:val="left" w:pos="142"/>
                <w:tab w:val="left" w:pos="851"/>
                <w:tab w:val="left" w:pos="2552"/>
                <w:tab w:val="left" w:pos="3828"/>
              </w:tabs>
              <w:rPr>
                <w:b/>
                <w:sz w:val="16"/>
                <w:szCs w:val="16"/>
                <w:lang w:val="kk-KZ"/>
              </w:rPr>
            </w:pPr>
            <w:r w:rsidRPr="008072C4">
              <w:rPr>
                <w:b/>
                <w:sz w:val="16"/>
                <w:szCs w:val="16"/>
                <w:lang w:val="kk-KZ"/>
              </w:rPr>
              <w:t>Бекітемін:</w:t>
            </w:r>
          </w:p>
          <w:p w:rsidR="000C2E43" w:rsidRPr="008072C4" w:rsidRDefault="000C2E43" w:rsidP="007F656F">
            <w:pPr>
              <w:tabs>
                <w:tab w:val="left" w:pos="142"/>
                <w:tab w:val="left" w:pos="851"/>
                <w:tab w:val="left" w:pos="2552"/>
                <w:tab w:val="left" w:pos="3828"/>
              </w:tabs>
              <w:rPr>
                <w:b/>
                <w:sz w:val="16"/>
                <w:szCs w:val="16"/>
                <w:lang w:val="kk-KZ"/>
              </w:rPr>
            </w:pPr>
            <w:r w:rsidRPr="008072C4">
              <w:rPr>
                <w:b/>
                <w:sz w:val="16"/>
                <w:szCs w:val="16"/>
                <w:lang w:val="kk-KZ"/>
              </w:rPr>
              <w:t>___________</w:t>
            </w:r>
            <w:r w:rsidR="007B428E" w:rsidRPr="008072C4">
              <w:rPr>
                <w:b/>
                <w:sz w:val="16"/>
                <w:szCs w:val="16"/>
                <w:lang w:val="kk-KZ"/>
              </w:rPr>
              <w:t>___________________________</w:t>
            </w:r>
          </w:p>
          <w:p w:rsidR="000C2E43" w:rsidRPr="008072C4" w:rsidRDefault="000C2E43" w:rsidP="007F656F">
            <w:pPr>
              <w:tabs>
                <w:tab w:val="left" w:pos="142"/>
                <w:tab w:val="left" w:pos="851"/>
                <w:tab w:val="left" w:pos="2552"/>
                <w:tab w:val="left" w:pos="3828"/>
              </w:tabs>
              <w:jc w:val="center"/>
              <w:rPr>
                <w:i/>
                <w:sz w:val="16"/>
                <w:szCs w:val="16"/>
                <w:lang w:val="kk-KZ"/>
              </w:rPr>
            </w:pPr>
            <w:r w:rsidRPr="008072C4">
              <w:rPr>
                <w:i/>
                <w:sz w:val="16"/>
                <w:szCs w:val="16"/>
                <w:lang w:val="kk-KZ"/>
              </w:rPr>
              <w:t>(Жеткізушінің атауы, лауазымы)</w:t>
            </w:r>
          </w:p>
          <w:p w:rsidR="000C2E43" w:rsidRPr="008072C4" w:rsidRDefault="000C2E43" w:rsidP="007F656F">
            <w:pPr>
              <w:tabs>
                <w:tab w:val="left" w:pos="142"/>
                <w:tab w:val="left" w:pos="851"/>
                <w:tab w:val="left" w:pos="2552"/>
                <w:tab w:val="left" w:pos="3828"/>
              </w:tabs>
              <w:rPr>
                <w:b/>
                <w:sz w:val="16"/>
                <w:szCs w:val="16"/>
                <w:lang w:val="kk-KZ"/>
              </w:rPr>
            </w:pPr>
            <w:r w:rsidRPr="008072C4">
              <w:rPr>
                <w:b/>
                <w:sz w:val="16"/>
                <w:szCs w:val="16"/>
                <w:lang w:val="kk-KZ"/>
              </w:rPr>
              <w:t>___________________________________________</w:t>
            </w:r>
          </w:p>
          <w:p w:rsidR="000C2E43" w:rsidRPr="008072C4" w:rsidRDefault="000C2E43" w:rsidP="007F656F">
            <w:pPr>
              <w:tabs>
                <w:tab w:val="left" w:pos="142"/>
                <w:tab w:val="left" w:pos="851"/>
                <w:tab w:val="left" w:pos="2552"/>
                <w:tab w:val="left" w:pos="3828"/>
              </w:tabs>
              <w:jc w:val="center"/>
              <w:rPr>
                <w:i/>
                <w:sz w:val="16"/>
                <w:szCs w:val="16"/>
                <w:lang w:val="kk-KZ"/>
              </w:rPr>
            </w:pPr>
            <w:r w:rsidRPr="008072C4">
              <w:rPr>
                <w:i/>
                <w:sz w:val="16"/>
                <w:szCs w:val="16"/>
                <w:lang w:val="kk-KZ"/>
              </w:rPr>
              <w:t>(Аты-жөні, қолы)</w:t>
            </w:r>
          </w:p>
          <w:p w:rsidR="000C2E43" w:rsidRPr="008072C4" w:rsidRDefault="000C2E43" w:rsidP="00702B9E">
            <w:pPr>
              <w:tabs>
                <w:tab w:val="left" w:pos="142"/>
                <w:tab w:val="left" w:pos="851"/>
                <w:tab w:val="left" w:pos="2552"/>
                <w:tab w:val="left" w:pos="3828"/>
              </w:tabs>
              <w:jc w:val="center"/>
              <w:rPr>
                <w:b/>
                <w:sz w:val="16"/>
                <w:szCs w:val="16"/>
                <w:lang w:val="kk-KZ"/>
              </w:rPr>
            </w:pPr>
            <w:r w:rsidRPr="008072C4">
              <w:rPr>
                <w:sz w:val="16"/>
                <w:szCs w:val="16"/>
              </w:rPr>
              <w:t>М.</w:t>
            </w:r>
            <w:r w:rsidRPr="008072C4">
              <w:rPr>
                <w:sz w:val="16"/>
                <w:szCs w:val="16"/>
                <w:lang w:val="kk-KZ"/>
              </w:rPr>
              <w:t>О</w:t>
            </w:r>
            <w:r w:rsidRPr="008072C4">
              <w:rPr>
                <w:sz w:val="16"/>
                <w:szCs w:val="16"/>
              </w:rPr>
              <w:t>.</w:t>
            </w:r>
            <w:r w:rsidRPr="008072C4">
              <w:rPr>
                <w:sz w:val="16"/>
                <w:szCs w:val="16"/>
              </w:rPr>
              <w:tab/>
              <w:t xml:space="preserve"> «___» ___________ 20__ </w:t>
            </w:r>
            <w:r w:rsidRPr="008072C4">
              <w:rPr>
                <w:sz w:val="16"/>
                <w:szCs w:val="16"/>
                <w:lang w:val="kk-KZ"/>
              </w:rPr>
              <w:t>ж</w:t>
            </w:r>
            <w:r w:rsidRPr="008072C4">
              <w:rPr>
                <w:sz w:val="16"/>
                <w:szCs w:val="16"/>
              </w:rPr>
              <w:t>.</w:t>
            </w:r>
          </w:p>
        </w:tc>
        <w:tc>
          <w:tcPr>
            <w:tcW w:w="4786" w:type="dxa"/>
          </w:tcPr>
          <w:p w:rsidR="000C2E43" w:rsidRPr="008072C4" w:rsidRDefault="000C2E43" w:rsidP="007F656F">
            <w:pPr>
              <w:tabs>
                <w:tab w:val="left" w:pos="142"/>
                <w:tab w:val="left" w:pos="851"/>
                <w:tab w:val="left" w:pos="2552"/>
                <w:tab w:val="left" w:pos="3828"/>
              </w:tabs>
              <w:rPr>
                <w:b/>
                <w:sz w:val="16"/>
                <w:szCs w:val="16"/>
                <w:lang w:val="kk-KZ"/>
              </w:rPr>
            </w:pPr>
            <w:r w:rsidRPr="008072C4">
              <w:rPr>
                <w:b/>
                <w:sz w:val="16"/>
                <w:szCs w:val="16"/>
                <w:lang w:val="kk-KZ"/>
              </w:rPr>
              <w:t>Бекітемін:</w:t>
            </w:r>
          </w:p>
          <w:p w:rsidR="000C2E43" w:rsidRPr="008072C4" w:rsidRDefault="000C2E43" w:rsidP="007F656F">
            <w:pPr>
              <w:tabs>
                <w:tab w:val="left" w:pos="142"/>
                <w:tab w:val="left" w:pos="851"/>
                <w:tab w:val="left" w:pos="2552"/>
                <w:tab w:val="left" w:pos="3828"/>
              </w:tabs>
              <w:rPr>
                <w:b/>
                <w:sz w:val="16"/>
                <w:szCs w:val="16"/>
                <w:lang w:val="kk-KZ"/>
              </w:rPr>
            </w:pPr>
            <w:r w:rsidRPr="008072C4">
              <w:rPr>
                <w:b/>
                <w:sz w:val="16"/>
                <w:szCs w:val="16"/>
                <w:lang w:val="kk-KZ"/>
              </w:rPr>
              <w:t>___________</w:t>
            </w:r>
            <w:r w:rsidR="007B428E" w:rsidRPr="008072C4">
              <w:rPr>
                <w:b/>
                <w:sz w:val="16"/>
                <w:szCs w:val="16"/>
                <w:lang w:val="kk-KZ"/>
              </w:rPr>
              <w:t>___________________________</w:t>
            </w:r>
          </w:p>
          <w:p w:rsidR="000C2E43" w:rsidRPr="008072C4" w:rsidRDefault="000C2E43" w:rsidP="007F656F">
            <w:pPr>
              <w:tabs>
                <w:tab w:val="left" w:pos="142"/>
                <w:tab w:val="left" w:pos="851"/>
                <w:tab w:val="left" w:pos="2552"/>
                <w:tab w:val="left" w:pos="3828"/>
              </w:tabs>
              <w:jc w:val="center"/>
              <w:rPr>
                <w:i/>
                <w:sz w:val="16"/>
                <w:szCs w:val="16"/>
                <w:lang w:val="kk-KZ"/>
              </w:rPr>
            </w:pPr>
            <w:r w:rsidRPr="008072C4">
              <w:rPr>
                <w:i/>
                <w:sz w:val="16"/>
                <w:szCs w:val="16"/>
                <w:lang w:val="kk-KZ"/>
              </w:rPr>
              <w:t>(Қордың жетекшілік ететін басшысы/Қор филиалының директоры)</w:t>
            </w:r>
          </w:p>
          <w:p w:rsidR="000C2E43" w:rsidRPr="008072C4" w:rsidRDefault="000C2E43" w:rsidP="007F656F">
            <w:pPr>
              <w:tabs>
                <w:tab w:val="left" w:pos="142"/>
                <w:tab w:val="left" w:pos="851"/>
                <w:tab w:val="left" w:pos="2552"/>
                <w:tab w:val="left" w:pos="3828"/>
              </w:tabs>
              <w:rPr>
                <w:b/>
                <w:sz w:val="16"/>
                <w:szCs w:val="16"/>
                <w:lang w:val="kk-KZ"/>
              </w:rPr>
            </w:pPr>
            <w:r w:rsidRPr="008072C4">
              <w:rPr>
                <w:b/>
                <w:sz w:val="16"/>
                <w:szCs w:val="16"/>
                <w:lang w:val="kk-KZ"/>
              </w:rPr>
              <w:t>___________________________________________</w:t>
            </w:r>
          </w:p>
          <w:p w:rsidR="000C2E43" w:rsidRPr="008072C4" w:rsidRDefault="000C2E43" w:rsidP="00702B9E">
            <w:pPr>
              <w:tabs>
                <w:tab w:val="left" w:pos="142"/>
                <w:tab w:val="left" w:pos="851"/>
                <w:tab w:val="left" w:pos="2552"/>
                <w:tab w:val="left" w:pos="3828"/>
              </w:tabs>
              <w:jc w:val="center"/>
              <w:rPr>
                <w:b/>
                <w:sz w:val="16"/>
                <w:szCs w:val="16"/>
                <w:lang w:val="kk-KZ"/>
              </w:rPr>
            </w:pPr>
            <w:r w:rsidRPr="008072C4">
              <w:rPr>
                <w:i/>
                <w:sz w:val="16"/>
                <w:szCs w:val="16"/>
                <w:lang w:val="kk-KZ"/>
              </w:rPr>
              <w:t>(Аты-жөні, қолы)</w:t>
            </w:r>
          </w:p>
          <w:p w:rsidR="000C2E43" w:rsidRPr="008072C4" w:rsidRDefault="000C2E43" w:rsidP="007F656F">
            <w:pPr>
              <w:tabs>
                <w:tab w:val="left" w:pos="142"/>
                <w:tab w:val="left" w:pos="851"/>
                <w:tab w:val="left" w:pos="2552"/>
                <w:tab w:val="left" w:pos="3828"/>
              </w:tabs>
              <w:jc w:val="center"/>
              <w:rPr>
                <w:b/>
                <w:sz w:val="16"/>
                <w:szCs w:val="16"/>
                <w:lang w:val="kk-KZ"/>
              </w:rPr>
            </w:pPr>
            <w:r w:rsidRPr="008072C4">
              <w:rPr>
                <w:sz w:val="16"/>
                <w:szCs w:val="16"/>
                <w:lang w:val="kk-KZ"/>
              </w:rPr>
              <w:t>М.О.</w:t>
            </w:r>
            <w:r w:rsidRPr="008072C4">
              <w:rPr>
                <w:sz w:val="16"/>
                <w:szCs w:val="16"/>
                <w:lang w:val="kk-KZ"/>
              </w:rPr>
              <w:tab/>
              <w:t xml:space="preserve"> </w:t>
            </w:r>
            <w:r w:rsidRPr="008072C4">
              <w:rPr>
                <w:sz w:val="16"/>
                <w:szCs w:val="16"/>
              </w:rPr>
              <w:t xml:space="preserve">«___» ___________ 20__ </w:t>
            </w:r>
            <w:r w:rsidRPr="008072C4">
              <w:rPr>
                <w:sz w:val="16"/>
                <w:szCs w:val="16"/>
                <w:lang w:val="kk-KZ"/>
              </w:rPr>
              <w:t>ж</w:t>
            </w:r>
            <w:r w:rsidRPr="008072C4">
              <w:rPr>
                <w:sz w:val="16"/>
                <w:szCs w:val="16"/>
              </w:rPr>
              <w:t>.</w:t>
            </w:r>
          </w:p>
        </w:tc>
      </w:tr>
    </w:tbl>
    <w:p w:rsidR="000C2E43" w:rsidRPr="008072C4" w:rsidRDefault="000C2E43" w:rsidP="000C2E43">
      <w:pPr>
        <w:tabs>
          <w:tab w:val="left" w:pos="142"/>
          <w:tab w:val="left" w:pos="851"/>
          <w:tab w:val="left" w:pos="2552"/>
          <w:tab w:val="left" w:pos="3828"/>
        </w:tabs>
        <w:jc w:val="right"/>
        <w:rPr>
          <w:sz w:val="16"/>
          <w:szCs w:val="16"/>
          <w:lang w:val="kk-KZ"/>
        </w:rPr>
      </w:pPr>
    </w:p>
    <w:p w:rsidR="000C2E43" w:rsidRPr="008072C4" w:rsidRDefault="00941066" w:rsidP="000C2E43">
      <w:pPr>
        <w:tabs>
          <w:tab w:val="left" w:pos="142"/>
          <w:tab w:val="left" w:pos="851"/>
          <w:tab w:val="left" w:pos="2552"/>
          <w:tab w:val="left" w:pos="3828"/>
        </w:tabs>
        <w:jc w:val="center"/>
        <w:rPr>
          <w:b/>
          <w:sz w:val="16"/>
          <w:szCs w:val="16"/>
        </w:rPr>
      </w:pPr>
      <w:r w:rsidRPr="008072C4">
        <w:rPr>
          <w:b/>
          <w:sz w:val="16"/>
          <w:szCs w:val="16"/>
          <w:lang w:val="kk-KZ"/>
        </w:rPr>
        <w:t>Қ</w:t>
      </w:r>
      <w:r w:rsidR="000C2E43" w:rsidRPr="008072C4">
        <w:rPr>
          <w:b/>
          <w:sz w:val="16"/>
          <w:szCs w:val="16"/>
          <w:lang w:val="kk-KZ"/>
        </w:rPr>
        <w:t>абылдау-өткізу актісі</w:t>
      </w:r>
    </w:p>
    <w:p w:rsidR="000C2E43" w:rsidRPr="008072C4" w:rsidRDefault="000C2E43" w:rsidP="000C2E43">
      <w:pPr>
        <w:tabs>
          <w:tab w:val="left" w:pos="142"/>
          <w:tab w:val="left" w:pos="851"/>
          <w:tab w:val="left" w:pos="2552"/>
          <w:tab w:val="left" w:pos="3828"/>
        </w:tabs>
        <w:rPr>
          <w:b/>
          <w:sz w:val="16"/>
          <w:szCs w:val="16"/>
        </w:rPr>
      </w:pPr>
      <w:r w:rsidRPr="008072C4">
        <w:rPr>
          <w:rStyle w:val="s0"/>
          <w:sz w:val="16"/>
          <w:szCs w:val="16"/>
          <w:lang w:val="kk-KZ"/>
        </w:rPr>
        <w:t>___________ қаласы</w:t>
      </w:r>
    </w:p>
    <w:p w:rsidR="000C2E43" w:rsidRPr="008072C4" w:rsidRDefault="000C2E43" w:rsidP="000C2E43">
      <w:pPr>
        <w:tabs>
          <w:tab w:val="left" w:pos="142"/>
          <w:tab w:val="left" w:pos="851"/>
          <w:tab w:val="left" w:pos="2552"/>
          <w:tab w:val="left" w:pos="3828"/>
        </w:tabs>
        <w:jc w:val="center"/>
        <w:rPr>
          <w:b/>
          <w:sz w:val="16"/>
          <w:szCs w:val="16"/>
        </w:rPr>
      </w:pPr>
    </w:p>
    <w:p w:rsidR="000C2E43" w:rsidRPr="008072C4" w:rsidRDefault="000C2E43" w:rsidP="00702B9E">
      <w:pPr>
        <w:ind w:firstLine="708"/>
        <w:jc w:val="both"/>
        <w:rPr>
          <w:rStyle w:val="s0"/>
          <w:sz w:val="16"/>
          <w:szCs w:val="16"/>
          <w:lang w:val="kk-KZ"/>
        </w:rPr>
      </w:pPr>
      <w:r w:rsidRPr="008072C4">
        <w:rPr>
          <w:sz w:val="16"/>
          <w:szCs w:val="16"/>
          <w:lang w:val="kk-KZ"/>
        </w:rPr>
        <w:t xml:space="preserve">Біз төменде қол қойғандар: «Бірыңғай жинақтаушы зейнетақы қоры» акционерлік қоғамы, бұдан әрі «Тапсырыс беруші» деп аталады, </w:t>
      </w:r>
      <w:r w:rsidRPr="008072C4">
        <w:rPr>
          <w:rStyle w:val="s0"/>
          <w:sz w:val="16"/>
          <w:szCs w:val="16"/>
          <w:lang w:val="kk-KZ"/>
        </w:rPr>
        <w:t>____ негізінде әрекет ететін _______</w:t>
      </w:r>
      <w:r w:rsidR="00702B9E" w:rsidRPr="008072C4">
        <w:rPr>
          <w:rStyle w:val="s0"/>
          <w:sz w:val="16"/>
          <w:szCs w:val="16"/>
          <w:lang w:val="kk-KZ"/>
        </w:rPr>
        <w:t xml:space="preserve"> </w:t>
      </w:r>
      <w:r w:rsidRPr="008072C4">
        <w:rPr>
          <w:rStyle w:val="s0"/>
          <w:sz w:val="16"/>
          <w:szCs w:val="16"/>
          <w:lang w:val="kk-KZ"/>
        </w:rPr>
        <w:t>арқылы бір жағынан және ____, бұдан әрі «Жеткізуші» деп аталады, _______ негізінде</w:t>
      </w:r>
      <w:r w:rsidR="00702B9E" w:rsidRPr="008072C4">
        <w:rPr>
          <w:rStyle w:val="s0"/>
          <w:sz w:val="16"/>
          <w:szCs w:val="16"/>
          <w:lang w:val="kk-KZ"/>
        </w:rPr>
        <w:t xml:space="preserve"> </w:t>
      </w:r>
      <w:r w:rsidRPr="008072C4">
        <w:rPr>
          <w:rStyle w:val="s0"/>
          <w:sz w:val="16"/>
          <w:szCs w:val="16"/>
          <w:lang w:val="kk-KZ"/>
        </w:rPr>
        <w:t>әрекет ететін _____ арқылы екінші жағынан,</w:t>
      </w:r>
      <w:r w:rsidR="00702B9E" w:rsidRPr="008072C4">
        <w:rPr>
          <w:rStyle w:val="s0"/>
          <w:sz w:val="16"/>
          <w:szCs w:val="16"/>
          <w:lang w:val="kk-KZ"/>
        </w:rPr>
        <w:t xml:space="preserve"> </w:t>
      </w:r>
      <w:r w:rsidRPr="008072C4">
        <w:rPr>
          <w:rStyle w:val="s0"/>
          <w:sz w:val="16"/>
          <w:szCs w:val="16"/>
          <w:lang w:val="kk-KZ"/>
        </w:rPr>
        <w:t>бұдан әрі бірге «Тараптар» деп атала отырып, Жеткізушінің Тапсырыс берушіге тауарды өткізу дерегін растайтын осы тауарды қабылдау-өткізу актісін (бұдан әрі – акті) жасадық.</w:t>
      </w:r>
    </w:p>
    <w:p w:rsidR="000C2E43" w:rsidRPr="008072C4" w:rsidRDefault="000C2E43" w:rsidP="000C2E43">
      <w:pPr>
        <w:spacing w:line="0" w:lineRule="atLeast"/>
        <w:ind w:firstLine="567"/>
        <w:contextualSpacing/>
        <w:jc w:val="both"/>
        <w:rPr>
          <w:sz w:val="16"/>
          <w:szCs w:val="16"/>
          <w:lang w:val="kk-KZ"/>
        </w:rPr>
      </w:pPr>
      <w:r w:rsidRPr="008072C4">
        <w:rPr>
          <w:sz w:val="16"/>
          <w:szCs w:val="16"/>
          <w:lang w:val="kk-KZ"/>
        </w:rPr>
        <w:t>20___ жылғы «___»_________ №______</w:t>
      </w:r>
      <w:r w:rsidRPr="008072C4">
        <w:rPr>
          <w:color w:val="auto"/>
          <w:sz w:val="16"/>
          <w:szCs w:val="16"/>
          <w:lang w:val="kk-KZ"/>
        </w:rPr>
        <w:t xml:space="preserve"> тауарды</w:t>
      </w:r>
      <w:r w:rsidRPr="008072C4">
        <w:rPr>
          <w:i/>
          <w:sz w:val="16"/>
          <w:szCs w:val="16"/>
          <w:lang w:val="kk-KZ"/>
        </w:rPr>
        <w:t xml:space="preserve"> </w:t>
      </w:r>
      <w:r w:rsidRPr="008072C4">
        <w:rPr>
          <w:color w:val="auto"/>
          <w:sz w:val="16"/>
          <w:szCs w:val="16"/>
          <w:lang w:val="kk-KZ"/>
        </w:rPr>
        <w:t>сатып алу туралы шарт (бұдан әрі – Шарт) аясында Тапсырыс беруші Шарттың №1 қосымшасында көрсетілген тауарды алды.</w:t>
      </w:r>
    </w:p>
    <w:tbl>
      <w:tblPr>
        <w:tblW w:w="920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3029"/>
        <w:gridCol w:w="1417"/>
        <w:gridCol w:w="1034"/>
        <w:gridCol w:w="809"/>
        <w:gridCol w:w="1245"/>
        <w:gridCol w:w="1140"/>
      </w:tblGrid>
      <w:tr w:rsidR="00C0134C" w:rsidRPr="008072C4" w:rsidTr="00C0134C">
        <w:trPr>
          <w:trHeight w:val="172"/>
        </w:trPr>
        <w:tc>
          <w:tcPr>
            <w:tcW w:w="535" w:type="dxa"/>
            <w:vAlign w:val="center"/>
          </w:tcPr>
          <w:p w:rsidR="00C0134C" w:rsidRPr="008072C4" w:rsidRDefault="00C0134C" w:rsidP="00702B9E">
            <w:pPr>
              <w:jc w:val="center"/>
              <w:rPr>
                <w:b/>
                <w:sz w:val="16"/>
                <w:szCs w:val="16"/>
                <w:lang w:val="kk-KZ"/>
              </w:rPr>
            </w:pPr>
            <w:r w:rsidRPr="008072C4">
              <w:rPr>
                <w:b/>
                <w:sz w:val="16"/>
                <w:szCs w:val="16"/>
              </w:rPr>
              <w:t>№</w:t>
            </w:r>
            <w:r w:rsidR="00702B9E" w:rsidRPr="008072C4">
              <w:rPr>
                <w:b/>
                <w:sz w:val="16"/>
                <w:szCs w:val="16"/>
              </w:rPr>
              <w:t xml:space="preserve"> </w:t>
            </w:r>
            <w:r w:rsidRPr="008072C4">
              <w:rPr>
                <w:b/>
                <w:sz w:val="16"/>
                <w:szCs w:val="16"/>
                <w:lang w:val="kk-KZ"/>
              </w:rPr>
              <w:t>р/р</w:t>
            </w:r>
          </w:p>
        </w:tc>
        <w:tc>
          <w:tcPr>
            <w:tcW w:w="3029" w:type="dxa"/>
            <w:vAlign w:val="center"/>
          </w:tcPr>
          <w:p w:rsidR="00C0134C" w:rsidRPr="008072C4" w:rsidRDefault="00C0134C" w:rsidP="007F656F">
            <w:pPr>
              <w:jc w:val="center"/>
              <w:rPr>
                <w:b/>
                <w:sz w:val="16"/>
                <w:szCs w:val="16"/>
                <w:lang w:val="kk-KZ"/>
              </w:rPr>
            </w:pPr>
            <w:r w:rsidRPr="008072C4">
              <w:rPr>
                <w:b/>
                <w:sz w:val="16"/>
                <w:szCs w:val="16"/>
                <w:lang w:val="kk-KZ"/>
              </w:rPr>
              <w:t>Тауар атауы</w:t>
            </w:r>
          </w:p>
        </w:tc>
        <w:tc>
          <w:tcPr>
            <w:tcW w:w="1417" w:type="dxa"/>
            <w:vAlign w:val="center"/>
          </w:tcPr>
          <w:p w:rsidR="00C0134C" w:rsidRPr="008072C4" w:rsidRDefault="00C0134C" w:rsidP="007F656F">
            <w:pPr>
              <w:jc w:val="center"/>
              <w:rPr>
                <w:b/>
                <w:sz w:val="16"/>
                <w:szCs w:val="16"/>
                <w:lang w:val="kk-KZ"/>
              </w:rPr>
            </w:pPr>
            <w:r w:rsidRPr="008072C4">
              <w:rPr>
                <w:b/>
                <w:sz w:val="16"/>
                <w:szCs w:val="16"/>
                <w:lang w:val="kk-KZ"/>
              </w:rPr>
              <w:t>Өлшем бірлігі</w:t>
            </w:r>
          </w:p>
        </w:tc>
        <w:tc>
          <w:tcPr>
            <w:tcW w:w="1034" w:type="dxa"/>
            <w:vAlign w:val="center"/>
          </w:tcPr>
          <w:p w:rsidR="00C0134C" w:rsidRPr="008072C4" w:rsidRDefault="00C0134C" w:rsidP="007F656F">
            <w:pPr>
              <w:jc w:val="center"/>
              <w:rPr>
                <w:b/>
                <w:sz w:val="16"/>
                <w:szCs w:val="16"/>
                <w:lang w:val="kk-KZ"/>
              </w:rPr>
            </w:pPr>
            <w:r w:rsidRPr="008072C4">
              <w:rPr>
                <w:b/>
                <w:sz w:val="16"/>
                <w:szCs w:val="16"/>
                <w:lang w:val="kk-KZ"/>
              </w:rPr>
              <w:t>Бірлік бағасы</w:t>
            </w:r>
          </w:p>
        </w:tc>
        <w:tc>
          <w:tcPr>
            <w:tcW w:w="809" w:type="dxa"/>
            <w:vAlign w:val="center"/>
          </w:tcPr>
          <w:p w:rsidR="00C0134C" w:rsidRPr="008072C4" w:rsidRDefault="00C0134C" w:rsidP="007F656F">
            <w:pPr>
              <w:jc w:val="center"/>
              <w:rPr>
                <w:b/>
                <w:sz w:val="16"/>
                <w:szCs w:val="16"/>
                <w:lang w:val="kk-KZ"/>
              </w:rPr>
            </w:pPr>
            <w:r w:rsidRPr="008072C4">
              <w:rPr>
                <w:b/>
                <w:sz w:val="16"/>
                <w:szCs w:val="16"/>
                <w:lang w:val="kk-KZ"/>
              </w:rPr>
              <w:t>Саны</w:t>
            </w:r>
          </w:p>
        </w:tc>
        <w:tc>
          <w:tcPr>
            <w:tcW w:w="1245" w:type="dxa"/>
            <w:vAlign w:val="center"/>
          </w:tcPr>
          <w:p w:rsidR="00C0134C" w:rsidRPr="008072C4" w:rsidRDefault="00C0134C" w:rsidP="007F656F">
            <w:pPr>
              <w:ind w:left="-108" w:right="-108"/>
              <w:jc w:val="center"/>
              <w:rPr>
                <w:b/>
                <w:sz w:val="16"/>
                <w:szCs w:val="16"/>
              </w:rPr>
            </w:pPr>
            <w:r w:rsidRPr="008072C4">
              <w:rPr>
                <w:b/>
                <w:sz w:val="16"/>
                <w:szCs w:val="16"/>
                <w:lang w:val="kk-KZ"/>
              </w:rPr>
              <w:t>ҚҚС-сыз сома</w:t>
            </w:r>
          </w:p>
        </w:tc>
        <w:tc>
          <w:tcPr>
            <w:tcW w:w="1140" w:type="dxa"/>
          </w:tcPr>
          <w:p w:rsidR="00C0134C" w:rsidRPr="008072C4" w:rsidRDefault="00C0134C" w:rsidP="007F656F">
            <w:pPr>
              <w:jc w:val="center"/>
              <w:rPr>
                <w:b/>
                <w:sz w:val="16"/>
                <w:szCs w:val="16"/>
                <w:lang w:val="kk-KZ"/>
              </w:rPr>
            </w:pPr>
            <w:r w:rsidRPr="008072C4">
              <w:rPr>
                <w:b/>
                <w:sz w:val="16"/>
                <w:szCs w:val="16"/>
                <w:lang w:val="kk-KZ"/>
              </w:rPr>
              <w:t>ҚҚС-мен сома</w:t>
            </w:r>
          </w:p>
        </w:tc>
      </w:tr>
      <w:tr w:rsidR="00C0134C" w:rsidRPr="008072C4" w:rsidTr="00C0134C">
        <w:trPr>
          <w:trHeight w:val="317"/>
        </w:trPr>
        <w:tc>
          <w:tcPr>
            <w:tcW w:w="535" w:type="dxa"/>
            <w:vAlign w:val="center"/>
          </w:tcPr>
          <w:p w:rsidR="00C0134C" w:rsidRPr="008072C4" w:rsidRDefault="00C0134C" w:rsidP="007F656F">
            <w:pPr>
              <w:jc w:val="center"/>
              <w:rPr>
                <w:b/>
                <w:sz w:val="16"/>
                <w:szCs w:val="16"/>
              </w:rPr>
            </w:pPr>
            <w:r w:rsidRPr="008072C4">
              <w:rPr>
                <w:b/>
                <w:sz w:val="16"/>
                <w:szCs w:val="16"/>
              </w:rPr>
              <w:t>1</w:t>
            </w:r>
          </w:p>
        </w:tc>
        <w:tc>
          <w:tcPr>
            <w:tcW w:w="3029" w:type="dxa"/>
          </w:tcPr>
          <w:p w:rsidR="00C0134C" w:rsidRPr="008072C4" w:rsidRDefault="00C0134C" w:rsidP="007F656F">
            <w:pPr>
              <w:jc w:val="both"/>
              <w:rPr>
                <w:sz w:val="16"/>
                <w:szCs w:val="16"/>
              </w:rPr>
            </w:pPr>
          </w:p>
        </w:tc>
        <w:tc>
          <w:tcPr>
            <w:tcW w:w="1417" w:type="dxa"/>
          </w:tcPr>
          <w:p w:rsidR="00C0134C" w:rsidRPr="008072C4" w:rsidRDefault="00C0134C" w:rsidP="007F656F">
            <w:pPr>
              <w:jc w:val="both"/>
              <w:rPr>
                <w:sz w:val="16"/>
                <w:szCs w:val="16"/>
              </w:rPr>
            </w:pPr>
          </w:p>
        </w:tc>
        <w:tc>
          <w:tcPr>
            <w:tcW w:w="1034" w:type="dxa"/>
          </w:tcPr>
          <w:p w:rsidR="00C0134C" w:rsidRPr="008072C4" w:rsidRDefault="00C0134C" w:rsidP="007F656F">
            <w:pPr>
              <w:jc w:val="both"/>
              <w:rPr>
                <w:sz w:val="16"/>
                <w:szCs w:val="16"/>
              </w:rPr>
            </w:pPr>
          </w:p>
        </w:tc>
        <w:tc>
          <w:tcPr>
            <w:tcW w:w="809" w:type="dxa"/>
          </w:tcPr>
          <w:p w:rsidR="00C0134C" w:rsidRPr="008072C4" w:rsidRDefault="00C0134C" w:rsidP="007F656F">
            <w:pPr>
              <w:jc w:val="both"/>
              <w:rPr>
                <w:sz w:val="16"/>
                <w:szCs w:val="16"/>
              </w:rPr>
            </w:pPr>
          </w:p>
        </w:tc>
        <w:tc>
          <w:tcPr>
            <w:tcW w:w="1245" w:type="dxa"/>
          </w:tcPr>
          <w:p w:rsidR="00C0134C" w:rsidRPr="008072C4" w:rsidRDefault="00C0134C" w:rsidP="007F656F">
            <w:pPr>
              <w:jc w:val="both"/>
              <w:rPr>
                <w:sz w:val="16"/>
                <w:szCs w:val="16"/>
              </w:rPr>
            </w:pPr>
          </w:p>
        </w:tc>
        <w:tc>
          <w:tcPr>
            <w:tcW w:w="1140" w:type="dxa"/>
          </w:tcPr>
          <w:p w:rsidR="00C0134C" w:rsidRPr="008072C4" w:rsidRDefault="00C0134C" w:rsidP="007F656F">
            <w:pPr>
              <w:jc w:val="both"/>
              <w:rPr>
                <w:sz w:val="16"/>
                <w:szCs w:val="16"/>
              </w:rPr>
            </w:pPr>
          </w:p>
        </w:tc>
      </w:tr>
      <w:tr w:rsidR="00C0134C" w:rsidRPr="008072C4" w:rsidTr="00C0134C">
        <w:trPr>
          <w:trHeight w:val="264"/>
        </w:trPr>
        <w:tc>
          <w:tcPr>
            <w:tcW w:w="535" w:type="dxa"/>
            <w:vAlign w:val="center"/>
          </w:tcPr>
          <w:p w:rsidR="00C0134C" w:rsidRPr="008072C4" w:rsidRDefault="00C0134C" w:rsidP="007F656F">
            <w:pPr>
              <w:jc w:val="center"/>
              <w:rPr>
                <w:b/>
                <w:sz w:val="16"/>
                <w:szCs w:val="16"/>
              </w:rPr>
            </w:pPr>
            <w:r w:rsidRPr="008072C4">
              <w:rPr>
                <w:b/>
                <w:sz w:val="16"/>
                <w:szCs w:val="16"/>
              </w:rPr>
              <w:t>2</w:t>
            </w:r>
          </w:p>
        </w:tc>
        <w:tc>
          <w:tcPr>
            <w:tcW w:w="3029" w:type="dxa"/>
          </w:tcPr>
          <w:p w:rsidR="00C0134C" w:rsidRPr="008072C4" w:rsidRDefault="00C0134C" w:rsidP="007F656F">
            <w:pPr>
              <w:jc w:val="both"/>
              <w:rPr>
                <w:sz w:val="16"/>
                <w:szCs w:val="16"/>
              </w:rPr>
            </w:pPr>
          </w:p>
        </w:tc>
        <w:tc>
          <w:tcPr>
            <w:tcW w:w="1417" w:type="dxa"/>
          </w:tcPr>
          <w:p w:rsidR="00C0134C" w:rsidRPr="008072C4" w:rsidRDefault="00C0134C" w:rsidP="007F656F">
            <w:pPr>
              <w:jc w:val="both"/>
              <w:rPr>
                <w:sz w:val="16"/>
                <w:szCs w:val="16"/>
              </w:rPr>
            </w:pPr>
          </w:p>
        </w:tc>
        <w:tc>
          <w:tcPr>
            <w:tcW w:w="1034" w:type="dxa"/>
          </w:tcPr>
          <w:p w:rsidR="00C0134C" w:rsidRPr="008072C4" w:rsidRDefault="00C0134C" w:rsidP="007F656F">
            <w:pPr>
              <w:jc w:val="both"/>
              <w:rPr>
                <w:sz w:val="16"/>
                <w:szCs w:val="16"/>
              </w:rPr>
            </w:pPr>
          </w:p>
        </w:tc>
        <w:tc>
          <w:tcPr>
            <w:tcW w:w="809" w:type="dxa"/>
          </w:tcPr>
          <w:p w:rsidR="00C0134C" w:rsidRPr="008072C4" w:rsidRDefault="00C0134C" w:rsidP="007F656F">
            <w:pPr>
              <w:jc w:val="both"/>
              <w:rPr>
                <w:sz w:val="16"/>
                <w:szCs w:val="16"/>
              </w:rPr>
            </w:pPr>
          </w:p>
        </w:tc>
        <w:tc>
          <w:tcPr>
            <w:tcW w:w="1245" w:type="dxa"/>
          </w:tcPr>
          <w:p w:rsidR="00C0134C" w:rsidRPr="008072C4" w:rsidRDefault="00C0134C" w:rsidP="007F656F">
            <w:pPr>
              <w:jc w:val="both"/>
              <w:rPr>
                <w:sz w:val="16"/>
                <w:szCs w:val="16"/>
              </w:rPr>
            </w:pPr>
          </w:p>
        </w:tc>
        <w:tc>
          <w:tcPr>
            <w:tcW w:w="1140" w:type="dxa"/>
          </w:tcPr>
          <w:p w:rsidR="00C0134C" w:rsidRPr="008072C4" w:rsidRDefault="00C0134C" w:rsidP="007F656F">
            <w:pPr>
              <w:jc w:val="both"/>
              <w:rPr>
                <w:sz w:val="16"/>
                <w:szCs w:val="16"/>
              </w:rPr>
            </w:pPr>
          </w:p>
        </w:tc>
      </w:tr>
      <w:tr w:rsidR="00C0134C" w:rsidRPr="008072C4" w:rsidTr="00C0134C">
        <w:trPr>
          <w:trHeight w:val="264"/>
        </w:trPr>
        <w:tc>
          <w:tcPr>
            <w:tcW w:w="535" w:type="dxa"/>
            <w:vAlign w:val="center"/>
          </w:tcPr>
          <w:p w:rsidR="00C0134C" w:rsidRPr="008072C4" w:rsidRDefault="00C0134C" w:rsidP="007F656F">
            <w:pPr>
              <w:jc w:val="center"/>
              <w:rPr>
                <w:b/>
                <w:sz w:val="16"/>
                <w:szCs w:val="16"/>
                <w:lang w:val="kk-KZ"/>
              </w:rPr>
            </w:pPr>
            <w:r w:rsidRPr="008072C4">
              <w:rPr>
                <w:b/>
                <w:sz w:val="16"/>
                <w:szCs w:val="16"/>
                <w:lang w:val="kk-KZ"/>
              </w:rPr>
              <w:t>3</w:t>
            </w:r>
          </w:p>
        </w:tc>
        <w:tc>
          <w:tcPr>
            <w:tcW w:w="3029" w:type="dxa"/>
          </w:tcPr>
          <w:p w:rsidR="00C0134C" w:rsidRPr="008072C4" w:rsidRDefault="00C0134C" w:rsidP="007F656F">
            <w:pPr>
              <w:jc w:val="both"/>
              <w:rPr>
                <w:sz w:val="16"/>
                <w:szCs w:val="16"/>
              </w:rPr>
            </w:pPr>
          </w:p>
        </w:tc>
        <w:tc>
          <w:tcPr>
            <w:tcW w:w="1417" w:type="dxa"/>
          </w:tcPr>
          <w:p w:rsidR="00C0134C" w:rsidRPr="008072C4" w:rsidRDefault="00C0134C" w:rsidP="007F656F">
            <w:pPr>
              <w:jc w:val="both"/>
              <w:rPr>
                <w:sz w:val="16"/>
                <w:szCs w:val="16"/>
              </w:rPr>
            </w:pPr>
          </w:p>
        </w:tc>
        <w:tc>
          <w:tcPr>
            <w:tcW w:w="1034" w:type="dxa"/>
          </w:tcPr>
          <w:p w:rsidR="00C0134C" w:rsidRPr="008072C4" w:rsidRDefault="00C0134C" w:rsidP="007F656F">
            <w:pPr>
              <w:jc w:val="both"/>
              <w:rPr>
                <w:sz w:val="16"/>
                <w:szCs w:val="16"/>
              </w:rPr>
            </w:pPr>
          </w:p>
        </w:tc>
        <w:tc>
          <w:tcPr>
            <w:tcW w:w="809" w:type="dxa"/>
          </w:tcPr>
          <w:p w:rsidR="00C0134C" w:rsidRPr="008072C4" w:rsidRDefault="00C0134C" w:rsidP="007F656F">
            <w:pPr>
              <w:jc w:val="both"/>
              <w:rPr>
                <w:sz w:val="16"/>
                <w:szCs w:val="16"/>
              </w:rPr>
            </w:pPr>
          </w:p>
        </w:tc>
        <w:tc>
          <w:tcPr>
            <w:tcW w:w="1245" w:type="dxa"/>
          </w:tcPr>
          <w:p w:rsidR="00C0134C" w:rsidRPr="008072C4" w:rsidRDefault="00C0134C" w:rsidP="007F656F">
            <w:pPr>
              <w:jc w:val="both"/>
              <w:rPr>
                <w:sz w:val="16"/>
                <w:szCs w:val="16"/>
              </w:rPr>
            </w:pPr>
          </w:p>
        </w:tc>
        <w:tc>
          <w:tcPr>
            <w:tcW w:w="1140" w:type="dxa"/>
          </w:tcPr>
          <w:p w:rsidR="00C0134C" w:rsidRPr="008072C4" w:rsidRDefault="00C0134C" w:rsidP="007F656F">
            <w:pPr>
              <w:jc w:val="both"/>
              <w:rPr>
                <w:sz w:val="16"/>
                <w:szCs w:val="16"/>
              </w:rPr>
            </w:pPr>
          </w:p>
        </w:tc>
      </w:tr>
      <w:tr w:rsidR="0077769D" w:rsidRPr="008072C4" w:rsidTr="00477E00">
        <w:trPr>
          <w:trHeight w:val="264"/>
        </w:trPr>
        <w:tc>
          <w:tcPr>
            <w:tcW w:w="6824" w:type="dxa"/>
            <w:gridSpan w:val="5"/>
            <w:vAlign w:val="center"/>
          </w:tcPr>
          <w:p w:rsidR="0077769D" w:rsidRPr="008072C4" w:rsidRDefault="0077769D" w:rsidP="007F656F">
            <w:pPr>
              <w:jc w:val="both"/>
              <w:rPr>
                <w:sz w:val="16"/>
                <w:szCs w:val="16"/>
                <w:lang w:val="kk-KZ"/>
              </w:rPr>
            </w:pPr>
            <w:r w:rsidRPr="008072C4">
              <w:rPr>
                <w:sz w:val="16"/>
                <w:szCs w:val="16"/>
                <w:lang w:val="kk-KZ"/>
              </w:rPr>
              <w:t>Жиыны</w:t>
            </w:r>
          </w:p>
        </w:tc>
        <w:tc>
          <w:tcPr>
            <w:tcW w:w="1245" w:type="dxa"/>
          </w:tcPr>
          <w:p w:rsidR="0077769D" w:rsidRPr="008072C4" w:rsidRDefault="0077769D" w:rsidP="007F656F">
            <w:pPr>
              <w:jc w:val="both"/>
              <w:rPr>
                <w:sz w:val="16"/>
                <w:szCs w:val="16"/>
              </w:rPr>
            </w:pPr>
          </w:p>
        </w:tc>
        <w:tc>
          <w:tcPr>
            <w:tcW w:w="1140" w:type="dxa"/>
          </w:tcPr>
          <w:p w:rsidR="0077769D" w:rsidRPr="008072C4" w:rsidRDefault="0077769D" w:rsidP="007F656F">
            <w:pPr>
              <w:jc w:val="both"/>
              <w:rPr>
                <w:sz w:val="16"/>
                <w:szCs w:val="16"/>
              </w:rPr>
            </w:pPr>
          </w:p>
        </w:tc>
      </w:tr>
    </w:tbl>
    <w:p w:rsidR="002B6464" w:rsidRPr="008072C4" w:rsidRDefault="00846131" w:rsidP="00846131">
      <w:pPr>
        <w:ind w:firstLine="567"/>
        <w:jc w:val="both"/>
        <w:rPr>
          <w:i/>
          <w:sz w:val="16"/>
          <w:szCs w:val="16"/>
          <w:lang w:val="kk-KZ"/>
        </w:rPr>
      </w:pPr>
      <w:r w:rsidRPr="008072C4">
        <w:rPr>
          <w:i/>
          <w:sz w:val="16"/>
          <w:szCs w:val="16"/>
          <w:lang w:val="kk-KZ"/>
        </w:rPr>
        <w:t>Ескертпе:</w:t>
      </w:r>
      <w:r w:rsidRPr="008072C4">
        <w:rPr>
          <w:i/>
          <w:sz w:val="16"/>
          <w:szCs w:val="16"/>
        </w:rPr>
        <w:t xml:space="preserve"> ___</w:t>
      </w:r>
      <w:r w:rsidRPr="008072C4">
        <w:rPr>
          <w:i/>
          <w:sz w:val="16"/>
          <w:szCs w:val="16"/>
          <w:lang w:val="kk-KZ"/>
        </w:rPr>
        <w:t xml:space="preserve"> </w:t>
      </w:r>
      <w:r w:rsidR="002B6464" w:rsidRPr="008072C4">
        <w:rPr>
          <w:i/>
          <w:sz w:val="16"/>
          <w:szCs w:val="16"/>
          <w:lang w:val="kk-KZ"/>
        </w:rPr>
        <w:t xml:space="preserve">саны, сапасы және жиынтығы таңдап тексерілген кезде толтырылады, </w:t>
      </w:r>
      <w:r w:rsidR="00702B9E" w:rsidRPr="008072C4">
        <w:rPr>
          <w:i/>
          <w:sz w:val="16"/>
          <w:szCs w:val="16"/>
        </w:rPr>
        <w:t>______</w:t>
      </w:r>
      <w:r w:rsidR="002B6464" w:rsidRPr="008072C4">
        <w:rPr>
          <w:i/>
          <w:sz w:val="16"/>
          <w:szCs w:val="16"/>
        </w:rPr>
        <w:t xml:space="preserve"> </w:t>
      </w:r>
      <w:r w:rsidR="002B6464" w:rsidRPr="008072C4">
        <w:rPr>
          <w:i/>
          <w:sz w:val="16"/>
          <w:szCs w:val="16"/>
          <w:lang w:val="kk-KZ"/>
        </w:rPr>
        <w:t>таңдап тексерілетін тауар саны көрсетіледі.</w:t>
      </w:r>
    </w:p>
    <w:p w:rsidR="000C2E43" w:rsidRPr="008072C4" w:rsidRDefault="000C2E43" w:rsidP="000C2E43">
      <w:pPr>
        <w:ind w:firstLine="567"/>
        <w:jc w:val="both"/>
        <w:rPr>
          <w:sz w:val="16"/>
          <w:szCs w:val="16"/>
          <w:lang w:val="kk-KZ"/>
        </w:rPr>
      </w:pPr>
      <w:r w:rsidRPr="008072C4">
        <w:rPr>
          <w:sz w:val="16"/>
          <w:szCs w:val="16"/>
          <w:lang w:val="kk-KZ"/>
        </w:rPr>
        <w:t>Тараптардың жеткізілген тауар бойынша бір-біріне шағымы жоқ.</w:t>
      </w:r>
    </w:p>
    <w:p w:rsidR="000C2E43" w:rsidRPr="008072C4" w:rsidRDefault="000C2E43" w:rsidP="000C2E43">
      <w:pPr>
        <w:ind w:firstLine="567"/>
        <w:jc w:val="both"/>
        <w:rPr>
          <w:sz w:val="16"/>
          <w:szCs w:val="16"/>
          <w:lang w:val="kk-KZ"/>
        </w:rPr>
      </w:pPr>
      <w:r w:rsidRPr="008072C4">
        <w:rPr>
          <w:sz w:val="16"/>
          <w:szCs w:val="16"/>
          <w:lang w:val="kk-KZ"/>
        </w:rPr>
        <w:t xml:space="preserve">Осы акті екі дана етіп жасалды және Шартқа сәйкес Жеткізушіге төлем жасауға негіз болады. </w:t>
      </w:r>
    </w:p>
    <w:p w:rsidR="000C2E43" w:rsidRPr="008072C4" w:rsidRDefault="000C2E43" w:rsidP="000C2E43">
      <w:pPr>
        <w:jc w:val="both"/>
        <w:rPr>
          <w:sz w:val="16"/>
          <w:szCs w:val="16"/>
          <w:lang w:val="kk-KZ"/>
        </w:rPr>
      </w:pPr>
    </w:p>
    <w:tbl>
      <w:tblPr>
        <w:tblW w:w="0" w:type="auto"/>
        <w:jc w:val="center"/>
        <w:tblLook w:val="01E0" w:firstRow="1" w:lastRow="1" w:firstColumn="1" w:lastColumn="1" w:noHBand="0" w:noVBand="0"/>
      </w:tblPr>
      <w:tblGrid>
        <w:gridCol w:w="4747"/>
        <w:gridCol w:w="4747"/>
      </w:tblGrid>
      <w:tr w:rsidR="002B6464" w:rsidRPr="008072C4" w:rsidTr="00477E00">
        <w:trPr>
          <w:trHeight w:val="20"/>
          <w:jc w:val="center"/>
        </w:trPr>
        <w:tc>
          <w:tcPr>
            <w:tcW w:w="4747" w:type="dxa"/>
          </w:tcPr>
          <w:p w:rsidR="002B6464" w:rsidRPr="008072C4" w:rsidRDefault="002B6464" w:rsidP="00477E00">
            <w:pPr>
              <w:tabs>
                <w:tab w:val="left" w:pos="1245"/>
                <w:tab w:val="right" w:pos="9459"/>
              </w:tabs>
              <w:autoSpaceDE w:val="0"/>
              <w:autoSpaceDN w:val="0"/>
              <w:adjustRightInd w:val="0"/>
              <w:spacing w:line="0" w:lineRule="atLeast"/>
              <w:contextualSpacing/>
              <w:jc w:val="center"/>
              <w:rPr>
                <w:b/>
                <w:sz w:val="16"/>
                <w:szCs w:val="16"/>
              </w:rPr>
            </w:pPr>
            <w:r w:rsidRPr="008072C4">
              <w:rPr>
                <w:b/>
                <w:sz w:val="16"/>
                <w:szCs w:val="16"/>
                <w:lang w:val="kk-KZ"/>
              </w:rPr>
              <w:t>Жеткізушіден</w:t>
            </w:r>
          </w:p>
        </w:tc>
        <w:tc>
          <w:tcPr>
            <w:tcW w:w="4747" w:type="dxa"/>
          </w:tcPr>
          <w:p w:rsidR="002B6464" w:rsidRPr="008072C4" w:rsidRDefault="002B6464" w:rsidP="00477E00">
            <w:pPr>
              <w:tabs>
                <w:tab w:val="left" w:pos="1245"/>
                <w:tab w:val="right" w:pos="9459"/>
              </w:tabs>
              <w:autoSpaceDE w:val="0"/>
              <w:autoSpaceDN w:val="0"/>
              <w:adjustRightInd w:val="0"/>
              <w:spacing w:line="0" w:lineRule="atLeast"/>
              <w:contextualSpacing/>
              <w:jc w:val="center"/>
              <w:rPr>
                <w:b/>
                <w:sz w:val="16"/>
                <w:szCs w:val="16"/>
              </w:rPr>
            </w:pPr>
            <w:r w:rsidRPr="008072C4">
              <w:rPr>
                <w:b/>
                <w:sz w:val="16"/>
                <w:szCs w:val="16"/>
                <w:lang w:val="kk-KZ"/>
              </w:rPr>
              <w:t>Тапсырыс берушіден</w:t>
            </w:r>
          </w:p>
        </w:tc>
      </w:tr>
      <w:tr w:rsidR="002B6464" w:rsidRPr="008072C4" w:rsidTr="00477E00">
        <w:trPr>
          <w:trHeight w:val="20"/>
          <w:jc w:val="center"/>
        </w:trPr>
        <w:tc>
          <w:tcPr>
            <w:tcW w:w="4747" w:type="dxa"/>
            <w:vMerge w:val="restart"/>
          </w:tcPr>
          <w:p w:rsidR="002B6464" w:rsidRPr="008072C4" w:rsidRDefault="002B6464" w:rsidP="00477E00">
            <w:pPr>
              <w:adjustRightInd w:val="0"/>
              <w:snapToGrid w:val="0"/>
              <w:spacing w:line="0" w:lineRule="atLeast"/>
              <w:contextualSpacing/>
              <w:jc w:val="center"/>
              <w:rPr>
                <w:sz w:val="16"/>
                <w:szCs w:val="16"/>
              </w:rPr>
            </w:pPr>
            <w:r w:rsidRPr="008072C4">
              <w:rPr>
                <w:sz w:val="16"/>
                <w:szCs w:val="16"/>
                <w:lang w:val="kk-KZ"/>
              </w:rPr>
              <w:t>Өткізді</w:t>
            </w:r>
            <w:r w:rsidRPr="008072C4">
              <w:rPr>
                <w:sz w:val="16"/>
                <w:szCs w:val="16"/>
              </w:rPr>
              <w:t>: ______________   ______________</w:t>
            </w:r>
          </w:p>
          <w:p w:rsidR="002B6464" w:rsidRPr="008072C4" w:rsidRDefault="002B6464" w:rsidP="00477E00">
            <w:pPr>
              <w:adjustRightInd w:val="0"/>
              <w:snapToGrid w:val="0"/>
              <w:spacing w:line="0" w:lineRule="atLeast"/>
              <w:contextualSpacing/>
              <w:jc w:val="center"/>
              <w:rPr>
                <w:bCs/>
                <w:sz w:val="16"/>
                <w:szCs w:val="16"/>
              </w:rPr>
            </w:pPr>
            <w:r w:rsidRPr="008072C4">
              <w:rPr>
                <w:bCs/>
                <w:sz w:val="16"/>
                <w:szCs w:val="16"/>
              </w:rPr>
              <w:t xml:space="preserve">                            (</w:t>
            </w:r>
            <w:proofErr w:type="gramStart"/>
            <w:r w:rsidRPr="008072C4">
              <w:rPr>
                <w:bCs/>
                <w:sz w:val="16"/>
                <w:szCs w:val="16"/>
                <w:lang w:val="kk-KZ"/>
              </w:rPr>
              <w:t>қолы</w:t>
            </w:r>
            <w:r w:rsidRPr="008072C4">
              <w:rPr>
                <w:bCs/>
                <w:sz w:val="16"/>
                <w:szCs w:val="16"/>
              </w:rPr>
              <w:t xml:space="preserve">)   </w:t>
            </w:r>
            <w:proofErr w:type="gramEnd"/>
            <w:r w:rsidRPr="008072C4">
              <w:rPr>
                <w:bCs/>
                <w:sz w:val="16"/>
                <w:szCs w:val="16"/>
              </w:rPr>
              <w:t xml:space="preserve">                 (</w:t>
            </w:r>
            <w:r w:rsidRPr="008072C4">
              <w:rPr>
                <w:bCs/>
                <w:sz w:val="16"/>
                <w:szCs w:val="16"/>
                <w:lang w:val="kk-KZ"/>
              </w:rPr>
              <w:t>аты-жөні</w:t>
            </w:r>
            <w:r w:rsidRPr="008072C4">
              <w:rPr>
                <w:bCs/>
                <w:sz w:val="16"/>
                <w:szCs w:val="16"/>
              </w:rPr>
              <w:t>)</w:t>
            </w:r>
          </w:p>
          <w:p w:rsidR="002B6464" w:rsidRPr="008072C4" w:rsidRDefault="002B6464" w:rsidP="00477E00">
            <w:pPr>
              <w:adjustRightInd w:val="0"/>
              <w:snapToGrid w:val="0"/>
              <w:spacing w:line="0" w:lineRule="atLeast"/>
              <w:contextualSpacing/>
              <w:rPr>
                <w:sz w:val="16"/>
                <w:szCs w:val="16"/>
              </w:rPr>
            </w:pPr>
            <w:r w:rsidRPr="008072C4">
              <w:rPr>
                <w:sz w:val="16"/>
                <w:szCs w:val="16"/>
              </w:rPr>
              <w:t xml:space="preserve">                  «___»_____________ 20__</w:t>
            </w:r>
            <w:r w:rsidRPr="008072C4">
              <w:rPr>
                <w:sz w:val="16"/>
                <w:szCs w:val="16"/>
                <w:lang w:val="kk-KZ"/>
              </w:rPr>
              <w:t>ж</w:t>
            </w:r>
            <w:r w:rsidRPr="008072C4">
              <w:rPr>
                <w:sz w:val="16"/>
                <w:szCs w:val="16"/>
              </w:rPr>
              <w:t>.</w:t>
            </w:r>
          </w:p>
          <w:p w:rsidR="002B6464" w:rsidRPr="008072C4" w:rsidRDefault="002B6464" w:rsidP="002B6464">
            <w:pPr>
              <w:adjustRightInd w:val="0"/>
              <w:snapToGrid w:val="0"/>
              <w:spacing w:line="0" w:lineRule="atLeast"/>
              <w:ind w:right="302"/>
              <w:contextualSpacing/>
              <w:jc w:val="center"/>
              <w:rPr>
                <w:sz w:val="16"/>
                <w:szCs w:val="16"/>
              </w:rPr>
            </w:pPr>
            <w:r w:rsidRPr="008072C4">
              <w:rPr>
                <w:bCs/>
                <w:sz w:val="16"/>
                <w:szCs w:val="16"/>
              </w:rPr>
              <w:t xml:space="preserve">                   </w:t>
            </w:r>
            <w:proofErr w:type="gramStart"/>
            <w:r w:rsidRPr="008072C4">
              <w:rPr>
                <w:bCs/>
                <w:sz w:val="16"/>
                <w:szCs w:val="16"/>
              </w:rPr>
              <w:t xml:space="preserve">( </w:t>
            </w:r>
            <w:r w:rsidRPr="008072C4">
              <w:rPr>
                <w:bCs/>
                <w:sz w:val="16"/>
                <w:szCs w:val="16"/>
                <w:lang w:val="kk-KZ"/>
              </w:rPr>
              <w:t>қол</w:t>
            </w:r>
            <w:proofErr w:type="gramEnd"/>
            <w:r w:rsidRPr="008072C4">
              <w:rPr>
                <w:bCs/>
                <w:sz w:val="16"/>
                <w:szCs w:val="16"/>
                <w:lang w:val="kk-KZ"/>
              </w:rPr>
              <w:t xml:space="preserve"> қою күні</w:t>
            </w:r>
            <w:r w:rsidRPr="008072C4">
              <w:rPr>
                <w:bCs/>
                <w:sz w:val="16"/>
                <w:szCs w:val="16"/>
              </w:rPr>
              <w:t>)</w:t>
            </w:r>
          </w:p>
        </w:tc>
        <w:tc>
          <w:tcPr>
            <w:tcW w:w="4747" w:type="dxa"/>
          </w:tcPr>
          <w:p w:rsidR="002B6464" w:rsidRPr="008072C4" w:rsidRDefault="002B6464" w:rsidP="00477E00">
            <w:pPr>
              <w:adjustRightInd w:val="0"/>
              <w:snapToGrid w:val="0"/>
              <w:spacing w:line="0" w:lineRule="atLeast"/>
              <w:contextualSpacing/>
              <w:rPr>
                <w:bCs/>
                <w:sz w:val="16"/>
                <w:szCs w:val="16"/>
              </w:rPr>
            </w:pPr>
            <w:r w:rsidRPr="008072C4">
              <w:rPr>
                <w:sz w:val="16"/>
                <w:szCs w:val="16"/>
                <w:lang w:val="kk-KZ"/>
              </w:rPr>
              <w:t>Қабылдады/тексерді</w:t>
            </w:r>
            <w:r w:rsidRPr="008072C4">
              <w:rPr>
                <w:sz w:val="16"/>
                <w:szCs w:val="16"/>
              </w:rPr>
              <w:t>: _______ _____________</w:t>
            </w:r>
            <w:r w:rsidRPr="008072C4">
              <w:rPr>
                <w:bCs/>
                <w:sz w:val="16"/>
                <w:szCs w:val="16"/>
              </w:rPr>
              <w:t xml:space="preserve">  </w:t>
            </w:r>
          </w:p>
          <w:p w:rsidR="002B6464" w:rsidRPr="008072C4" w:rsidRDefault="002B6464" w:rsidP="002B6464">
            <w:pPr>
              <w:adjustRightInd w:val="0"/>
              <w:snapToGrid w:val="0"/>
              <w:spacing w:line="0" w:lineRule="atLeast"/>
              <w:contextualSpacing/>
              <w:jc w:val="center"/>
              <w:rPr>
                <w:sz w:val="16"/>
                <w:szCs w:val="16"/>
              </w:rPr>
            </w:pPr>
            <w:r w:rsidRPr="008072C4">
              <w:rPr>
                <w:bCs/>
                <w:sz w:val="16"/>
                <w:szCs w:val="16"/>
              </w:rPr>
              <w:t xml:space="preserve">                                      (</w:t>
            </w:r>
            <w:proofErr w:type="gramStart"/>
            <w:r w:rsidRPr="008072C4">
              <w:rPr>
                <w:bCs/>
                <w:sz w:val="16"/>
                <w:szCs w:val="16"/>
                <w:lang w:val="kk-KZ"/>
              </w:rPr>
              <w:t>қолы</w:t>
            </w:r>
            <w:r w:rsidRPr="008072C4">
              <w:rPr>
                <w:bCs/>
                <w:sz w:val="16"/>
                <w:szCs w:val="16"/>
              </w:rPr>
              <w:t xml:space="preserve">)   </w:t>
            </w:r>
            <w:proofErr w:type="gramEnd"/>
            <w:r w:rsidRPr="008072C4">
              <w:rPr>
                <w:bCs/>
                <w:sz w:val="16"/>
                <w:szCs w:val="16"/>
              </w:rPr>
              <w:t xml:space="preserve">         (</w:t>
            </w:r>
            <w:r w:rsidRPr="008072C4">
              <w:rPr>
                <w:bCs/>
                <w:sz w:val="16"/>
                <w:szCs w:val="16"/>
                <w:lang w:val="kk-KZ"/>
              </w:rPr>
              <w:t>аты-жөні</w:t>
            </w:r>
            <w:r w:rsidRPr="008072C4">
              <w:rPr>
                <w:bCs/>
                <w:sz w:val="16"/>
                <w:szCs w:val="16"/>
              </w:rPr>
              <w:t>)</w:t>
            </w:r>
          </w:p>
          <w:p w:rsidR="00ED08DB" w:rsidRPr="008072C4" w:rsidRDefault="00ED08DB" w:rsidP="00ED08DB">
            <w:pPr>
              <w:tabs>
                <w:tab w:val="left" w:pos="0"/>
                <w:tab w:val="left" w:pos="219"/>
              </w:tabs>
              <w:adjustRightInd w:val="0"/>
              <w:snapToGrid w:val="0"/>
              <w:spacing w:line="0" w:lineRule="atLeast"/>
              <w:contextualSpacing/>
              <w:rPr>
                <w:sz w:val="16"/>
                <w:szCs w:val="16"/>
              </w:rPr>
            </w:pPr>
            <w:r w:rsidRPr="008072C4">
              <w:rPr>
                <w:sz w:val="16"/>
                <w:szCs w:val="16"/>
                <w:lang w:val="kk-KZ"/>
              </w:rPr>
              <w:t xml:space="preserve">                                     «</w:t>
            </w:r>
            <w:r w:rsidRPr="008072C4">
              <w:rPr>
                <w:sz w:val="16"/>
                <w:szCs w:val="16"/>
              </w:rPr>
              <w:t>___»____________ 20__</w:t>
            </w:r>
            <w:r w:rsidRPr="008072C4">
              <w:rPr>
                <w:sz w:val="16"/>
                <w:szCs w:val="16"/>
                <w:lang w:val="kk-KZ"/>
              </w:rPr>
              <w:t>ж</w:t>
            </w:r>
            <w:r w:rsidRPr="008072C4">
              <w:rPr>
                <w:sz w:val="16"/>
                <w:szCs w:val="16"/>
              </w:rPr>
              <w:t>.</w:t>
            </w:r>
          </w:p>
          <w:p w:rsidR="00ED08DB" w:rsidRPr="008072C4" w:rsidRDefault="00ED08DB" w:rsidP="00ED08DB">
            <w:pPr>
              <w:tabs>
                <w:tab w:val="left" w:pos="0"/>
                <w:tab w:val="left" w:pos="219"/>
              </w:tabs>
              <w:adjustRightInd w:val="0"/>
              <w:snapToGrid w:val="0"/>
              <w:spacing w:line="0" w:lineRule="atLeast"/>
              <w:contextualSpacing/>
              <w:rPr>
                <w:sz w:val="16"/>
                <w:szCs w:val="16"/>
                <w:lang w:val="kk-KZ"/>
              </w:rPr>
            </w:pPr>
            <w:r w:rsidRPr="008072C4">
              <w:rPr>
                <w:bCs/>
                <w:sz w:val="16"/>
                <w:szCs w:val="16"/>
              </w:rPr>
              <w:t xml:space="preserve">                                       </w:t>
            </w:r>
            <w:r w:rsidRPr="008072C4">
              <w:rPr>
                <w:bCs/>
                <w:sz w:val="16"/>
                <w:szCs w:val="16"/>
                <w:lang w:val="kk-KZ"/>
              </w:rPr>
              <w:t xml:space="preserve">                            </w:t>
            </w:r>
            <w:r w:rsidRPr="008072C4">
              <w:rPr>
                <w:bCs/>
                <w:sz w:val="16"/>
                <w:szCs w:val="16"/>
              </w:rPr>
              <w:t xml:space="preserve"> (</w:t>
            </w:r>
            <w:r w:rsidRPr="008072C4">
              <w:rPr>
                <w:bCs/>
                <w:sz w:val="16"/>
                <w:szCs w:val="16"/>
                <w:lang w:val="kk-KZ"/>
              </w:rPr>
              <w:t>қол қою күні</w:t>
            </w:r>
            <w:r w:rsidRPr="008072C4">
              <w:rPr>
                <w:bCs/>
                <w:sz w:val="16"/>
                <w:szCs w:val="16"/>
              </w:rPr>
              <w:t>)</w:t>
            </w:r>
          </w:p>
          <w:p w:rsidR="002B6464" w:rsidRPr="008072C4" w:rsidRDefault="002B6464" w:rsidP="002B6464">
            <w:pPr>
              <w:tabs>
                <w:tab w:val="left" w:pos="0"/>
                <w:tab w:val="left" w:pos="219"/>
              </w:tabs>
              <w:adjustRightInd w:val="0"/>
              <w:snapToGrid w:val="0"/>
              <w:spacing w:line="0" w:lineRule="atLeast"/>
              <w:contextualSpacing/>
              <w:rPr>
                <w:sz w:val="16"/>
                <w:szCs w:val="16"/>
              </w:rPr>
            </w:pPr>
            <w:r w:rsidRPr="008072C4">
              <w:rPr>
                <w:sz w:val="16"/>
                <w:szCs w:val="16"/>
                <w:lang w:val="kk-KZ"/>
              </w:rPr>
              <w:t>Қоймаға қабылдады</w:t>
            </w:r>
            <w:r w:rsidRPr="008072C4">
              <w:rPr>
                <w:sz w:val="16"/>
                <w:szCs w:val="16"/>
              </w:rPr>
              <w:t>:</w:t>
            </w:r>
            <w:r w:rsidRPr="008072C4">
              <w:rPr>
                <w:sz w:val="16"/>
                <w:szCs w:val="16"/>
                <w:lang w:val="kk-KZ"/>
              </w:rPr>
              <w:t xml:space="preserve"> «</w:t>
            </w:r>
            <w:r w:rsidRPr="008072C4">
              <w:rPr>
                <w:sz w:val="16"/>
                <w:szCs w:val="16"/>
              </w:rPr>
              <w:t>___»____________ 20__</w:t>
            </w:r>
            <w:r w:rsidRPr="008072C4">
              <w:rPr>
                <w:sz w:val="16"/>
                <w:szCs w:val="16"/>
                <w:lang w:val="kk-KZ"/>
              </w:rPr>
              <w:t>ж</w:t>
            </w:r>
            <w:r w:rsidRPr="008072C4">
              <w:rPr>
                <w:sz w:val="16"/>
                <w:szCs w:val="16"/>
              </w:rPr>
              <w:t>.</w:t>
            </w:r>
          </w:p>
          <w:p w:rsidR="002B6464" w:rsidRPr="008072C4" w:rsidRDefault="002B6464" w:rsidP="002B6464">
            <w:pPr>
              <w:tabs>
                <w:tab w:val="left" w:pos="1285"/>
                <w:tab w:val="left" w:pos="1427"/>
              </w:tabs>
              <w:adjustRightInd w:val="0"/>
              <w:snapToGrid w:val="0"/>
              <w:spacing w:line="0" w:lineRule="atLeast"/>
              <w:contextualSpacing/>
              <w:jc w:val="center"/>
              <w:rPr>
                <w:sz w:val="16"/>
                <w:szCs w:val="16"/>
              </w:rPr>
            </w:pPr>
            <w:r w:rsidRPr="008072C4">
              <w:rPr>
                <w:bCs/>
                <w:sz w:val="16"/>
                <w:szCs w:val="16"/>
              </w:rPr>
              <w:t xml:space="preserve">                                        (</w:t>
            </w:r>
            <w:r w:rsidRPr="008072C4">
              <w:rPr>
                <w:bCs/>
                <w:sz w:val="16"/>
                <w:szCs w:val="16"/>
                <w:lang w:val="kk-KZ"/>
              </w:rPr>
              <w:t>қол қою күні</w:t>
            </w:r>
            <w:r w:rsidRPr="008072C4">
              <w:rPr>
                <w:bCs/>
                <w:sz w:val="16"/>
                <w:szCs w:val="16"/>
              </w:rPr>
              <w:t>)</w:t>
            </w:r>
          </w:p>
        </w:tc>
      </w:tr>
      <w:tr w:rsidR="002B6464" w:rsidRPr="008072C4" w:rsidTr="00477E00">
        <w:trPr>
          <w:trHeight w:val="20"/>
          <w:jc w:val="center"/>
        </w:trPr>
        <w:tc>
          <w:tcPr>
            <w:tcW w:w="4747" w:type="dxa"/>
            <w:vMerge/>
          </w:tcPr>
          <w:p w:rsidR="002B6464" w:rsidRPr="008072C4" w:rsidRDefault="002B6464" w:rsidP="00477E00">
            <w:pPr>
              <w:tabs>
                <w:tab w:val="left" w:pos="1245"/>
                <w:tab w:val="right" w:pos="9459"/>
              </w:tabs>
              <w:autoSpaceDE w:val="0"/>
              <w:autoSpaceDN w:val="0"/>
              <w:adjustRightInd w:val="0"/>
              <w:spacing w:line="0" w:lineRule="atLeast"/>
              <w:contextualSpacing/>
              <w:jc w:val="center"/>
              <w:rPr>
                <w:sz w:val="16"/>
                <w:szCs w:val="16"/>
              </w:rPr>
            </w:pPr>
          </w:p>
        </w:tc>
        <w:tc>
          <w:tcPr>
            <w:tcW w:w="4747" w:type="dxa"/>
          </w:tcPr>
          <w:p w:rsidR="002B6464" w:rsidRPr="008072C4" w:rsidRDefault="003D064A" w:rsidP="00477E00">
            <w:pPr>
              <w:adjustRightInd w:val="0"/>
              <w:snapToGrid w:val="0"/>
              <w:spacing w:line="0" w:lineRule="atLeast"/>
              <w:contextualSpacing/>
              <w:rPr>
                <w:sz w:val="16"/>
                <w:szCs w:val="16"/>
              </w:rPr>
            </w:pPr>
            <w:r w:rsidRPr="008072C4">
              <w:rPr>
                <w:sz w:val="16"/>
                <w:szCs w:val="16"/>
                <w:lang w:val="kk-KZ"/>
              </w:rPr>
              <w:t xml:space="preserve">                              </w:t>
            </w:r>
            <w:r w:rsidR="00B46D39" w:rsidRPr="008072C4">
              <w:rPr>
                <w:sz w:val="16"/>
                <w:szCs w:val="16"/>
                <w:lang w:val="kk-KZ"/>
              </w:rPr>
              <w:t xml:space="preserve">        </w:t>
            </w:r>
            <w:r w:rsidRPr="008072C4">
              <w:rPr>
                <w:sz w:val="16"/>
                <w:szCs w:val="16"/>
                <w:lang w:val="kk-KZ"/>
              </w:rPr>
              <w:t xml:space="preserve"> </w:t>
            </w:r>
            <w:r w:rsidR="00B46D39" w:rsidRPr="008072C4">
              <w:rPr>
                <w:sz w:val="16"/>
                <w:szCs w:val="16"/>
              </w:rPr>
              <w:t>_</w:t>
            </w:r>
            <w:r w:rsidR="002B6464" w:rsidRPr="008072C4">
              <w:rPr>
                <w:sz w:val="16"/>
                <w:szCs w:val="16"/>
              </w:rPr>
              <w:t>_____   ____________</w:t>
            </w:r>
          </w:p>
          <w:p w:rsidR="002B6464" w:rsidRPr="008072C4" w:rsidRDefault="002B6464" w:rsidP="00477E00">
            <w:pPr>
              <w:adjustRightInd w:val="0"/>
              <w:snapToGrid w:val="0"/>
              <w:spacing w:line="0" w:lineRule="atLeast"/>
              <w:contextualSpacing/>
              <w:jc w:val="center"/>
              <w:rPr>
                <w:bCs/>
                <w:sz w:val="16"/>
                <w:szCs w:val="16"/>
              </w:rPr>
            </w:pPr>
            <w:r w:rsidRPr="008072C4">
              <w:rPr>
                <w:bCs/>
                <w:sz w:val="16"/>
                <w:szCs w:val="16"/>
              </w:rPr>
              <w:t xml:space="preserve">                                    </w:t>
            </w:r>
            <w:r w:rsidR="00B46D39" w:rsidRPr="008072C4">
              <w:rPr>
                <w:bCs/>
                <w:sz w:val="16"/>
                <w:szCs w:val="16"/>
              </w:rPr>
              <w:t xml:space="preserve">     </w:t>
            </w:r>
            <w:r w:rsidRPr="008072C4">
              <w:rPr>
                <w:bCs/>
                <w:sz w:val="16"/>
                <w:szCs w:val="16"/>
              </w:rPr>
              <w:t xml:space="preserve">             (</w:t>
            </w:r>
            <w:proofErr w:type="gramStart"/>
            <w:r w:rsidR="003D064A" w:rsidRPr="008072C4">
              <w:rPr>
                <w:bCs/>
                <w:sz w:val="16"/>
                <w:szCs w:val="16"/>
                <w:lang w:val="kk-KZ"/>
              </w:rPr>
              <w:t>қолы</w:t>
            </w:r>
            <w:r w:rsidRPr="008072C4">
              <w:rPr>
                <w:bCs/>
                <w:sz w:val="16"/>
                <w:szCs w:val="16"/>
              </w:rPr>
              <w:t xml:space="preserve">)   </w:t>
            </w:r>
            <w:proofErr w:type="gramEnd"/>
            <w:r w:rsidRPr="008072C4">
              <w:rPr>
                <w:bCs/>
                <w:sz w:val="16"/>
                <w:szCs w:val="16"/>
              </w:rPr>
              <w:t xml:space="preserve">                 (</w:t>
            </w:r>
            <w:r w:rsidR="003D064A" w:rsidRPr="008072C4">
              <w:rPr>
                <w:bCs/>
                <w:sz w:val="16"/>
                <w:szCs w:val="16"/>
                <w:lang w:val="kk-KZ"/>
              </w:rPr>
              <w:t>аты-жөні</w:t>
            </w:r>
            <w:r w:rsidRPr="008072C4">
              <w:rPr>
                <w:bCs/>
                <w:sz w:val="16"/>
                <w:szCs w:val="16"/>
              </w:rPr>
              <w:t>)</w:t>
            </w:r>
          </w:p>
          <w:p w:rsidR="002B6464" w:rsidRPr="008072C4" w:rsidRDefault="002B6464" w:rsidP="00477E00">
            <w:pPr>
              <w:tabs>
                <w:tab w:val="left" w:pos="1245"/>
                <w:tab w:val="right" w:pos="9459"/>
              </w:tabs>
              <w:autoSpaceDE w:val="0"/>
              <w:autoSpaceDN w:val="0"/>
              <w:adjustRightInd w:val="0"/>
              <w:spacing w:line="0" w:lineRule="atLeast"/>
              <w:contextualSpacing/>
              <w:jc w:val="right"/>
              <w:rPr>
                <w:sz w:val="16"/>
                <w:szCs w:val="16"/>
              </w:rPr>
            </w:pPr>
            <w:r w:rsidRPr="008072C4">
              <w:rPr>
                <w:sz w:val="16"/>
                <w:szCs w:val="16"/>
              </w:rPr>
              <w:t xml:space="preserve">                         «___»_____________ 20__</w:t>
            </w:r>
            <w:r w:rsidR="003D064A" w:rsidRPr="008072C4">
              <w:rPr>
                <w:sz w:val="16"/>
                <w:szCs w:val="16"/>
                <w:lang w:val="kk-KZ"/>
              </w:rPr>
              <w:t>ж</w:t>
            </w:r>
            <w:r w:rsidRPr="008072C4">
              <w:rPr>
                <w:sz w:val="16"/>
                <w:szCs w:val="16"/>
              </w:rPr>
              <w:t>.</w:t>
            </w:r>
          </w:p>
          <w:p w:rsidR="002B6464" w:rsidRPr="008072C4" w:rsidRDefault="002B6464" w:rsidP="003D064A">
            <w:pPr>
              <w:tabs>
                <w:tab w:val="left" w:pos="1245"/>
                <w:tab w:val="right" w:pos="9459"/>
              </w:tabs>
              <w:autoSpaceDE w:val="0"/>
              <w:autoSpaceDN w:val="0"/>
              <w:adjustRightInd w:val="0"/>
              <w:spacing w:line="0" w:lineRule="atLeast"/>
              <w:contextualSpacing/>
              <w:jc w:val="center"/>
              <w:rPr>
                <w:sz w:val="16"/>
                <w:szCs w:val="16"/>
              </w:rPr>
            </w:pPr>
            <w:r w:rsidRPr="008072C4">
              <w:rPr>
                <w:bCs/>
                <w:sz w:val="16"/>
                <w:szCs w:val="16"/>
              </w:rPr>
              <w:t xml:space="preserve">                                    (</w:t>
            </w:r>
            <w:r w:rsidR="003D064A" w:rsidRPr="008072C4">
              <w:rPr>
                <w:bCs/>
                <w:sz w:val="16"/>
                <w:szCs w:val="16"/>
                <w:lang w:val="kk-KZ"/>
              </w:rPr>
              <w:t>қол қою күні</w:t>
            </w:r>
            <w:r w:rsidRPr="008072C4">
              <w:rPr>
                <w:bCs/>
                <w:sz w:val="16"/>
                <w:szCs w:val="16"/>
              </w:rPr>
              <w:t>)</w:t>
            </w:r>
          </w:p>
        </w:tc>
      </w:tr>
    </w:tbl>
    <w:p w:rsidR="002B6464" w:rsidRPr="008072C4" w:rsidRDefault="002B6464" w:rsidP="000C2E43">
      <w:pPr>
        <w:jc w:val="both"/>
        <w:rPr>
          <w:sz w:val="16"/>
          <w:szCs w:val="16"/>
          <w:lang w:val="kk-KZ"/>
        </w:rPr>
      </w:pPr>
    </w:p>
    <w:p w:rsidR="002B6464" w:rsidRPr="008072C4" w:rsidRDefault="00030D5F" w:rsidP="000C2E43">
      <w:pPr>
        <w:jc w:val="both"/>
        <w:rPr>
          <w:i/>
          <w:sz w:val="16"/>
          <w:szCs w:val="16"/>
          <w:lang w:val="kk-KZ"/>
        </w:rPr>
      </w:pPr>
      <w:r w:rsidRPr="008072C4">
        <w:rPr>
          <w:i/>
          <w:sz w:val="16"/>
          <w:szCs w:val="16"/>
          <w:lang w:val="kk-KZ"/>
        </w:rPr>
        <w:t>Ескертпе:</w:t>
      </w:r>
    </w:p>
    <w:p w:rsidR="00D723A5" w:rsidRPr="008072C4" w:rsidRDefault="00030D5F" w:rsidP="003D064A">
      <w:pPr>
        <w:spacing w:line="0" w:lineRule="atLeast"/>
        <w:contextualSpacing/>
        <w:jc w:val="both"/>
        <w:rPr>
          <w:i/>
          <w:sz w:val="16"/>
          <w:szCs w:val="16"/>
          <w:lang w:val="kk-KZ"/>
        </w:rPr>
      </w:pPr>
      <w:r w:rsidRPr="008072C4">
        <w:rPr>
          <w:i/>
          <w:sz w:val="16"/>
          <w:szCs w:val="16"/>
          <w:lang w:val="kk-KZ"/>
        </w:rPr>
        <w:t xml:space="preserve">1) «Қабылдады/тексерді» бағанын </w:t>
      </w:r>
      <w:r w:rsidR="00D723A5" w:rsidRPr="008072C4">
        <w:rPr>
          <w:i/>
          <w:sz w:val="16"/>
          <w:szCs w:val="16"/>
          <w:lang w:val="kk-KZ"/>
        </w:rPr>
        <w:t>фронт-офистің жауапты орындаушысы толтырады;</w:t>
      </w:r>
    </w:p>
    <w:p w:rsidR="00D723A5" w:rsidRPr="008072C4" w:rsidRDefault="00030D5F" w:rsidP="003D064A">
      <w:pPr>
        <w:spacing w:line="0" w:lineRule="atLeast"/>
        <w:contextualSpacing/>
        <w:jc w:val="both"/>
        <w:rPr>
          <w:i/>
          <w:sz w:val="16"/>
          <w:szCs w:val="16"/>
          <w:lang w:val="kk-KZ"/>
        </w:rPr>
      </w:pPr>
      <w:r w:rsidRPr="008072C4">
        <w:rPr>
          <w:i/>
          <w:sz w:val="16"/>
          <w:szCs w:val="16"/>
          <w:lang w:val="kk-KZ"/>
        </w:rPr>
        <w:t>2)    «Қоймаға қабылдады» бағанын МЖТ толтырады</w:t>
      </w:r>
      <w:r w:rsidR="0092378E" w:rsidRPr="008072C4">
        <w:rPr>
          <w:i/>
          <w:sz w:val="16"/>
          <w:szCs w:val="16"/>
          <w:lang w:val="kk-KZ"/>
        </w:rPr>
        <w:t>:</w:t>
      </w:r>
    </w:p>
    <w:p w:rsidR="0092378E" w:rsidRPr="008072C4" w:rsidRDefault="0092378E" w:rsidP="003D064A">
      <w:pPr>
        <w:spacing w:line="0" w:lineRule="atLeast"/>
        <w:contextualSpacing/>
        <w:jc w:val="both"/>
        <w:rPr>
          <w:i/>
          <w:sz w:val="16"/>
          <w:szCs w:val="16"/>
          <w:lang w:val="kk-KZ"/>
        </w:rPr>
      </w:pPr>
      <w:r w:rsidRPr="008072C4">
        <w:rPr>
          <w:i/>
          <w:sz w:val="16"/>
          <w:szCs w:val="16"/>
          <w:lang w:val="kk-KZ"/>
        </w:rPr>
        <w:t>- белгісіз НҚ қоймаға түскен кезде (негізгі құралдарды сатып алу кезінде көрсетіледі);</w:t>
      </w:r>
    </w:p>
    <w:p w:rsidR="0092378E" w:rsidRPr="008072C4" w:rsidRDefault="0092378E" w:rsidP="003D064A">
      <w:pPr>
        <w:spacing w:line="0" w:lineRule="atLeast"/>
        <w:contextualSpacing/>
        <w:jc w:val="both"/>
        <w:rPr>
          <w:i/>
          <w:sz w:val="16"/>
          <w:szCs w:val="16"/>
          <w:lang w:val="kk-KZ"/>
        </w:rPr>
      </w:pPr>
      <w:r w:rsidRPr="008072C4">
        <w:rPr>
          <w:i/>
          <w:sz w:val="16"/>
          <w:szCs w:val="16"/>
          <w:lang w:val="kk-KZ"/>
        </w:rPr>
        <w:t>- ТМҚ (Қ) сақтауға және қоймадан жіберуге жауапты (ТМҚ (Қ) сатып алу кезінде көрсетіледі);</w:t>
      </w:r>
    </w:p>
    <w:p w:rsidR="004C2E05" w:rsidRPr="008072C4" w:rsidRDefault="0092378E" w:rsidP="003D064A">
      <w:pPr>
        <w:spacing w:line="0" w:lineRule="atLeast"/>
        <w:contextualSpacing/>
        <w:jc w:val="both"/>
        <w:rPr>
          <w:i/>
          <w:sz w:val="16"/>
          <w:szCs w:val="16"/>
          <w:lang w:val="kk-KZ"/>
        </w:rPr>
      </w:pPr>
      <w:r w:rsidRPr="008072C4">
        <w:rPr>
          <w:i/>
          <w:sz w:val="16"/>
          <w:szCs w:val="16"/>
          <w:lang w:val="kk-KZ"/>
        </w:rPr>
        <w:t xml:space="preserve">3) </w:t>
      </w:r>
      <w:r w:rsidR="00030D5F" w:rsidRPr="008072C4">
        <w:rPr>
          <w:i/>
          <w:sz w:val="16"/>
          <w:szCs w:val="16"/>
          <w:lang w:val="kk-KZ"/>
        </w:rPr>
        <w:t>Құжатқа құқықтық маңыздылықты оған қойылған қол беретіндіктен, бұл деректемені ресімдеу ерекше назар аударуды қажет етеді. Қойылған қол құжат мәтінінен ажыратылмайды. Егер мәтін беттің соңында аяқталатын болса, о</w:t>
      </w:r>
      <w:r w:rsidR="004C2E05" w:rsidRPr="008072C4">
        <w:rPr>
          <w:i/>
          <w:sz w:val="16"/>
          <w:szCs w:val="16"/>
          <w:lang w:val="kk-KZ"/>
        </w:rPr>
        <w:t>нда қол келесі бетке қойылмайды;</w:t>
      </w:r>
    </w:p>
    <w:p w:rsidR="002B6464" w:rsidRPr="008072C4" w:rsidRDefault="004C2E05" w:rsidP="003D064A">
      <w:pPr>
        <w:spacing w:line="0" w:lineRule="atLeast"/>
        <w:contextualSpacing/>
        <w:jc w:val="both"/>
        <w:rPr>
          <w:i/>
          <w:sz w:val="16"/>
          <w:szCs w:val="16"/>
          <w:lang w:val="kk-KZ"/>
        </w:rPr>
      </w:pPr>
      <w:r w:rsidRPr="008072C4">
        <w:rPr>
          <w:i/>
          <w:sz w:val="16"/>
          <w:szCs w:val="16"/>
          <w:lang w:val="kk-KZ"/>
        </w:rPr>
        <w:t xml:space="preserve">4) </w:t>
      </w:r>
      <w:r w:rsidR="00666179" w:rsidRPr="008072C4">
        <w:rPr>
          <w:i/>
          <w:sz w:val="16"/>
          <w:szCs w:val="16"/>
          <w:lang w:val="kk-KZ"/>
        </w:rPr>
        <w:t>Ұзақ мерзімді активтерді сатып алу кезінде "Бастапқы есеп құжаттарының нысандарын бекіту туралы" Қазақстан Республикасы Қаржы министрінің бұйрығымен бекітілген ҰА-1 ұзақ мерзімді активтерді қабылдау-өткізу актісі қосымша ресімделеді.</w:t>
      </w:r>
    </w:p>
    <w:p w:rsidR="007B428E" w:rsidRPr="008072C4" w:rsidRDefault="007B428E" w:rsidP="003D064A">
      <w:pPr>
        <w:spacing w:line="0" w:lineRule="atLeast"/>
        <w:contextualSpacing/>
        <w:jc w:val="both"/>
        <w:rPr>
          <w:i/>
          <w:sz w:val="16"/>
          <w:szCs w:val="16"/>
          <w:lang w:val="kk-KZ"/>
        </w:rPr>
      </w:pPr>
    </w:p>
    <w:p w:rsidR="007B428E" w:rsidRPr="008072C4" w:rsidRDefault="007B428E" w:rsidP="003D064A">
      <w:pPr>
        <w:spacing w:line="0" w:lineRule="atLeast"/>
        <w:contextualSpacing/>
        <w:jc w:val="both"/>
        <w:rPr>
          <w:i/>
          <w:sz w:val="16"/>
          <w:szCs w:val="16"/>
          <w:lang w:val="kk-KZ"/>
        </w:rPr>
      </w:pPr>
    </w:p>
    <w:p w:rsidR="00666179" w:rsidRPr="008072C4" w:rsidRDefault="00666179" w:rsidP="003D064A">
      <w:pPr>
        <w:spacing w:line="0" w:lineRule="atLeast"/>
        <w:contextualSpacing/>
        <w:jc w:val="both"/>
        <w:rPr>
          <w:sz w:val="16"/>
          <w:szCs w:val="16"/>
          <w:lang w:val="kk-KZ"/>
        </w:rPr>
      </w:pPr>
    </w:p>
    <w:tbl>
      <w:tblPr>
        <w:tblW w:w="0" w:type="auto"/>
        <w:jc w:val="center"/>
        <w:tblLook w:val="01E0" w:firstRow="1" w:lastRow="1" w:firstColumn="1" w:lastColumn="1" w:noHBand="0" w:noVBand="0"/>
      </w:tblPr>
      <w:tblGrid>
        <w:gridCol w:w="3820"/>
        <w:gridCol w:w="3686"/>
      </w:tblGrid>
      <w:tr w:rsidR="00666179" w:rsidRPr="008072C4" w:rsidTr="00702B9E">
        <w:trPr>
          <w:jc w:val="center"/>
        </w:trPr>
        <w:tc>
          <w:tcPr>
            <w:tcW w:w="3820" w:type="dxa"/>
          </w:tcPr>
          <w:p w:rsidR="00666179" w:rsidRPr="008072C4" w:rsidRDefault="00666179" w:rsidP="00702B9E">
            <w:pPr>
              <w:tabs>
                <w:tab w:val="left" w:pos="1245"/>
                <w:tab w:val="right" w:pos="9459"/>
              </w:tabs>
              <w:autoSpaceDE w:val="0"/>
              <w:autoSpaceDN w:val="0"/>
              <w:adjustRightInd w:val="0"/>
              <w:spacing w:line="0" w:lineRule="atLeast"/>
              <w:contextualSpacing/>
              <w:rPr>
                <w:b/>
                <w:lang w:val="kk-KZ"/>
              </w:rPr>
            </w:pPr>
            <w:r w:rsidRPr="008072C4">
              <w:rPr>
                <w:b/>
                <w:lang w:val="kk-KZ"/>
              </w:rPr>
              <w:t>Тапсырыс берушіден</w:t>
            </w:r>
          </w:p>
        </w:tc>
        <w:tc>
          <w:tcPr>
            <w:tcW w:w="3686" w:type="dxa"/>
          </w:tcPr>
          <w:p w:rsidR="00666179" w:rsidRPr="008072C4" w:rsidRDefault="00666179" w:rsidP="00702B9E">
            <w:pPr>
              <w:tabs>
                <w:tab w:val="left" w:pos="417"/>
                <w:tab w:val="right" w:pos="9459"/>
              </w:tabs>
              <w:autoSpaceDE w:val="0"/>
              <w:autoSpaceDN w:val="0"/>
              <w:adjustRightInd w:val="0"/>
              <w:spacing w:line="0" w:lineRule="atLeast"/>
              <w:contextualSpacing/>
              <w:rPr>
                <w:b/>
                <w:lang w:val="kk-KZ"/>
              </w:rPr>
            </w:pPr>
            <w:r w:rsidRPr="008072C4">
              <w:rPr>
                <w:b/>
                <w:lang w:val="kk-KZ"/>
              </w:rPr>
              <w:t>Жеткізушіден</w:t>
            </w:r>
          </w:p>
        </w:tc>
      </w:tr>
      <w:tr w:rsidR="00666179" w:rsidRPr="000F5B2B" w:rsidTr="00702B9E">
        <w:trPr>
          <w:trHeight w:val="66"/>
          <w:jc w:val="center"/>
        </w:trPr>
        <w:tc>
          <w:tcPr>
            <w:tcW w:w="3820" w:type="dxa"/>
          </w:tcPr>
          <w:p w:rsidR="00666179" w:rsidRPr="008072C4" w:rsidRDefault="00666179" w:rsidP="00702B9E">
            <w:pPr>
              <w:tabs>
                <w:tab w:val="left" w:pos="1245"/>
                <w:tab w:val="right" w:pos="9459"/>
              </w:tabs>
              <w:autoSpaceDE w:val="0"/>
              <w:autoSpaceDN w:val="0"/>
              <w:adjustRightInd w:val="0"/>
              <w:spacing w:line="0" w:lineRule="atLeast"/>
              <w:contextualSpacing/>
            </w:pPr>
          </w:p>
          <w:p w:rsidR="00666179" w:rsidRPr="008072C4" w:rsidRDefault="00666179" w:rsidP="00702B9E">
            <w:pPr>
              <w:tabs>
                <w:tab w:val="left" w:pos="1245"/>
                <w:tab w:val="right" w:pos="9459"/>
              </w:tabs>
              <w:autoSpaceDE w:val="0"/>
              <w:autoSpaceDN w:val="0"/>
              <w:adjustRightInd w:val="0"/>
              <w:spacing w:line="0" w:lineRule="atLeast"/>
              <w:contextualSpacing/>
              <w:rPr>
                <w:b/>
                <w:lang w:val="kk-KZ"/>
              </w:rPr>
            </w:pPr>
            <w:r w:rsidRPr="008072C4">
              <w:t xml:space="preserve">___________________ </w:t>
            </w:r>
            <w:r w:rsidR="00A3685B" w:rsidRPr="008072C4">
              <w:rPr>
                <w:lang w:val="kk-KZ"/>
              </w:rPr>
              <w:t>А</w:t>
            </w:r>
            <w:r w:rsidRPr="008072C4">
              <w:rPr>
                <w:lang w:val="kk-KZ"/>
              </w:rPr>
              <w:t>ты-жөні</w:t>
            </w:r>
          </w:p>
          <w:p w:rsidR="00666179" w:rsidRPr="008072C4" w:rsidRDefault="00666179" w:rsidP="00702B9E">
            <w:pPr>
              <w:tabs>
                <w:tab w:val="left" w:pos="1245"/>
                <w:tab w:val="right" w:pos="9459"/>
              </w:tabs>
              <w:autoSpaceDE w:val="0"/>
              <w:autoSpaceDN w:val="0"/>
              <w:adjustRightInd w:val="0"/>
              <w:spacing w:line="0" w:lineRule="atLeast"/>
              <w:contextualSpacing/>
              <w:rPr>
                <w:b/>
              </w:rPr>
            </w:pPr>
            <w:r w:rsidRPr="008072C4">
              <w:t>м.</w:t>
            </w:r>
            <w:r w:rsidRPr="008072C4">
              <w:rPr>
                <w:lang w:val="kk-KZ"/>
              </w:rPr>
              <w:t>о</w:t>
            </w:r>
            <w:r w:rsidRPr="008072C4">
              <w:t>.</w:t>
            </w:r>
          </w:p>
          <w:p w:rsidR="00666179" w:rsidRPr="008072C4" w:rsidRDefault="00666179" w:rsidP="00702B9E">
            <w:pPr>
              <w:adjustRightInd w:val="0"/>
              <w:snapToGrid w:val="0"/>
              <w:spacing w:line="0" w:lineRule="atLeast"/>
              <w:ind w:right="358"/>
              <w:contextualSpacing/>
            </w:pPr>
            <w:r w:rsidRPr="008072C4">
              <w:t>«___»____________ 20__</w:t>
            </w:r>
            <w:r w:rsidRPr="008072C4">
              <w:rPr>
                <w:lang w:val="kk-KZ"/>
              </w:rPr>
              <w:t>ж</w:t>
            </w:r>
            <w:r w:rsidRPr="008072C4">
              <w:t>.</w:t>
            </w:r>
          </w:p>
          <w:p w:rsidR="00666179" w:rsidRPr="008072C4" w:rsidRDefault="00666179" w:rsidP="00702B9E">
            <w:pPr>
              <w:adjustRightInd w:val="0"/>
              <w:snapToGrid w:val="0"/>
              <w:spacing w:line="0" w:lineRule="atLeast"/>
              <w:ind w:right="358"/>
              <w:contextualSpacing/>
            </w:pPr>
            <w:r w:rsidRPr="008072C4">
              <w:rPr>
                <w:bCs/>
                <w:sz w:val="22"/>
              </w:rPr>
              <w:t>(</w:t>
            </w:r>
            <w:r w:rsidRPr="008072C4">
              <w:rPr>
                <w:bCs/>
                <w:sz w:val="22"/>
                <w:lang w:val="kk-KZ"/>
              </w:rPr>
              <w:t>қол қою күні</w:t>
            </w:r>
            <w:r w:rsidRPr="008072C4">
              <w:rPr>
                <w:bCs/>
                <w:sz w:val="22"/>
              </w:rPr>
              <w:t>)</w:t>
            </w:r>
          </w:p>
        </w:tc>
        <w:tc>
          <w:tcPr>
            <w:tcW w:w="3686" w:type="dxa"/>
          </w:tcPr>
          <w:p w:rsidR="00666179" w:rsidRPr="008072C4" w:rsidRDefault="00666179" w:rsidP="00702B9E">
            <w:pPr>
              <w:tabs>
                <w:tab w:val="left" w:pos="1245"/>
                <w:tab w:val="right" w:pos="9459"/>
              </w:tabs>
              <w:autoSpaceDE w:val="0"/>
              <w:autoSpaceDN w:val="0"/>
              <w:adjustRightInd w:val="0"/>
              <w:spacing w:line="0" w:lineRule="atLeast"/>
              <w:contextualSpacing/>
            </w:pPr>
          </w:p>
          <w:p w:rsidR="00666179" w:rsidRPr="008072C4" w:rsidRDefault="00666179" w:rsidP="00702B9E">
            <w:pPr>
              <w:tabs>
                <w:tab w:val="left" w:pos="1245"/>
                <w:tab w:val="right" w:pos="9459"/>
              </w:tabs>
              <w:autoSpaceDE w:val="0"/>
              <w:autoSpaceDN w:val="0"/>
              <w:adjustRightInd w:val="0"/>
              <w:spacing w:line="0" w:lineRule="atLeast"/>
              <w:contextualSpacing/>
              <w:rPr>
                <w:b/>
                <w:lang w:val="kk-KZ"/>
              </w:rPr>
            </w:pPr>
            <w:r w:rsidRPr="008072C4">
              <w:t xml:space="preserve">___________________ </w:t>
            </w:r>
            <w:r w:rsidR="00A3685B" w:rsidRPr="008072C4">
              <w:rPr>
                <w:lang w:val="kk-KZ"/>
              </w:rPr>
              <w:t>А</w:t>
            </w:r>
            <w:r w:rsidRPr="008072C4">
              <w:rPr>
                <w:lang w:val="kk-KZ"/>
              </w:rPr>
              <w:t>ты-жөні</w:t>
            </w:r>
          </w:p>
          <w:p w:rsidR="00666179" w:rsidRPr="008072C4" w:rsidRDefault="00666179" w:rsidP="00702B9E">
            <w:pPr>
              <w:tabs>
                <w:tab w:val="left" w:pos="1245"/>
                <w:tab w:val="right" w:pos="9459"/>
              </w:tabs>
              <w:autoSpaceDE w:val="0"/>
              <w:autoSpaceDN w:val="0"/>
              <w:adjustRightInd w:val="0"/>
              <w:spacing w:line="0" w:lineRule="atLeast"/>
              <w:contextualSpacing/>
              <w:rPr>
                <w:b/>
              </w:rPr>
            </w:pPr>
            <w:r w:rsidRPr="008072C4">
              <w:t>м.</w:t>
            </w:r>
            <w:r w:rsidRPr="008072C4">
              <w:rPr>
                <w:lang w:val="kk-KZ"/>
              </w:rPr>
              <w:t>о</w:t>
            </w:r>
            <w:r w:rsidRPr="008072C4">
              <w:t>.</w:t>
            </w:r>
          </w:p>
          <w:p w:rsidR="00666179" w:rsidRPr="008072C4" w:rsidRDefault="00666179" w:rsidP="00702B9E">
            <w:pPr>
              <w:adjustRightInd w:val="0"/>
              <w:snapToGrid w:val="0"/>
              <w:spacing w:line="0" w:lineRule="atLeast"/>
              <w:ind w:right="358"/>
              <w:contextualSpacing/>
            </w:pPr>
            <w:r w:rsidRPr="008072C4">
              <w:t>«___»____________ 20__</w:t>
            </w:r>
            <w:r w:rsidRPr="008072C4">
              <w:rPr>
                <w:lang w:val="kk-KZ"/>
              </w:rPr>
              <w:t>ж</w:t>
            </w:r>
            <w:r w:rsidRPr="008072C4">
              <w:t>.</w:t>
            </w:r>
          </w:p>
          <w:p w:rsidR="00666179" w:rsidRPr="000F5B2B" w:rsidRDefault="00666179" w:rsidP="00702B9E">
            <w:pPr>
              <w:adjustRightInd w:val="0"/>
              <w:snapToGrid w:val="0"/>
              <w:spacing w:line="0" w:lineRule="atLeast"/>
              <w:ind w:right="302"/>
              <w:contextualSpacing/>
            </w:pPr>
            <w:r w:rsidRPr="008072C4">
              <w:rPr>
                <w:bCs/>
                <w:sz w:val="22"/>
              </w:rPr>
              <w:t>(</w:t>
            </w:r>
            <w:r w:rsidRPr="008072C4">
              <w:rPr>
                <w:bCs/>
                <w:sz w:val="22"/>
                <w:lang w:val="kk-KZ"/>
              </w:rPr>
              <w:t>қол қою күні</w:t>
            </w:r>
            <w:r w:rsidRPr="008072C4">
              <w:rPr>
                <w:bCs/>
                <w:sz w:val="22"/>
              </w:rPr>
              <w:t>)</w:t>
            </w:r>
          </w:p>
        </w:tc>
      </w:tr>
    </w:tbl>
    <w:p w:rsidR="00E25C52" w:rsidRPr="00D26025" w:rsidRDefault="00E25C52" w:rsidP="007C4D74">
      <w:pPr>
        <w:contextualSpacing/>
        <w:jc w:val="right"/>
        <w:rPr>
          <w:b/>
        </w:rPr>
      </w:pPr>
    </w:p>
    <w:sectPr w:rsidR="00E25C52" w:rsidRPr="00D26025" w:rsidSect="007B428E">
      <w:footerReference w:type="default" r:id="rId9"/>
      <w:pgSz w:w="11906" w:h="16838"/>
      <w:pgMar w:top="709" w:right="991" w:bottom="1560" w:left="1418" w:header="709"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CA" w:rsidRDefault="00D11FCA">
      <w:r>
        <w:separator/>
      </w:r>
    </w:p>
  </w:endnote>
  <w:endnote w:type="continuationSeparator" w:id="0">
    <w:p w:rsidR="00D11FCA" w:rsidRDefault="00D1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078" w:rsidRDefault="00014078" w:rsidP="00014078">
    <w:pPr>
      <w:pStyle w:val="aa"/>
      <w:jc w:val="right"/>
    </w:pPr>
    <w:r>
      <w:fldChar w:fldCharType="begin"/>
    </w:r>
    <w:r>
      <w:instrText>PAGE   \* MERGEFORMAT</w:instrText>
    </w:r>
    <w:r>
      <w:fldChar w:fldCharType="separate"/>
    </w:r>
    <w:r w:rsidR="008072C4" w:rsidRPr="008072C4">
      <w:rPr>
        <w:noProof/>
        <w:lang w:val="ru-RU"/>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4E" w:rsidRDefault="00466A4E">
    <w:pPr>
      <w:pStyle w:val="aa"/>
      <w:jc w:val="right"/>
    </w:pPr>
    <w:r>
      <w:fldChar w:fldCharType="begin"/>
    </w:r>
    <w:r>
      <w:instrText xml:space="preserve"> PAGE   \* MERGEFORMAT </w:instrText>
    </w:r>
    <w:r>
      <w:fldChar w:fldCharType="separate"/>
    </w:r>
    <w:r w:rsidR="008072C4">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CA" w:rsidRDefault="00D11FCA">
      <w:r>
        <w:separator/>
      </w:r>
    </w:p>
  </w:footnote>
  <w:footnote w:type="continuationSeparator" w:id="0">
    <w:p w:rsidR="00D11FCA" w:rsidRDefault="00D11F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80D46"/>
    <w:multiLevelType w:val="hybridMultilevel"/>
    <w:tmpl w:val="C050499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0724DD9"/>
    <w:multiLevelType w:val="hybridMultilevel"/>
    <w:tmpl w:val="4F1E927C"/>
    <w:lvl w:ilvl="0" w:tplc="18F03208">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1E08D4"/>
    <w:multiLevelType w:val="multilevel"/>
    <w:tmpl w:val="BEE4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3276FA"/>
    <w:multiLevelType w:val="hybridMultilevel"/>
    <w:tmpl w:val="423A2494"/>
    <w:lvl w:ilvl="0" w:tplc="4EC06CA4">
      <w:start w:val="1"/>
      <w:numFmt w:val="decimal"/>
      <w:lvlText w:val="%1)"/>
      <w:lvlJc w:val="left"/>
      <w:pPr>
        <w:tabs>
          <w:tab w:val="num" w:pos="2640"/>
        </w:tabs>
        <w:ind w:left="26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7C80EEE"/>
    <w:multiLevelType w:val="hybridMultilevel"/>
    <w:tmpl w:val="E5D25438"/>
    <w:lvl w:ilvl="0" w:tplc="7FAC4A58">
      <w:start w:val="7"/>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5">
    <w:nsid w:val="51183B60"/>
    <w:multiLevelType w:val="multilevel"/>
    <w:tmpl w:val="D5442E2A"/>
    <w:lvl w:ilvl="0">
      <w:start w:val="1"/>
      <w:numFmt w:val="decimal"/>
      <w:lvlText w:val="%1."/>
      <w:lvlJc w:val="left"/>
      <w:pPr>
        <w:tabs>
          <w:tab w:val="num" w:pos="786"/>
        </w:tabs>
        <w:ind w:left="786" w:hanging="360"/>
      </w:pPr>
      <w:rPr>
        <w:rFonts w:ascii="Times New Roman" w:eastAsia="Times New Roman" w:hAnsi="Times New Roman" w:cs="Times New Roman"/>
      </w:rPr>
    </w:lvl>
    <w:lvl w:ilvl="1">
      <w:start w:val="1"/>
      <w:numFmt w:val="bullet"/>
      <w:lvlText w:val="o"/>
      <w:lvlJc w:val="left"/>
      <w:pPr>
        <w:tabs>
          <w:tab w:val="num" w:pos="1506"/>
        </w:tabs>
        <w:ind w:left="1506" w:hanging="360"/>
      </w:pPr>
      <w:rPr>
        <w:rFonts w:ascii="Courier New" w:hAnsi="Courier New" w:hint="default"/>
        <w:sz w:val="20"/>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6">
    <w:nsid w:val="5A537789"/>
    <w:multiLevelType w:val="multilevel"/>
    <w:tmpl w:val="3E26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42110F9"/>
    <w:multiLevelType w:val="hybridMultilevel"/>
    <w:tmpl w:val="E7A8DDEA"/>
    <w:lvl w:ilvl="0" w:tplc="0419000F">
      <w:start w:val="1"/>
      <w:numFmt w:val="decimal"/>
      <w:lvlText w:val="%1."/>
      <w:lvlJc w:val="left"/>
      <w:pPr>
        <w:ind w:left="928" w:hanging="360"/>
      </w:p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8">
    <w:nsid w:val="6CFB1AC8"/>
    <w:multiLevelType w:val="multilevel"/>
    <w:tmpl w:val="6B3C5734"/>
    <w:lvl w:ilvl="0">
      <w:start w:val="1"/>
      <w:numFmt w:val="decimal"/>
      <w:pStyle w:val="a"/>
      <w:lvlText w:val="%1."/>
      <w:lvlJc w:val="left"/>
      <w:pPr>
        <w:tabs>
          <w:tab w:val="num" w:pos="1418"/>
        </w:tabs>
        <w:ind w:left="1418" w:hanging="698"/>
      </w:pPr>
      <w:rPr>
        <w:rFonts w:ascii="Times New Roman" w:hAnsi="Times New Roman" w:cs="Times New Roman" w:hint="default"/>
      </w:rPr>
    </w:lvl>
    <w:lvl w:ilvl="1">
      <w:start w:val="1"/>
      <w:numFmt w:val="decimal"/>
      <w:lvlText w:val="%1.%2."/>
      <w:lvlJc w:val="left"/>
      <w:pPr>
        <w:tabs>
          <w:tab w:val="num" w:pos="2126"/>
        </w:tabs>
        <w:ind w:left="2126" w:hanging="850"/>
      </w:pPr>
    </w:lvl>
    <w:lvl w:ilvl="2">
      <w:start w:val="1"/>
      <w:numFmt w:val="decimal"/>
      <w:lvlText w:val="%1.%2.%3."/>
      <w:lvlJc w:val="left"/>
      <w:pPr>
        <w:tabs>
          <w:tab w:val="num" w:pos="2835"/>
        </w:tabs>
        <w:ind w:left="2835" w:hanging="850"/>
      </w:pPr>
    </w:lvl>
    <w:lvl w:ilvl="3">
      <w:start w:val="1"/>
      <w:numFmt w:val="decimal"/>
      <w:lvlText w:val="%1.%2.%3.%4."/>
      <w:lvlJc w:val="left"/>
      <w:pPr>
        <w:tabs>
          <w:tab w:val="num" w:pos="3827"/>
        </w:tabs>
        <w:ind w:left="3827" w:hanging="1134"/>
      </w:pPr>
    </w:lvl>
    <w:lvl w:ilvl="4">
      <w:start w:val="1"/>
      <w:numFmt w:val="decimal"/>
      <w:lvlText w:val="%1.%2.%3.%4.%5."/>
      <w:lvlJc w:val="left"/>
      <w:pPr>
        <w:tabs>
          <w:tab w:val="num" w:pos="4320"/>
        </w:tabs>
        <w:ind w:left="3672" w:hanging="792"/>
      </w:pPr>
    </w:lvl>
    <w:lvl w:ilvl="5">
      <w:start w:val="1"/>
      <w:numFmt w:val="decimal"/>
      <w:lvlText w:val="%1.%2.%3.%4.%5.%6."/>
      <w:lvlJc w:val="left"/>
      <w:pPr>
        <w:tabs>
          <w:tab w:val="num" w:pos="4680"/>
        </w:tabs>
        <w:ind w:left="4176" w:hanging="936"/>
      </w:pPr>
    </w:lvl>
    <w:lvl w:ilvl="6">
      <w:start w:val="1"/>
      <w:numFmt w:val="decimal"/>
      <w:lvlText w:val="%1.%2.%3.%4.%5.%6.%7."/>
      <w:lvlJc w:val="left"/>
      <w:pPr>
        <w:tabs>
          <w:tab w:val="num" w:pos="5400"/>
        </w:tabs>
        <w:ind w:left="4680" w:hanging="1080"/>
      </w:pPr>
    </w:lvl>
    <w:lvl w:ilvl="7">
      <w:start w:val="1"/>
      <w:numFmt w:val="decimal"/>
      <w:lvlText w:val="%1.%2.%3.%4.%5.%6.%7.%8."/>
      <w:lvlJc w:val="left"/>
      <w:pPr>
        <w:tabs>
          <w:tab w:val="num" w:pos="6120"/>
        </w:tabs>
        <w:ind w:left="5184" w:hanging="1224"/>
      </w:pPr>
    </w:lvl>
    <w:lvl w:ilvl="8">
      <w:start w:val="1"/>
      <w:numFmt w:val="decimal"/>
      <w:lvlText w:val="%1.%2.%3.%4.%5.%6.%7.%8.%9."/>
      <w:lvlJc w:val="left"/>
      <w:pPr>
        <w:tabs>
          <w:tab w:val="num" w:pos="6480"/>
        </w:tabs>
        <w:ind w:left="5760" w:hanging="1440"/>
      </w:pPr>
    </w:lvl>
  </w:abstractNum>
  <w:num w:numId="1">
    <w:abstractNumId w:val="3"/>
  </w:num>
  <w:num w:numId="2">
    <w:abstractNumId w:val="4"/>
  </w:num>
  <w:num w:numId="3">
    <w:abstractNumId w:val="0"/>
  </w:num>
  <w:num w:numId="4">
    <w:abstractNumId w:val="7"/>
  </w:num>
  <w:num w:numId="5">
    <w:abstractNumId w:val="1"/>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DA"/>
    <w:rsid w:val="00005C0C"/>
    <w:rsid w:val="00006363"/>
    <w:rsid w:val="00006EC7"/>
    <w:rsid w:val="00007577"/>
    <w:rsid w:val="0001218D"/>
    <w:rsid w:val="000137F6"/>
    <w:rsid w:val="00013D5C"/>
    <w:rsid w:val="00014078"/>
    <w:rsid w:val="00014725"/>
    <w:rsid w:val="00016609"/>
    <w:rsid w:val="000174F1"/>
    <w:rsid w:val="0002020C"/>
    <w:rsid w:val="0002031C"/>
    <w:rsid w:val="00020DCA"/>
    <w:rsid w:val="000213E6"/>
    <w:rsid w:val="00021C57"/>
    <w:rsid w:val="00022995"/>
    <w:rsid w:val="00023A43"/>
    <w:rsid w:val="000249A6"/>
    <w:rsid w:val="00025359"/>
    <w:rsid w:val="00025E7A"/>
    <w:rsid w:val="00030D5F"/>
    <w:rsid w:val="00032804"/>
    <w:rsid w:val="00032CB0"/>
    <w:rsid w:val="00032EAD"/>
    <w:rsid w:val="00034BF5"/>
    <w:rsid w:val="00035B11"/>
    <w:rsid w:val="00037704"/>
    <w:rsid w:val="00040AD7"/>
    <w:rsid w:val="00040D24"/>
    <w:rsid w:val="00041262"/>
    <w:rsid w:val="000418BB"/>
    <w:rsid w:val="000421F8"/>
    <w:rsid w:val="0004483C"/>
    <w:rsid w:val="00044C74"/>
    <w:rsid w:val="00045874"/>
    <w:rsid w:val="000462EF"/>
    <w:rsid w:val="000521E8"/>
    <w:rsid w:val="000546FE"/>
    <w:rsid w:val="000563D1"/>
    <w:rsid w:val="000576DC"/>
    <w:rsid w:val="00060681"/>
    <w:rsid w:val="00060964"/>
    <w:rsid w:val="00061808"/>
    <w:rsid w:val="000627B4"/>
    <w:rsid w:val="00062AAA"/>
    <w:rsid w:val="00063432"/>
    <w:rsid w:val="000640E1"/>
    <w:rsid w:val="000665B2"/>
    <w:rsid w:val="00075979"/>
    <w:rsid w:val="00076607"/>
    <w:rsid w:val="0008055D"/>
    <w:rsid w:val="0008090D"/>
    <w:rsid w:val="00081B24"/>
    <w:rsid w:val="00082086"/>
    <w:rsid w:val="0008717C"/>
    <w:rsid w:val="000879E6"/>
    <w:rsid w:val="000902CE"/>
    <w:rsid w:val="00093D67"/>
    <w:rsid w:val="000A3591"/>
    <w:rsid w:val="000A5594"/>
    <w:rsid w:val="000A5D13"/>
    <w:rsid w:val="000B063B"/>
    <w:rsid w:val="000B0ACB"/>
    <w:rsid w:val="000B0D6E"/>
    <w:rsid w:val="000B157E"/>
    <w:rsid w:val="000B5B26"/>
    <w:rsid w:val="000B5BD3"/>
    <w:rsid w:val="000B647F"/>
    <w:rsid w:val="000B7F1A"/>
    <w:rsid w:val="000C02FE"/>
    <w:rsid w:val="000C21F2"/>
    <w:rsid w:val="000C2E43"/>
    <w:rsid w:val="000C2F2D"/>
    <w:rsid w:val="000C4489"/>
    <w:rsid w:val="000C7095"/>
    <w:rsid w:val="000D1703"/>
    <w:rsid w:val="000D1AA8"/>
    <w:rsid w:val="000D53EF"/>
    <w:rsid w:val="000D570D"/>
    <w:rsid w:val="000D58E0"/>
    <w:rsid w:val="000D5C5E"/>
    <w:rsid w:val="000E3DDC"/>
    <w:rsid w:val="000E471B"/>
    <w:rsid w:val="000E7A70"/>
    <w:rsid w:val="000F478A"/>
    <w:rsid w:val="000F5B2B"/>
    <w:rsid w:val="000F6C8F"/>
    <w:rsid w:val="00100D95"/>
    <w:rsid w:val="00101482"/>
    <w:rsid w:val="0010331D"/>
    <w:rsid w:val="00103957"/>
    <w:rsid w:val="00104667"/>
    <w:rsid w:val="00106256"/>
    <w:rsid w:val="00112108"/>
    <w:rsid w:val="00114966"/>
    <w:rsid w:val="00114FF9"/>
    <w:rsid w:val="00115F03"/>
    <w:rsid w:val="0011696F"/>
    <w:rsid w:val="00120980"/>
    <w:rsid w:val="00120C2B"/>
    <w:rsid w:val="00121339"/>
    <w:rsid w:val="00122BFE"/>
    <w:rsid w:val="00124C07"/>
    <w:rsid w:val="00127CDB"/>
    <w:rsid w:val="001310F5"/>
    <w:rsid w:val="00131851"/>
    <w:rsid w:val="0013265B"/>
    <w:rsid w:val="0013494A"/>
    <w:rsid w:val="00135601"/>
    <w:rsid w:val="00135648"/>
    <w:rsid w:val="00136CF7"/>
    <w:rsid w:val="00137409"/>
    <w:rsid w:val="00141F7E"/>
    <w:rsid w:val="00143925"/>
    <w:rsid w:val="001449BF"/>
    <w:rsid w:val="00144B57"/>
    <w:rsid w:val="0014595F"/>
    <w:rsid w:val="00145AD3"/>
    <w:rsid w:val="00145C6A"/>
    <w:rsid w:val="00145D5F"/>
    <w:rsid w:val="00146972"/>
    <w:rsid w:val="00151B45"/>
    <w:rsid w:val="00151F64"/>
    <w:rsid w:val="00153FFC"/>
    <w:rsid w:val="0015563A"/>
    <w:rsid w:val="00155C7D"/>
    <w:rsid w:val="001567B3"/>
    <w:rsid w:val="00156E0E"/>
    <w:rsid w:val="00157521"/>
    <w:rsid w:val="00161A8E"/>
    <w:rsid w:val="00166D76"/>
    <w:rsid w:val="00170072"/>
    <w:rsid w:val="0017194D"/>
    <w:rsid w:val="00171FF2"/>
    <w:rsid w:val="00172F72"/>
    <w:rsid w:val="00172FCA"/>
    <w:rsid w:val="0017409F"/>
    <w:rsid w:val="001743E9"/>
    <w:rsid w:val="00174A0D"/>
    <w:rsid w:val="0017658D"/>
    <w:rsid w:val="00181935"/>
    <w:rsid w:val="00182176"/>
    <w:rsid w:val="001829D5"/>
    <w:rsid w:val="00182F36"/>
    <w:rsid w:val="00183479"/>
    <w:rsid w:val="0018387E"/>
    <w:rsid w:val="00183FCD"/>
    <w:rsid w:val="001862C1"/>
    <w:rsid w:val="00187EB5"/>
    <w:rsid w:val="00192A0C"/>
    <w:rsid w:val="00195E1A"/>
    <w:rsid w:val="0019747A"/>
    <w:rsid w:val="001A17AD"/>
    <w:rsid w:val="001A359A"/>
    <w:rsid w:val="001A5288"/>
    <w:rsid w:val="001A6943"/>
    <w:rsid w:val="001B2E51"/>
    <w:rsid w:val="001B6552"/>
    <w:rsid w:val="001C083C"/>
    <w:rsid w:val="001C130D"/>
    <w:rsid w:val="001C1D97"/>
    <w:rsid w:val="001C1F32"/>
    <w:rsid w:val="001C2228"/>
    <w:rsid w:val="001C3CEB"/>
    <w:rsid w:val="001C4BAE"/>
    <w:rsid w:val="001C4FE3"/>
    <w:rsid w:val="001C5AC9"/>
    <w:rsid w:val="001D0351"/>
    <w:rsid w:val="001D2732"/>
    <w:rsid w:val="001D2D23"/>
    <w:rsid w:val="001D33B2"/>
    <w:rsid w:val="001D3884"/>
    <w:rsid w:val="001D39F6"/>
    <w:rsid w:val="001D47ED"/>
    <w:rsid w:val="001D5054"/>
    <w:rsid w:val="001D5CF9"/>
    <w:rsid w:val="001D5E21"/>
    <w:rsid w:val="001D608E"/>
    <w:rsid w:val="001D6536"/>
    <w:rsid w:val="001D65EF"/>
    <w:rsid w:val="001D7790"/>
    <w:rsid w:val="001E26D6"/>
    <w:rsid w:val="001E2E94"/>
    <w:rsid w:val="001E4E1B"/>
    <w:rsid w:val="001E5613"/>
    <w:rsid w:val="001F257C"/>
    <w:rsid w:val="001F3658"/>
    <w:rsid w:val="001F6185"/>
    <w:rsid w:val="001F79F0"/>
    <w:rsid w:val="0020100D"/>
    <w:rsid w:val="00203DCF"/>
    <w:rsid w:val="00206D6D"/>
    <w:rsid w:val="00207140"/>
    <w:rsid w:val="002072F9"/>
    <w:rsid w:val="00207AC0"/>
    <w:rsid w:val="002102B6"/>
    <w:rsid w:val="00210E4C"/>
    <w:rsid w:val="0021181A"/>
    <w:rsid w:val="00213856"/>
    <w:rsid w:val="00214F87"/>
    <w:rsid w:val="002161F9"/>
    <w:rsid w:val="002237C4"/>
    <w:rsid w:val="00223B5C"/>
    <w:rsid w:val="00225380"/>
    <w:rsid w:val="002260DF"/>
    <w:rsid w:val="00230052"/>
    <w:rsid w:val="0023068C"/>
    <w:rsid w:val="002308DE"/>
    <w:rsid w:val="00231426"/>
    <w:rsid w:val="0023185C"/>
    <w:rsid w:val="00232489"/>
    <w:rsid w:val="0023388F"/>
    <w:rsid w:val="00235F1F"/>
    <w:rsid w:val="00235FF3"/>
    <w:rsid w:val="00240146"/>
    <w:rsid w:val="002403B8"/>
    <w:rsid w:val="00241715"/>
    <w:rsid w:val="00241856"/>
    <w:rsid w:val="00241914"/>
    <w:rsid w:val="00244EC8"/>
    <w:rsid w:val="00245EA1"/>
    <w:rsid w:val="00250898"/>
    <w:rsid w:val="00252EC8"/>
    <w:rsid w:val="00253682"/>
    <w:rsid w:val="0025427B"/>
    <w:rsid w:val="00255C35"/>
    <w:rsid w:val="00255E36"/>
    <w:rsid w:val="002571E3"/>
    <w:rsid w:val="00257B9D"/>
    <w:rsid w:val="002617C2"/>
    <w:rsid w:val="00263CE8"/>
    <w:rsid w:val="00264316"/>
    <w:rsid w:val="00264705"/>
    <w:rsid w:val="00265383"/>
    <w:rsid w:val="002657D6"/>
    <w:rsid w:val="002701A3"/>
    <w:rsid w:val="00273202"/>
    <w:rsid w:val="002742FC"/>
    <w:rsid w:val="00275D71"/>
    <w:rsid w:val="002778EA"/>
    <w:rsid w:val="002813A7"/>
    <w:rsid w:val="0028387A"/>
    <w:rsid w:val="002853B3"/>
    <w:rsid w:val="00285BF3"/>
    <w:rsid w:val="0028770E"/>
    <w:rsid w:val="002878B5"/>
    <w:rsid w:val="002910CF"/>
    <w:rsid w:val="0029173D"/>
    <w:rsid w:val="00291ED2"/>
    <w:rsid w:val="00293719"/>
    <w:rsid w:val="0029426A"/>
    <w:rsid w:val="002958CF"/>
    <w:rsid w:val="002A53A1"/>
    <w:rsid w:val="002B07B6"/>
    <w:rsid w:val="002B1682"/>
    <w:rsid w:val="002B3C5E"/>
    <w:rsid w:val="002B48DB"/>
    <w:rsid w:val="002B6464"/>
    <w:rsid w:val="002C0E80"/>
    <w:rsid w:val="002C1F26"/>
    <w:rsid w:val="002C25B1"/>
    <w:rsid w:val="002C3202"/>
    <w:rsid w:val="002C3241"/>
    <w:rsid w:val="002C39E9"/>
    <w:rsid w:val="002C5B68"/>
    <w:rsid w:val="002C6EFD"/>
    <w:rsid w:val="002D0A53"/>
    <w:rsid w:val="002D0F33"/>
    <w:rsid w:val="002D1124"/>
    <w:rsid w:val="002D17E4"/>
    <w:rsid w:val="002D21C4"/>
    <w:rsid w:val="002D23D8"/>
    <w:rsid w:val="002D4A3C"/>
    <w:rsid w:val="002D59D6"/>
    <w:rsid w:val="002D6614"/>
    <w:rsid w:val="002D6A21"/>
    <w:rsid w:val="002D7A62"/>
    <w:rsid w:val="002D7EDB"/>
    <w:rsid w:val="002E030A"/>
    <w:rsid w:val="002E21C0"/>
    <w:rsid w:val="002E48BD"/>
    <w:rsid w:val="002E57B2"/>
    <w:rsid w:val="002F358B"/>
    <w:rsid w:val="002F58C9"/>
    <w:rsid w:val="00300ACB"/>
    <w:rsid w:val="0030329A"/>
    <w:rsid w:val="0030454F"/>
    <w:rsid w:val="003053B9"/>
    <w:rsid w:val="003059C8"/>
    <w:rsid w:val="0031096E"/>
    <w:rsid w:val="00311D56"/>
    <w:rsid w:val="003146DF"/>
    <w:rsid w:val="003161BB"/>
    <w:rsid w:val="003164F9"/>
    <w:rsid w:val="003173DC"/>
    <w:rsid w:val="00317CE1"/>
    <w:rsid w:val="00321336"/>
    <w:rsid w:val="00321DA1"/>
    <w:rsid w:val="00322C14"/>
    <w:rsid w:val="003254D0"/>
    <w:rsid w:val="003303C6"/>
    <w:rsid w:val="003313D5"/>
    <w:rsid w:val="0033223E"/>
    <w:rsid w:val="00336586"/>
    <w:rsid w:val="00341514"/>
    <w:rsid w:val="00342835"/>
    <w:rsid w:val="0034615C"/>
    <w:rsid w:val="003575F7"/>
    <w:rsid w:val="00357BE9"/>
    <w:rsid w:val="00360465"/>
    <w:rsid w:val="0036349C"/>
    <w:rsid w:val="003636CB"/>
    <w:rsid w:val="00364790"/>
    <w:rsid w:val="00364DC0"/>
    <w:rsid w:val="00365CCC"/>
    <w:rsid w:val="003670CF"/>
    <w:rsid w:val="0037117F"/>
    <w:rsid w:val="0037726A"/>
    <w:rsid w:val="00380249"/>
    <w:rsid w:val="00380286"/>
    <w:rsid w:val="003805BB"/>
    <w:rsid w:val="00380D08"/>
    <w:rsid w:val="00385C9A"/>
    <w:rsid w:val="00386103"/>
    <w:rsid w:val="003913A9"/>
    <w:rsid w:val="003A1172"/>
    <w:rsid w:val="003A3A04"/>
    <w:rsid w:val="003A7905"/>
    <w:rsid w:val="003B69EC"/>
    <w:rsid w:val="003B7F3D"/>
    <w:rsid w:val="003C02D7"/>
    <w:rsid w:val="003C059A"/>
    <w:rsid w:val="003C06B0"/>
    <w:rsid w:val="003C07A0"/>
    <w:rsid w:val="003C0A29"/>
    <w:rsid w:val="003C282B"/>
    <w:rsid w:val="003C320B"/>
    <w:rsid w:val="003D064A"/>
    <w:rsid w:val="003D1297"/>
    <w:rsid w:val="003D2E96"/>
    <w:rsid w:val="003D4FDA"/>
    <w:rsid w:val="003E07A4"/>
    <w:rsid w:val="003E09AB"/>
    <w:rsid w:val="003E32C9"/>
    <w:rsid w:val="003E3FA2"/>
    <w:rsid w:val="003E5142"/>
    <w:rsid w:val="003E53C9"/>
    <w:rsid w:val="003E5D74"/>
    <w:rsid w:val="003F0320"/>
    <w:rsid w:val="003F3B16"/>
    <w:rsid w:val="003F3F0B"/>
    <w:rsid w:val="003F517A"/>
    <w:rsid w:val="004011D9"/>
    <w:rsid w:val="00401F63"/>
    <w:rsid w:val="00402257"/>
    <w:rsid w:val="00403792"/>
    <w:rsid w:val="00403DAF"/>
    <w:rsid w:val="0040576F"/>
    <w:rsid w:val="004075AD"/>
    <w:rsid w:val="004104A4"/>
    <w:rsid w:val="004117A9"/>
    <w:rsid w:val="00412731"/>
    <w:rsid w:val="0041360B"/>
    <w:rsid w:val="00413D35"/>
    <w:rsid w:val="00413FA9"/>
    <w:rsid w:val="004164F9"/>
    <w:rsid w:val="004175EA"/>
    <w:rsid w:val="00417762"/>
    <w:rsid w:val="00421DD0"/>
    <w:rsid w:val="004224A4"/>
    <w:rsid w:val="00425778"/>
    <w:rsid w:val="004304A4"/>
    <w:rsid w:val="00433C7B"/>
    <w:rsid w:val="00436A71"/>
    <w:rsid w:val="004426DC"/>
    <w:rsid w:val="004434F6"/>
    <w:rsid w:val="00443ACE"/>
    <w:rsid w:val="0044472D"/>
    <w:rsid w:val="004478D9"/>
    <w:rsid w:val="00450CAA"/>
    <w:rsid w:val="00452004"/>
    <w:rsid w:val="004526C9"/>
    <w:rsid w:val="00453264"/>
    <w:rsid w:val="0045495A"/>
    <w:rsid w:val="00454CAD"/>
    <w:rsid w:val="00455CE2"/>
    <w:rsid w:val="00455FDD"/>
    <w:rsid w:val="00466A4E"/>
    <w:rsid w:val="00466BE4"/>
    <w:rsid w:val="00466BF9"/>
    <w:rsid w:val="00467A9E"/>
    <w:rsid w:val="00470082"/>
    <w:rsid w:val="00471BA2"/>
    <w:rsid w:val="00474606"/>
    <w:rsid w:val="00476F80"/>
    <w:rsid w:val="004775DE"/>
    <w:rsid w:val="00477E00"/>
    <w:rsid w:val="00480479"/>
    <w:rsid w:val="0048129A"/>
    <w:rsid w:val="00486D14"/>
    <w:rsid w:val="0048791E"/>
    <w:rsid w:val="00487F84"/>
    <w:rsid w:val="004902C1"/>
    <w:rsid w:val="0049079F"/>
    <w:rsid w:val="00492245"/>
    <w:rsid w:val="00492D94"/>
    <w:rsid w:val="00495593"/>
    <w:rsid w:val="00496D55"/>
    <w:rsid w:val="004A0AFA"/>
    <w:rsid w:val="004A3F5C"/>
    <w:rsid w:val="004A4AE6"/>
    <w:rsid w:val="004B0536"/>
    <w:rsid w:val="004B0954"/>
    <w:rsid w:val="004B26F6"/>
    <w:rsid w:val="004B2781"/>
    <w:rsid w:val="004B31CC"/>
    <w:rsid w:val="004B52EB"/>
    <w:rsid w:val="004C194A"/>
    <w:rsid w:val="004C2000"/>
    <w:rsid w:val="004C2E05"/>
    <w:rsid w:val="004C3DF3"/>
    <w:rsid w:val="004C3EF8"/>
    <w:rsid w:val="004C42EF"/>
    <w:rsid w:val="004C53D5"/>
    <w:rsid w:val="004C550F"/>
    <w:rsid w:val="004C6A54"/>
    <w:rsid w:val="004D31DA"/>
    <w:rsid w:val="004D3291"/>
    <w:rsid w:val="004D3FFC"/>
    <w:rsid w:val="004D521C"/>
    <w:rsid w:val="004D62E7"/>
    <w:rsid w:val="004E0223"/>
    <w:rsid w:val="004E19E5"/>
    <w:rsid w:val="004E1BB0"/>
    <w:rsid w:val="004E1CC7"/>
    <w:rsid w:val="004E22B4"/>
    <w:rsid w:val="004E2B17"/>
    <w:rsid w:val="004E47E8"/>
    <w:rsid w:val="004E58FC"/>
    <w:rsid w:val="004F1C21"/>
    <w:rsid w:val="004F1DEE"/>
    <w:rsid w:val="004F26FD"/>
    <w:rsid w:val="004F28B3"/>
    <w:rsid w:val="004F3CA1"/>
    <w:rsid w:val="005016C9"/>
    <w:rsid w:val="00504F7A"/>
    <w:rsid w:val="005066BA"/>
    <w:rsid w:val="005101DB"/>
    <w:rsid w:val="005126E1"/>
    <w:rsid w:val="00512BE9"/>
    <w:rsid w:val="0051493A"/>
    <w:rsid w:val="00515509"/>
    <w:rsid w:val="0051783D"/>
    <w:rsid w:val="0052065E"/>
    <w:rsid w:val="005236A1"/>
    <w:rsid w:val="005259C5"/>
    <w:rsid w:val="00527C23"/>
    <w:rsid w:val="00531581"/>
    <w:rsid w:val="00533536"/>
    <w:rsid w:val="00540B5A"/>
    <w:rsid w:val="00541E35"/>
    <w:rsid w:val="005469B6"/>
    <w:rsid w:val="0054799B"/>
    <w:rsid w:val="00551715"/>
    <w:rsid w:val="005528A1"/>
    <w:rsid w:val="00552BFF"/>
    <w:rsid w:val="005532AD"/>
    <w:rsid w:val="005547B1"/>
    <w:rsid w:val="00562353"/>
    <w:rsid w:val="00563961"/>
    <w:rsid w:val="005647C7"/>
    <w:rsid w:val="00567B94"/>
    <w:rsid w:val="00573DA5"/>
    <w:rsid w:val="00575471"/>
    <w:rsid w:val="005773D6"/>
    <w:rsid w:val="0058015C"/>
    <w:rsid w:val="005811DF"/>
    <w:rsid w:val="00584573"/>
    <w:rsid w:val="00585709"/>
    <w:rsid w:val="00586878"/>
    <w:rsid w:val="0059022A"/>
    <w:rsid w:val="005929E3"/>
    <w:rsid w:val="00594466"/>
    <w:rsid w:val="00595D0C"/>
    <w:rsid w:val="0059642F"/>
    <w:rsid w:val="005A1A3C"/>
    <w:rsid w:val="005A1A5D"/>
    <w:rsid w:val="005A3129"/>
    <w:rsid w:val="005A3DF6"/>
    <w:rsid w:val="005A7CAF"/>
    <w:rsid w:val="005B1DE1"/>
    <w:rsid w:val="005B31A9"/>
    <w:rsid w:val="005B5299"/>
    <w:rsid w:val="005B6944"/>
    <w:rsid w:val="005C0866"/>
    <w:rsid w:val="005C59B7"/>
    <w:rsid w:val="005C5C9C"/>
    <w:rsid w:val="005C700A"/>
    <w:rsid w:val="005D04A8"/>
    <w:rsid w:val="005D1C1B"/>
    <w:rsid w:val="005D237F"/>
    <w:rsid w:val="005D2B1B"/>
    <w:rsid w:val="005D47C4"/>
    <w:rsid w:val="005D76EA"/>
    <w:rsid w:val="005E5D27"/>
    <w:rsid w:val="005E7020"/>
    <w:rsid w:val="005F1156"/>
    <w:rsid w:val="005F1AC9"/>
    <w:rsid w:val="005F2631"/>
    <w:rsid w:val="005F3870"/>
    <w:rsid w:val="005F5BB6"/>
    <w:rsid w:val="005F5BFC"/>
    <w:rsid w:val="005F621C"/>
    <w:rsid w:val="005F74FE"/>
    <w:rsid w:val="00602C06"/>
    <w:rsid w:val="00604506"/>
    <w:rsid w:val="0060700C"/>
    <w:rsid w:val="00607F9B"/>
    <w:rsid w:val="00612ED2"/>
    <w:rsid w:val="0061308E"/>
    <w:rsid w:val="0061321F"/>
    <w:rsid w:val="0061633F"/>
    <w:rsid w:val="00616D4E"/>
    <w:rsid w:val="00617337"/>
    <w:rsid w:val="0062031F"/>
    <w:rsid w:val="00621743"/>
    <w:rsid w:val="00622E72"/>
    <w:rsid w:val="00622F1E"/>
    <w:rsid w:val="00623855"/>
    <w:rsid w:val="00624BD3"/>
    <w:rsid w:val="0062554D"/>
    <w:rsid w:val="006276E5"/>
    <w:rsid w:val="00627884"/>
    <w:rsid w:val="006304F4"/>
    <w:rsid w:val="006307CF"/>
    <w:rsid w:val="006323B0"/>
    <w:rsid w:val="00637B26"/>
    <w:rsid w:val="00640A1B"/>
    <w:rsid w:val="00641E6B"/>
    <w:rsid w:val="00642368"/>
    <w:rsid w:val="00644566"/>
    <w:rsid w:val="006461C2"/>
    <w:rsid w:val="0064780F"/>
    <w:rsid w:val="00647F43"/>
    <w:rsid w:val="00650D1F"/>
    <w:rsid w:val="006510CF"/>
    <w:rsid w:val="006546AA"/>
    <w:rsid w:val="006561BE"/>
    <w:rsid w:val="006568BD"/>
    <w:rsid w:val="0066028E"/>
    <w:rsid w:val="0066057E"/>
    <w:rsid w:val="00661181"/>
    <w:rsid w:val="00662C3B"/>
    <w:rsid w:val="006658EF"/>
    <w:rsid w:val="00666179"/>
    <w:rsid w:val="00666AB8"/>
    <w:rsid w:val="00667A77"/>
    <w:rsid w:val="00672C0C"/>
    <w:rsid w:val="00673A87"/>
    <w:rsid w:val="00675305"/>
    <w:rsid w:val="00676D14"/>
    <w:rsid w:val="00680F84"/>
    <w:rsid w:val="00682B6D"/>
    <w:rsid w:val="00683070"/>
    <w:rsid w:val="00685FB7"/>
    <w:rsid w:val="006864D1"/>
    <w:rsid w:val="00686FF3"/>
    <w:rsid w:val="00687955"/>
    <w:rsid w:val="0069136C"/>
    <w:rsid w:val="0069158C"/>
    <w:rsid w:val="006933BB"/>
    <w:rsid w:val="00693D32"/>
    <w:rsid w:val="00694159"/>
    <w:rsid w:val="0069546C"/>
    <w:rsid w:val="006954C2"/>
    <w:rsid w:val="00695991"/>
    <w:rsid w:val="0069617F"/>
    <w:rsid w:val="006A5127"/>
    <w:rsid w:val="006A704F"/>
    <w:rsid w:val="006B0477"/>
    <w:rsid w:val="006B5EAD"/>
    <w:rsid w:val="006B7C60"/>
    <w:rsid w:val="006C13C9"/>
    <w:rsid w:val="006C20BE"/>
    <w:rsid w:val="006C4802"/>
    <w:rsid w:val="006C615B"/>
    <w:rsid w:val="006C6548"/>
    <w:rsid w:val="006D05B0"/>
    <w:rsid w:val="006D276C"/>
    <w:rsid w:val="006D4406"/>
    <w:rsid w:val="006D4A6D"/>
    <w:rsid w:val="006D608E"/>
    <w:rsid w:val="006D6C2F"/>
    <w:rsid w:val="006E17F5"/>
    <w:rsid w:val="006E21A5"/>
    <w:rsid w:val="006E341B"/>
    <w:rsid w:val="006E3691"/>
    <w:rsid w:val="006E3A9C"/>
    <w:rsid w:val="006E467E"/>
    <w:rsid w:val="006E4AB2"/>
    <w:rsid w:val="006E58FD"/>
    <w:rsid w:val="006F10A3"/>
    <w:rsid w:val="006F1544"/>
    <w:rsid w:val="006F4FCF"/>
    <w:rsid w:val="00702B9E"/>
    <w:rsid w:val="007048F1"/>
    <w:rsid w:val="00704B15"/>
    <w:rsid w:val="00705056"/>
    <w:rsid w:val="00706A61"/>
    <w:rsid w:val="00706AC1"/>
    <w:rsid w:val="0071164A"/>
    <w:rsid w:val="007117D0"/>
    <w:rsid w:val="007122C0"/>
    <w:rsid w:val="0071410C"/>
    <w:rsid w:val="00714129"/>
    <w:rsid w:val="0071513D"/>
    <w:rsid w:val="00715349"/>
    <w:rsid w:val="00716801"/>
    <w:rsid w:val="00716FDE"/>
    <w:rsid w:val="007203A3"/>
    <w:rsid w:val="00721344"/>
    <w:rsid w:val="007228CE"/>
    <w:rsid w:val="007238E5"/>
    <w:rsid w:val="00725C57"/>
    <w:rsid w:val="00726229"/>
    <w:rsid w:val="00726B17"/>
    <w:rsid w:val="007314C0"/>
    <w:rsid w:val="007350FB"/>
    <w:rsid w:val="007369F2"/>
    <w:rsid w:val="00737189"/>
    <w:rsid w:val="00740CA9"/>
    <w:rsid w:val="00741DE3"/>
    <w:rsid w:val="00743480"/>
    <w:rsid w:val="00745967"/>
    <w:rsid w:val="00747299"/>
    <w:rsid w:val="00747DA1"/>
    <w:rsid w:val="00751374"/>
    <w:rsid w:val="00751469"/>
    <w:rsid w:val="007529DF"/>
    <w:rsid w:val="00755374"/>
    <w:rsid w:val="00760954"/>
    <w:rsid w:val="0076226F"/>
    <w:rsid w:val="00766528"/>
    <w:rsid w:val="0076752B"/>
    <w:rsid w:val="00770BD1"/>
    <w:rsid w:val="007727C1"/>
    <w:rsid w:val="00772E35"/>
    <w:rsid w:val="007759D4"/>
    <w:rsid w:val="00776DDD"/>
    <w:rsid w:val="0077769D"/>
    <w:rsid w:val="00780874"/>
    <w:rsid w:val="00787165"/>
    <w:rsid w:val="00787CCA"/>
    <w:rsid w:val="00791154"/>
    <w:rsid w:val="00791A75"/>
    <w:rsid w:val="00791DD3"/>
    <w:rsid w:val="007933B9"/>
    <w:rsid w:val="00794220"/>
    <w:rsid w:val="0079521F"/>
    <w:rsid w:val="00796020"/>
    <w:rsid w:val="00797AE2"/>
    <w:rsid w:val="007A0421"/>
    <w:rsid w:val="007A09BD"/>
    <w:rsid w:val="007A28F9"/>
    <w:rsid w:val="007A4F34"/>
    <w:rsid w:val="007A5880"/>
    <w:rsid w:val="007A6460"/>
    <w:rsid w:val="007A7511"/>
    <w:rsid w:val="007A7847"/>
    <w:rsid w:val="007A7DE8"/>
    <w:rsid w:val="007B0D95"/>
    <w:rsid w:val="007B0FD4"/>
    <w:rsid w:val="007B428E"/>
    <w:rsid w:val="007B5C83"/>
    <w:rsid w:val="007B6655"/>
    <w:rsid w:val="007B667E"/>
    <w:rsid w:val="007C079B"/>
    <w:rsid w:val="007C4D74"/>
    <w:rsid w:val="007C5D92"/>
    <w:rsid w:val="007C5ED1"/>
    <w:rsid w:val="007D0787"/>
    <w:rsid w:val="007D17D5"/>
    <w:rsid w:val="007D1B11"/>
    <w:rsid w:val="007D2344"/>
    <w:rsid w:val="007D4428"/>
    <w:rsid w:val="007D45D2"/>
    <w:rsid w:val="007D4B46"/>
    <w:rsid w:val="007D5BC4"/>
    <w:rsid w:val="007D6D7E"/>
    <w:rsid w:val="007E0113"/>
    <w:rsid w:val="007E04CB"/>
    <w:rsid w:val="007E38A9"/>
    <w:rsid w:val="007E4E83"/>
    <w:rsid w:val="007E5E4F"/>
    <w:rsid w:val="007E5E98"/>
    <w:rsid w:val="007E7128"/>
    <w:rsid w:val="007F09D4"/>
    <w:rsid w:val="007F0E88"/>
    <w:rsid w:val="007F1A2C"/>
    <w:rsid w:val="007F3F04"/>
    <w:rsid w:val="007F5032"/>
    <w:rsid w:val="007F656F"/>
    <w:rsid w:val="007F6C94"/>
    <w:rsid w:val="007F6F2D"/>
    <w:rsid w:val="007F74BC"/>
    <w:rsid w:val="007F764E"/>
    <w:rsid w:val="007F7E98"/>
    <w:rsid w:val="00803A4C"/>
    <w:rsid w:val="00803DEC"/>
    <w:rsid w:val="00804D7C"/>
    <w:rsid w:val="00806025"/>
    <w:rsid w:val="00806683"/>
    <w:rsid w:val="008072C4"/>
    <w:rsid w:val="00811D7D"/>
    <w:rsid w:val="00812838"/>
    <w:rsid w:val="00812941"/>
    <w:rsid w:val="008154DF"/>
    <w:rsid w:val="0082385D"/>
    <w:rsid w:val="00824549"/>
    <w:rsid w:val="00824588"/>
    <w:rsid w:val="00825D1F"/>
    <w:rsid w:val="0082794C"/>
    <w:rsid w:val="0083152F"/>
    <w:rsid w:val="00832EFC"/>
    <w:rsid w:val="00836055"/>
    <w:rsid w:val="00836672"/>
    <w:rsid w:val="00837C0B"/>
    <w:rsid w:val="0084129F"/>
    <w:rsid w:val="008445D2"/>
    <w:rsid w:val="008457C3"/>
    <w:rsid w:val="00846131"/>
    <w:rsid w:val="00846347"/>
    <w:rsid w:val="00850059"/>
    <w:rsid w:val="00851E00"/>
    <w:rsid w:val="00853106"/>
    <w:rsid w:val="00854328"/>
    <w:rsid w:val="00855E1B"/>
    <w:rsid w:val="008572CD"/>
    <w:rsid w:val="008616F9"/>
    <w:rsid w:val="00864ED8"/>
    <w:rsid w:val="00865EB4"/>
    <w:rsid w:val="0086780B"/>
    <w:rsid w:val="008700A1"/>
    <w:rsid w:val="00870459"/>
    <w:rsid w:val="0087440F"/>
    <w:rsid w:val="00875D18"/>
    <w:rsid w:val="00875D96"/>
    <w:rsid w:val="00875E9B"/>
    <w:rsid w:val="008763D0"/>
    <w:rsid w:val="008778F1"/>
    <w:rsid w:val="00882B73"/>
    <w:rsid w:val="00883A5C"/>
    <w:rsid w:val="00884DF0"/>
    <w:rsid w:val="0088525D"/>
    <w:rsid w:val="0088577B"/>
    <w:rsid w:val="00886251"/>
    <w:rsid w:val="008869DD"/>
    <w:rsid w:val="00890D47"/>
    <w:rsid w:val="00890F9B"/>
    <w:rsid w:val="00892737"/>
    <w:rsid w:val="00895998"/>
    <w:rsid w:val="008969BC"/>
    <w:rsid w:val="00897A84"/>
    <w:rsid w:val="008A08FA"/>
    <w:rsid w:val="008A0CA3"/>
    <w:rsid w:val="008A482D"/>
    <w:rsid w:val="008A56E9"/>
    <w:rsid w:val="008A7562"/>
    <w:rsid w:val="008A7AE1"/>
    <w:rsid w:val="008B0A18"/>
    <w:rsid w:val="008B1EB4"/>
    <w:rsid w:val="008B6E3B"/>
    <w:rsid w:val="008C022B"/>
    <w:rsid w:val="008C40D7"/>
    <w:rsid w:val="008C6CA6"/>
    <w:rsid w:val="008C6F68"/>
    <w:rsid w:val="008C7882"/>
    <w:rsid w:val="008C7C1C"/>
    <w:rsid w:val="008D055D"/>
    <w:rsid w:val="008D2A53"/>
    <w:rsid w:val="008D58EF"/>
    <w:rsid w:val="008D5925"/>
    <w:rsid w:val="008D6F85"/>
    <w:rsid w:val="008E1017"/>
    <w:rsid w:val="008E1E94"/>
    <w:rsid w:val="008E2463"/>
    <w:rsid w:val="008E44CE"/>
    <w:rsid w:val="008E56A1"/>
    <w:rsid w:val="008F0AD9"/>
    <w:rsid w:val="008F12D4"/>
    <w:rsid w:val="008F20D2"/>
    <w:rsid w:val="008F3849"/>
    <w:rsid w:val="008F6C66"/>
    <w:rsid w:val="008F7432"/>
    <w:rsid w:val="0090051F"/>
    <w:rsid w:val="00900F07"/>
    <w:rsid w:val="00901F38"/>
    <w:rsid w:val="00903634"/>
    <w:rsid w:val="00904C03"/>
    <w:rsid w:val="00905055"/>
    <w:rsid w:val="00911A8A"/>
    <w:rsid w:val="00911DE0"/>
    <w:rsid w:val="00912957"/>
    <w:rsid w:val="00913426"/>
    <w:rsid w:val="00922E71"/>
    <w:rsid w:val="00923735"/>
    <w:rsid w:val="0092378E"/>
    <w:rsid w:val="00923949"/>
    <w:rsid w:val="00924CD1"/>
    <w:rsid w:val="009259E2"/>
    <w:rsid w:val="00925B71"/>
    <w:rsid w:val="00930827"/>
    <w:rsid w:val="00930BB6"/>
    <w:rsid w:val="0093133E"/>
    <w:rsid w:val="0093156B"/>
    <w:rsid w:val="00932E13"/>
    <w:rsid w:val="00941066"/>
    <w:rsid w:val="00942D11"/>
    <w:rsid w:val="00944499"/>
    <w:rsid w:val="00944626"/>
    <w:rsid w:val="00947100"/>
    <w:rsid w:val="00950977"/>
    <w:rsid w:val="00953AC0"/>
    <w:rsid w:val="009572AF"/>
    <w:rsid w:val="00962404"/>
    <w:rsid w:val="0096323F"/>
    <w:rsid w:val="00965ABC"/>
    <w:rsid w:val="00971250"/>
    <w:rsid w:val="00973B02"/>
    <w:rsid w:val="00973B4F"/>
    <w:rsid w:val="00975153"/>
    <w:rsid w:val="00975F33"/>
    <w:rsid w:val="009777E1"/>
    <w:rsid w:val="00982496"/>
    <w:rsid w:val="00985292"/>
    <w:rsid w:val="00986064"/>
    <w:rsid w:val="00990819"/>
    <w:rsid w:val="00990990"/>
    <w:rsid w:val="009934D5"/>
    <w:rsid w:val="009939F1"/>
    <w:rsid w:val="00997D36"/>
    <w:rsid w:val="009A452B"/>
    <w:rsid w:val="009A4B05"/>
    <w:rsid w:val="009B089C"/>
    <w:rsid w:val="009B1869"/>
    <w:rsid w:val="009B332C"/>
    <w:rsid w:val="009B3F5F"/>
    <w:rsid w:val="009B4A1E"/>
    <w:rsid w:val="009B624F"/>
    <w:rsid w:val="009C0657"/>
    <w:rsid w:val="009C09EB"/>
    <w:rsid w:val="009C1133"/>
    <w:rsid w:val="009C1577"/>
    <w:rsid w:val="009C2131"/>
    <w:rsid w:val="009C216F"/>
    <w:rsid w:val="009C49DF"/>
    <w:rsid w:val="009C4D6E"/>
    <w:rsid w:val="009C5816"/>
    <w:rsid w:val="009C6B79"/>
    <w:rsid w:val="009C6C92"/>
    <w:rsid w:val="009D0505"/>
    <w:rsid w:val="009D076E"/>
    <w:rsid w:val="009D1A1D"/>
    <w:rsid w:val="009D29AA"/>
    <w:rsid w:val="009D2C1D"/>
    <w:rsid w:val="009D35AA"/>
    <w:rsid w:val="009D38D1"/>
    <w:rsid w:val="009D4C6F"/>
    <w:rsid w:val="009D54DB"/>
    <w:rsid w:val="009D5B70"/>
    <w:rsid w:val="009D5CE5"/>
    <w:rsid w:val="009D6310"/>
    <w:rsid w:val="009D6878"/>
    <w:rsid w:val="009D7FD9"/>
    <w:rsid w:val="009E2EB0"/>
    <w:rsid w:val="009E57A9"/>
    <w:rsid w:val="009E63FB"/>
    <w:rsid w:val="009E6B0C"/>
    <w:rsid w:val="009E7B21"/>
    <w:rsid w:val="009F03CF"/>
    <w:rsid w:val="009F160A"/>
    <w:rsid w:val="009F2C7E"/>
    <w:rsid w:val="009F3E8D"/>
    <w:rsid w:val="009F48AB"/>
    <w:rsid w:val="00A02DC8"/>
    <w:rsid w:val="00A03F56"/>
    <w:rsid w:val="00A0543D"/>
    <w:rsid w:val="00A0547B"/>
    <w:rsid w:val="00A06143"/>
    <w:rsid w:val="00A07C8D"/>
    <w:rsid w:val="00A10DD8"/>
    <w:rsid w:val="00A110A1"/>
    <w:rsid w:val="00A11FFF"/>
    <w:rsid w:val="00A12A84"/>
    <w:rsid w:val="00A133B8"/>
    <w:rsid w:val="00A13B41"/>
    <w:rsid w:val="00A160C6"/>
    <w:rsid w:val="00A205C5"/>
    <w:rsid w:val="00A22039"/>
    <w:rsid w:val="00A24329"/>
    <w:rsid w:val="00A25647"/>
    <w:rsid w:val="00A258E6"/>
    <w:rsid w:val="00A26B86"/>
    <w:rsid w:val="00A2716B"/>
    <w:rsid w:val="00A30374"/>
    <w:rsid w:val="00A30D5E"/>
    <w:rsid w:val="00A32418"/>
    <w:rsid w:val="00A3356F"/>
    <w:rsid w:val="00A33C54"/>
    <w:rsid w:val="00A35ED0"/>
    <w:rsid w:val="00A362CD"/>
    <w:rsid w:val="00A3685B"/>
    <w:rsid w:val="00A3720E"/>
    <w:rsid w:val="00A37858"/>
    <w:rsid w:val="00A40B98"/>
    <w:rsid w:val="00A40FFC"/>
    <w:rsid w:val="00A43078"/>
    <w:rsid w:val="00A475CD"/>
    <w:rsid w:val="00A51488"/>
    <w:rsid w:val="00A516A9"/>
    <w:rsid w:val="00A5272A"/>
    <w:rsid w:val="00A561AF"/>
    <w:rsid w:val="00A562E0"/>
    <w:rsid w:val="00A5725E"/>
    <w:rsid w:val="00A57C5B"/>
    <w:rsid w:val="00A6046F"/>
    <w:rsid w:val="00A6066B"/>
    <w:rsid w:val="00A610BA"/>
    <w:rsid w:val="00A61BB1"/>
    <w:rsid w:val="00A63446"/>
    <w:rsid w:val="00A65C0C"/>
    <w:rsid w:val="00A703B9"/>
    <w:rsid w:val="00A70BAF"/>
    <w:rsid w:val="00A72702"/>
    <w:rsid w:val="00A73603"/>
    <w:rsid w:val="00A80E8C"/>
    <w:rsid w:val="00A825A1"/>
    <w:rsid w:val="00A82B13"/>
    <w:rsid w:val="00A83BAD"/>
    <w:rsid w:val="00A86654"/>
    <w:rsid w:val="00A86F3A"/>
    <w:rsid w:val="00AA1E4D"/>
    <w:rsid w:val="00AA35AB"/>
    <w:rsid w:val="00AA5D42"/>
    <w:rsid w:val="00AA6202"/>
    <w:rsid w:val="00AB1A0A"/>
    <w:rsid w:val="00AB1ACE"/>
    <w:rsid w:val="00AB78EE"/>
    <w:rsid w:val="00AB7DD9"/>
    <w:rsid w:val="00AC124B"/>
    <w:rsid w:val="00AC26FF"/>
    <w:rsid w:val="00AC303F"/>
    <w:rsid w:val="00AC3FFB"/>
    <w:rsid w:val="00AC4EBB"/>
    <w:rsid w:val="00AC7278"/>
    <w:rsid w:val="00AD02E8"/>
    <w:rsid w:val="00AD6260"/>
    <w:rsid w:val="00AD69A0"/>
    <w:rsid w:val="00AE05B2"/>
    <w:rsid w:val="00AE147E"/>
    <w:rsid w:val="00AE1792"/>
    <w:rsid w:val="00AE1831"/>
    <w:rsid w:val="00AE1EA8"/>
    <w:rsid w:val="00AE3C6A"/>
    <w:rsid w:val="00AE5266"/>
    <w:rsid w:val="00AE6B80"/>
    <w:rsid w:val="00AE7128"/>
    <w:rsid w:val="00AF566C"/>
    <w:rsid w:val="00AF59B7"/>
    <w:rsid w:val="00AF5BB8"/>
    <w:rsid w:val="00AF79AF"/>
    <w:rsid w:val="00B0014D"/>
    <w:rsid w:val="00B00ACD"/>
    <w:rsid w:val="00B05D24"/>
    <w:rsid w:val="00B06766"/>
    <w:rsid w:val="00B07666"/>
    <w:rsid w:val="00B0787C"/>
    <w:rsid w:val="00B100CD"/>
    <w:rsid w:val="00B123F8"/>
    <w:rsid w:val="00B14FE2"/>
    <w:rsid w:val="00B15908"/>
    <w:rsid w:val="00B17A08"/>
    <w:rsid w:val="00B2346E"/>
    <w:rsid w:val="00B2347E"/>
    <w:rsid w:val="00B23FD4"/>
    <w:rsid w:val="00B24054"/>
    <w:rsid w:val="00B25231"/>
    <w:rsid w:val="00B2559B"/>
    <w:rsid w:val="00B27876"/>
    <w:rsid w:val="00B27DBA"/>
    <w:rsid w:val="00B32766"/>
    <w:rsid w:val="00B33E6E"/>
    <w:rsid w:val="00B34CAD"/>
    <w:rsid w:val="00B421ED"/>
    <w:rsid w:val="00B43375"/>
    <w:rsid w:val="00B43C6D"/>
    <w:rsid w:val="00B46D39"/>
    <w:rsid w:val="00B47719"/>
    <w:rsid w:val="00B508A9"/>
    <w:rsid w:val="00B5294F"/>
    <w:rsid w:val="00B53314"/>
    <w:rsid w:val="00B54BAC"/>
    <w:rsid w:val="00B564EA"/>
    <w:rsid w:val="00B56710"/>
    <w:rsid w:val="00B62BDD"/>
    <w:rsid w:val="00B6498B"/>
    <w:rsid w:val="00B64E6E"/>
    <w:rsid w:val="00B7048B"/>
    <w:rsid w:val="00B71C7F"/>
    <w:rsid w:val="00B75E8E"/>
    <w:rsid w:val="00B81382"/>
    <w:rsid w:val="00B815C7"/>
    <w:rsid w:val="00B82B3A"/>
    <w:rsid w:val="00B83FE6"/>
    <w:rsid w:val="00B936F6"/>
    <w:rsid w:val="00B93DE1"/>
    <w:rsid w:val="00B94765"/>
    <w:rsid w:val="00B970BD"/>
    <w:rsid w:val="00B972B2"/>
    <w:rsid w:val="00B973DC"/>
    <w:rsid w:val="00B97C01"/>
    <w:rsid w:val="00BA03C5"/>
    <w:rsid w:val="00BA12D8"/>
    <w:rsid w:val="00BA2280"/>
    <w:rsid w:val="00BA3827"/>
    <w:rsid w:val="00BA535A"/>
    <w:rsid w:val="00BA7F7A"/>
    <w:rsid w:val="00BB2BBC"/>
    <w:rsid w:val="00BB2C00"/>
    <w:rsid w:val="00BB31AE"/>
    <w:rsid w:val="00BB39F8"/>
    <w:rsid w:val="00BB6CCF"/>
    <w:rsid w:val="00BC02F1"/>
    <w:rsid w:val="00BC0B8F"/>
    <w:rsid w:val="00BC1FB2"/>
    <w:rsid w:val="00BD0245"/>
    <w:rsid w:val="00BD05B3"/>
    <w:rsid w:val="00BD3578"/>
    <w:rsid w:val="00BD38B8"/>
    <w:rsid w:val="00BD3C00"/>
    <w:rsid w:val="00BD4CAD"/>
    <w:rsid w:val="00BD5EAF"/>
    <w:rsid w:val="00BD608E"/>
    <w:rsid w:val="00BD6306"/>
    <w:rsid w:val="00BE236C"/>
    <w:rsid w:val="00BE3E2E"/>
    <w:rsid w:val="00BE5CAF"/>
    <w:rsid w:val="00BE7B45"/>
    <w:rsid w:val="00BF12D0"/>
    <w:rsid w:val="00BF35B4"/>
    <w:rsid w:val="00BF45DE"/>
    <w:rsid w:val="00C0126D"/>
    <w:rsid w:val="00C0134C"/>
    <w:rsid w:val="00C01F13"/>
    <w:rsid w:val="00C06554"/>
    <w:rsid w:val="00C132CA"/>
    <w:rsid w:val="00C13A3B"/>
    <w:rsid w:val="00C144FD"/>
    <w:rsid w:val="00C17C5A"/>
    <w:rsid w:val="00C20807"/>
    <w:rsid w:val="00C209B2"/>
    <w:rsid w:val="00C21B6F"/>
    <w:rsid w:val="00C220F2"/>
    <w:rsid w:val="00C23BD7"/>
    <w:rsid w:val="00C2599E"/>
    <w:rsid w:val="00C27B24"/>
    <w:rsid w:val="00C3079D"/>
    <w:rsid w:val="00C3099C"/>
    <w:rsid w:val="00C3122C"/>
    <w:rsid w:val="00C32645"/>
    <w:rsid w:val="00C3298E"/>
    <w:rsid w:val="00C34925"/>
    <w:rsid w:val="00C37F8D"/>
    <w:rsid w:val="00C46B96"/>
    <w:rsid w:val="00C472AC"/>
    <w:rsid w:val="00C53A89"/>
    <w:rsid w:val="00C62E45"/>
    <w:rsid w:val="00C6428D"/>
    <w:rsid w:val="00C65111"/>
    <w:rsid w:val="00C667BB"/>
    <w:rsid w:val="00C705E0"/>
    <w:rsid w:val="00C712CE"/>
    <w:rsid w:val="00C712E4"/>
    <w:rsid w:val="00C72068"/>
    <w:rsid w:val="00C72F36"/>
    <w:rsid w:val="00C7628C"/>
    <w:rsid w:val="00C76839"/>
    <w:rsid w:val="00C76FD5"/>
    <w:rsid w:val="00C77DEA"/>
    <w:rsid w:val="00C80B8D"/>
    <w:rsid w:val="00C816B0"/>
    <w:rsid w:val="00C86431"/>
    <w:rsid w:val="00C86730"/>
    <w:rsid w:val="00C86A0D"/>
    <w:rsid w:val="00C87136"/>
    <w:rsid w:val="00C954FF"/>
    <w:rsid w:val="00C96052"/>
    <w:rsid w:val="00C960C8"/>
    <w:rsid w:val="00C97242"/>
    <w:rsid w:val="00C979A7"/>
    <w:rsid w:val="00C97E0B"/>
    <w:rsid w:val="00CA0D42"/>
    <w:rsid w:val="00CA1082"/>
    <w:rsid w:val="00CA15D8"/>
    <w:rsid w:val="00CA2151"/>
    <w:rsid w:val="00CA3CDA"/>
    <w:rsid w:val="00CB0A37"/>
    <w:rsid w:val="00CB0D0C"/>
    <w:rsid w:val="00CB43EE"/>
    <w:rsid w:val="00CB504E"/>
    <w:rsid w:val="00CC0B89"/>
    <w:rsid w:val="00CC0D36"/>
    <w:rsid w:val="00CC1957"/>
    <w:rsid w:val="00CC2CC7"/>
    <w:rsid w:val="00CC5657"/>
    <w:rsid w:val="00CC7221"/>
    <w:rsid w:val="00CC7AE5"/>
    <w:rsid w:val="00CD5C68"/>
    <w:rsid w:val="00CD5F61"/>
    <w:rsid w:val="00CD6BD4"/>
    <w:rsid w:val="00CD70E6"/>
    <w:rsid w:val="00CE06BD"/>
    <w:rsid w:val="00CE0A07"/>
    <w:rsid w:val="00CE15EB"/>
    <w:rsid w:val="00CE16D9"/>
    <w:rsid w:val="00CE2FC7"/>
    <w:rsid w:val="00CE4CA9"/>
    <w:rsid w:val="00CE5FF3"/>
    <w:rsid w:val="00CE6E27"/>
    <w:rsid w:val="00CE72BB"/>
    <w:rsid w:val="00CF06E6"/>
    <w:rsid w:val="00CF2277"/>
    <w:rsid w:val="00CF292F"/>
    <w:rsid w:val="00CF2B4B"/>
    <w:rsid w:val="00CF5141"/>
    <w:rsid w:val="00CF5173"/>
    <w:rsid w:val="00CF6C51"/>
    <w:rsid w:val="00D001F3"/>
    <w:rsid w:val="00D01128"/>
    <w:rsid w:val="00D04B33"/>
    <w:rsid w:val="00D05DE0"/>
    <w:rsid w:val="00D0628F"/>
    <w:rsid w:val="00D102D0"/>
    <w:rsid w:val="00D10457"/>
    <w:rsid w:val="00D10510"/>
    <w:rsid w:val="00D11FCA"/>
    <w:rsid w:val="00D12A85"/>
    <w:rsid w:val="00D148DF"/>
    <w:rsid w:val="00D167F9"/>
    <w:rsid w:val="00D1764B"/>
    <w:rsid w:val="00D2322B"/>
    <w:rsid w:val="00D239E5"/>
    <w:rsid w:val="00D23E2D"/>
    <w:rsid w:val="00D26025"/>
    <w:rsid w:val="00D2645C"/>
    <w:rsid w:val="00D2697C"/>
    <w:rsid w:val="00D30A91"/>
    <w:rsid w:val="00D32338"/>
    <w:rsid w:val="00D33686"/>
    <w:rsid w:val="00D34AF2"/>
    <w:rsid w:val="00D34FB0"/>
    <w:rsid w:val="00D364A5"/>
    <w:rsid w:val="00D365FC"/>
    <w:rsid w:val="00D42306"/>
    <w:rsid w:val="00D42AEE"/>
    <w:rsid w:val="00D4396B"/>
    <w:rsid w:val="00D45C94"/>
    <w:rsid w:val="00D4639B"/>
    <w:rsid w:val="00D47E3C"/>
    <w:rsid w:val="00D47E52"/>
    <w:rsid w:val="00D51366"/>
    <w:rsid w:val="00D51464"/>
    <w:rsid w:val="00D51ABD"/>
    <w:rsid w:val="00D51DF9"/>
    <w:rsid w:val="00D51E4B"/>
    <w:rsid w:val="00D57EA0"/>
    <w:rsid w:val="00D60CCB"/>
    <w:rsid w:val="00D60E54"/>
    <w:rsid w:val="00D615C6"/>
    <w:rsid w:val="00D618A7"/>
    <w:rsid w:val="00D62554"/>
    <w:rsid w:val="00D62DFD"/>
    <w:rsid w:val="00D6391C"/>
    <w:rsid w:val="00D64F9F"/>
    <w:rsid w:val="00D6601D"/>
    <w:rsid w:val="00D67605"/>
    <w:rsid w:val="00D67EC5"/>
    <w:rsid w:val="00D719F5"/>
    <w:rsid w:val="00D723A5"/>
    <w:rsid w:val="00D7281B"/>
    <w:rsid w:val="00D72E34"/>
    <w:rsid w:val="00D73887"/>
    <w:rsid w:val="00D760F2"/>
    <w:rsid w:val="00D76E65"/>
    <w:rsid w:val="00D8220C"/>
    <w:rsid w:val="00D822A9"/>
    <w:rsid w:val="00D827FD"/>
    <w:rsid w:val="00D86399"/>
    <w:rsid w:val="00D87D5A"/>
    <w:rsid w:val="00D87EE9"/>
    <w:rsid w:val="00D93742"/>
    <w:rsid w:val="00D942D3"/>
    <w:rsid w:val="00D9490A"/>
    <w:rsid w:val="00D95B50"/>
    <w:rsid w:val="00D95D86"/>
    <w:rsid w:val="00D95E0D"/>
    <w:rsid w:val="00DA4B15"/>
    <w:rsid w:val="00DA586B"/>
    <w:rsid w:val="00DB1DE2"/>
    <w:rsid w:val="00DB255C"/>
    <w:rsid w:val="00DB3F22"/>
    <w:rsid w:val="00DB4E7D"/>
    <w:rsid w:val="00DC0630"/>
    <w:rsid w:val="00DC09B9"/>
    <w:rsid w:val="00DC1491"/>
    <w:rsid w:val="00DC2A74"/>
    <w:rsid w:val="00DC5A46"/>
    <w:rsid w:val="00DC5EAC"/>
    <w:rsid w:val="00DD2FA8"/>
    <w:rsid w:val="00DD3601"/>
    <w:rsid w:val="00DD3B7A"/>
    <w:rsid w:val="00DE08A2"/>
    <w:rsid w:val="00DE3A2A"/>
    <w:rsid w:val="00DE4604"/>
    <w:rsid w:val="00DE49F7"/>
    <w:rsid w:val="00DF02FA"/>
    <w:rsid w:val="00DF153E"/>
    <w:rsid w:val="00DF58E0"/>
    <w:rsid w:val="00DF638E"/>
    <w:rsid w:val="00DF6F04"/>
    <w:rsid w:val="00DF7C53"/>
    <w:rsid w:val="00E002D1"/>
    <w:rsid w:val="00E02FFC"/>
    <w:rsid w:val="00E04D5E"/>
    <w:rsid w:val="00E100B1"/>
    <w:rsid w:val="00E130E0"/>
    <w:rsid w:val="00E13FED"/>
    <w:rsid w:val="00E16C86"/>
    <w:rsid w:val="00E20272"/>
    <w:rsid w:val="00E214EC"/>
    <w:rsid w:val="00E22699"/>
    <w:rsid w:val="00E22D4C"/>
    <w:rsid w:val="00E2330A"/>
    <w:rsid w:val="00E23A86"/>
    <w:rsid w:val="00E2448D"/>
    <w:rsid w:val="00E2482C"/>
    <w:rsid w:val="00E2583E"/>
    <w:rsid w:val="00E25C52"/>
    <w:rsid w:val="00E25FAF"/>
    <w:rsid w:val="00E3007F"/>
    <w:rsid w:val="00E309B1"/>
    <w:rsid w:val="00E32970"/>
    <w:rsid w:val="00E33450"/>
    <w:rsid w:val="00E33961"/>
    <w:rsid w:val="00E3457F"/>
    <w:rsid w:val="00E3539A"/>
    <w:rsid w:val="00E363F4"/>
    <w:rsid w:val="00E43020"/>
    <w:rsid w:val="00E47D47"/>
    <w:rsid w:val="00E5034B"/>
    <w:rsid w:val="00E51688"/>
    <w:rsid w:val="00E526EC"/>
    <w:rsid w:val="00E52AD7"/>
    <w:rsid w:val="00E53100"/>
    <w:rsid w:val="00E53FBC"/>
    <w:rsid w:val="00E56ED7"/>
    <w:rsid w:val="00E60F27"/>
    <w:rsid w:val="00E61213"/>
    <w:rsid w:val="00E6262B"/>
    <w:rsid w:val="00E63193"/>
    <w:rsid w:val="00E66B59"/>
    <w:rsid w:val="00E8043A"/>
    <w:rsid w:val="00E82A8E"/>
    <w:rsid w:val="00E83345"/>
    <w:rsid w:val="00E86778"/>
    <w:rsid w:val="00E874F4"/>
    <w:rsid w:val="00E8789D"/>
    <w:rsid w:val="00E9148B"/>
    <w:rsid w:val="00EA4A93"/>
    <w:rsid w:val="00EA63AA"/>
    <w:rsid w:val="00EB02BB"/>
    <w:rsid w:val="00EB0674"/>
    <w:rsid w:val="00EB28B1"/>
    <w:rsid w:val="00EB32E2"/>
    <w:rsid w:val="00EB4DBD"/>
    <w:rsid w:val="00EB5BED"/>
    <w:rsid w:val="00EB7037"/>
    <w:rsid w:val="00EC2081"/>
    <w:rsid w:val="00EC20FC"/>
    <w:rsid w:val="00EC2BB8"/>
    <w:rsid w:val="00EC35F6"/>
    <w:rsid w:val="00EC38DD"/>
    <w:rsid w:val="00EC6253"/>
    <w:rsid w:val="00EC65E0"/>
    <w:rsid w:val="00EC677B"/>
    <w:rsid w:val="00EC69F8"/>
    <w:rsid w:val="00EC6A89"/>
    <w:rsid w:val="00EC6AFD"/>
    <w:rsid w:val="00ED08DB"/>
    <w:rsid w:val="00ED0D7F"/>
    <w:rsid w:val="00ED101B"/>
    <w:rsid w:val="00ED1795"/>
    <w:rsid w:val="00ED38C7"/>
    <w:rsid w:val="00ED6B2B"/>
    <w:rsid w:val="00EE04D0"/>
    <w:rsid w:val="00EE2AB4"/>
    <w:rsid w:val="00EE5398"/>
    <w:rsid w:val="00EE5D34"/>
    <w:rsid w:val="00EE7747"/>
    <w:rsid w:val="00EF14F4"/>
    <w:rsid w:val="00EF29C9"/>
    <w:rsid w:val="00EF2D54"/>
    <w:rsid w:val="00EF6E81"/>
    <w:rsid w:val="00F00C72"/>
    <w:rsid w:val="00F05C01"/>
    <w:rsid w:val="00F05DB1"/>
    <w:rsid w:val="00F05EE5"/>
    <w:rsid w:val="00F06443"/>
    <w:rsid w:val="00F1089C"/>
    <w:rsid w:val="00F10BF8"/>
    <w:rsid w:val="00F11926"/>
    <w:rsid w:val="00F121CA"/>
    <w:rsid w:val="00F132E4"/>
    <w:rsid w:val="00F15062"/>
    <w:rsid w:val="00F16897"/>
    <w:rsid w:val="00F16F8B"/>
    <w:rsid w:val="00F21CDA"/>
    <w:rsid w:val="00F24DDD"/>
    <w:rsid w:val="00F262D3"/>
    <w:rsid w:val="00F26971"/>
    <w:rsid w:val="00F26D59"/>
    <w:rsid w:val="00F27BB3"/>
    <w:rsid w:val="00F30C3A"/>
    <w:rsid w:val="00F31DFD"/>
    <w:rsid w:val="00F32851"/>
    <w:rsid w:val="00F33897"/>
    <w:rsid w:val="00F35454"/>
    <w:rsid w:val="00F3596A"/>
    <w:rsid w:val="00F359BF"/>
    <w:rsid w:val="00F365BB"/>
    <w:rsid w:val="00F36AD1"/>
    <w:rsid w:val="00F371D1"/>
    <w:rsid w:val="00F4444C"/>
    <w:rsid w:val="00F44F9F"/>
    <w:rsid w:val="00F461BB"/>
    <w:rsid w:val="00F50024"/>
    <w:rsid w:val="00F64189"/>
    <w:rsid w:val="00F703FA"/>
    <w:rsid w:val="00F70460"/>
    <w:rsid w:val="00F72136"/>
    <w:rsid w:val="00F7723B"/>
    <w:rsid w:val="00F80522"/>
    <w:rsid w:val="00F81EEE"/>
    <w:rsid w:val="00F81F13"/>
    <w:rsid w:val="00F83690"/>
    <w:rsid w:val="00F83DF7"/>
    <w:rsid w:val="00F84431"/>
    <w:rsid w:val="00F8530E"/>
    <w:rsid w:val="00F90656"/>
    <w:rsid w:val="00F90C15"/>
    <w:rsid w:val="00FA2EB4"/>
    <w:rsid w:val="00FA3D39"/>
    <w:rsid w:val="00FA4347"/>
    <w:rsid w:val="00FA5157"/>
    <w:rsid w:val="00FA582D"/>
    <w:rsid w:val="00FB14C6"/>
    <w:rsid w:val="00FB2071"/>
    <w:rsid w:val="00FC0892"/>
    <w:rsid w:val="00FC3170"/>
    <w:rsid w:val="00FC5B2E"/>
    <w:rsid w:val="00FC6226"/>
    <w:rsid w:val="00FD3502"/>
    <w:rsid w:val="00FD3EDE"/>
    <w:rsid w:val="00FD4A1A"/>
    <w:rsid w:val="00FD689D"/>
    <w:rsid w:val="00FD770B"/>
    <w:rsid w:val="00FE3185"/>
    <w:rsid w:val="00FE7476"/>
    <w:rsid w:val="00FF347A"/>
    <w:rsid w:val="00FF6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E16C98-E9D6-4ABC-BFD9-7625662E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08DB"/>
    <w:rPr>
      <w:rFonts w:ascii="Times New Roman" w:eastAsia="Times New Roman" w:hAnsi="Times New Roman"/>
      <w:color w:val="00000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4D31DA"/>
    <w:rPr>
      <w:rFonts w:ascii="Times New Roman" w:hAnsi="Times New Roman" w:cs="Times New Roman" w:hint="default"/>
      <w:b/>
      <w:bCs/>
      <w:i w:val="0"/>
      <w:iCs w:val="0"/>
      <w:color w:val="000080"/>
      <w:sz w:val="24"/>
      <w:szCs w:val="24"/>
      <w:u w:val="single"/>
    </w:rPr>
  </w:style>
  <w:style w:type="character" w:customStyle="1" w:styleId="s0">
    <w:name w:val="s0"/>
    <w:rsid w:val="004D31DA"/>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4D31DA"/>
    <w:rPr>
      <w:rFonts w:ascii="Times New Roman" w:hAnsi="Times New Roman" w:cs="Times New Roman" w:hint="default"/>
      <w:b/>
      <w:bCs/>
      <w:i w:val="0"/>
      <w:iCs w:val="0"/>
      <w:strike w:val="0"/>
      <w:dstrike w:val="0"/>
      <w:color w:val="000000"/>
      <w:sz w:val="24"/>
      <w:szCs w:val="24"/>
      <w:u w:val="none"/>
      <w:effect w:val="none"/>
    </w:rPr>
  </w:style>
  <w:style w:type="table" w:styleId="a5">
    <w:name w:val="Table Grid"/>
    <w:basedOn w:val="a2"/>
    <w:rsid w:val="00E516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0"/>
    <w:link w:val="a7"/>
    <w:uiPriority w:val="99"/>
    <w:semiHidden/>
    <w:unhideWhenUsed/>
    <w:rsid w:val="00436A71"/>
    <w:rPr>
      <w:rFonts w:ascii="Tahoma" w:hAnsi="Tahoma"/>
      <w:sz w:val="16"/>
      <w:szCs w:val="16"/>
      <w:lang w:val="x-none" w:eastAsia="x-none"/>
    </w:rPr>
  </w:style>
  <w:style w:type="character" w:customStyle="1" w:styleId="a7">
    <w:name w:val="Текст выноски Знак"/>
    <w:link w:val="a6"/>
    <w:uiPriority w:val="99"/>
    <w:semiHidden/>
    <w:rsid w:val="00436A71"/>
    <w:rPr>
      <w:rFonts w:ascii="Tahoma" w:eastAsia="Times New Roman" w:hAnsi="Tahoma" w:cs="Tahoma"/>
      <w:color w:val="000000"/>
      <w:sz w:val="16"/>
      <w:szCs w:val="16"/>
    </w:rPr>
  </w:style>
  <w:style w:type="paragraph" w:styleId="a8">
    <w:name w:val="Body Text"/>
    <w:basedOn w:val="a0"/>
    <w:link w:val="1"/>
    <w:rsid w:val="0048129A"/>
    <w:pPr>
      <w:tabs>
        <w:tab w:val="left" w:pos="0"/>
      </w:tabs>
      <w:jc w:val="both"/>
    </w:pPr>
    <w:rPr>
      <w:color w:val="auto"/>
      <w:sz w:val="28"/>
      <w:szCs w:val="20"/>
      <w:lang w:val="x-none" w:eastAsia="x-none"/>
    </w:rPr>
  </w:style>
  <w:style w:type="character" w:customStyle="1" w:styleId="a9">
    <w:name w:val="Основной текст Знак"/>
    <w:uiPriority w:val="99"/>
    <w:semiHidden/>
    <w:rsid w:val="0048129A"/>
    <w:rPr>
      <w:rFonts w:ascii="Times New Roman" w:eastAsia="Times New Roman" w:hAnsi="Times New Roman"/>
      <w:color w:val="000000"/>
      <w:sz w:val="24"/>
      <w:szCs w:val="24"/>
    </w:rPr>
  </w:style>
  <w:style w:type="character" w:customStyle="1" w:styleId="1">
    <w:name w:val="Основной текст Знак1"/>
    <w:link w:val="a8"/>
    <w:rsid w:val="0048129A"/>
    <w:rPr>
      <w:rFonts w:ascii="Times New Roman" w:eastAsia="Times New Roman" w:hAnsi="Times New Roman"/>
      <w:sz w:val="28"/>
    </w:rPr>
  </w:style>
  <w:style w:type="paragraph" w:styleId="aa">
    <w:name w:val="footer"/>
    <w:basedOn w:val="a0"/>
    <w:link w:val="ab"/>
    <w:uiPriority w:val="99"/>
    <w:rsid w:val="0031096E"/>
    <w:pPr>
      <w:tabs>
        <w:tab w:val="center" w:pos="4677"/>
        <w:tab w:val="right" w:pos="9355"/>
      </w:tabs>
    </w:pPr>
    <w:rPr>
      <w:color w:val="auto"/>
      <w:lang w:val="x-none" w:eastAsia="x-none"/>
    </w:rPr>
  </w:style>
  <w:style w:type="character" w:customStyle="1" w:styleId="ab">
    <w:name w:val="Нижний колонтитул Знак"/>
    <w:link w:val="aa"/>
    <w:uiPriority w:val="99"/>
    <w:rsid w:val="0031096E"/>
    <w:rPr>
      <w:rFonts w:ascii="Times New Roman" w:eastAsia="Times New Roman" w:hAnsi="Times New Roman"/>
      <w:sz w:val="24"/>
      <w:szCs w:val="24"/>
    </w:rPr>
  </w:style>
  <w:style w:type="character" w:styleId="ac">
    <w:name w:val="annotation reference"/>
    <w:uiPriority w:val="99"/>
    <w:semiHidden/>
    <w:unhideWhenUsed/>
    <w:rsid w:val="00A516A9"/>
    <w:rPr>
      <w:sz w:val="16"/>
      <w:szCs w:val="16"/>
    </w:rPr>
  </w:style>
  <w:style w:type="paragraph" w:styleId="ad">
    <w:name w:val="annotation text"/>
    <w:basedOn w:val="a0"/>
    <w:link w:val="ae"/>
    <w:uiPriority w:val="99"/>
    <w:semiHidden/>
    <w:unhideWhenUsed/>
    <w:rsid w:val="00A516A9"/>
    <w:rPr>
      <w:sz w:val="20"/>
      <w:szCs w:val="20"/>
      <w:lang w:val="x-none" w:eastAsia="x-none"/>
    </w:rPr>
  </w:style>
  <w:style w:type="character" w:customStyle="1" w:styleId="ae">
    <w:name w:val="Текст примечания Знак"/>
    <w:link w:val="ad"/>
    <w:uiPriority w:val="99"/>
    <w:semiHidden/>
    <w:rsid w:val="00A516A9"/>
    <w:rPr>
      <w:rFonts w:ascii="Times New Roman" w:eastAsia="Times New Roman" w:hAnsi="Times New Roman"/>
      <w:color w:val="000000"/>
    </w:rPr>
  </w:style>
  <w:style w:type="paragraph" w:styleId="af">
    <w:name w:val="annotation subject"/>
    <w:basedOn w:val="ad"/>
    <w:next w:val="ad"/>
    <w:link w:val="af0"/>
    <w:uiPriority w:val="99"/>
    <w:semiHidden/>
    <w:unhideWhenUsed/>
    <w:rsid w:val="00A516A9"/>
    <w:rPr>
      <w:b/>
      <w:bCs/>
    </w:rPr>
  </w:style>
  <w:style w:type="character" w:customStyle="1" w:styleId="af0">
    <w:name w:val="Тема примечания Знак"/>
    <w:link w:val="af"/>
    <w:uiPriority w:val="99"/>
    <w:semiHidden/>
    <w:rsid w:val="00A516A9"/>
    <w:rPr>
      <w:rFonts w:ascii="Times New Roman" w:eastAsia="Times New Roman" w:hAnsi="Times New Roman"/>
      <w:b/>
      <w:bCs/>
      <w:color w:val="000000"/>
    </w:rPr>
  </w:style>
  <w:style w:type="paragraph" w:styleId="af1">
    <w:name w:val="Normal (Web)"/>
    <w:basedOn w:val="a0"/>
    <w:uiPriority w:val="99"/>
    <w:semiHidden/>
    <w:unhideWhenUsed/>
    <w:rsid w:val="00CA1082"/>
    <w:pPr>
      <w:spacing w:before="100" w:beforeAutospacing="1" w:after="100" w:afterAutospacing="1"/>
    </w:pPr>
    <w:rPr>
      <w:color w:val="auto"/>
    </w:rPr>
  </w:style>
  <w:style w:type="character" w:customStyle="1" w:styleId="s2">
    <w:name w:val="s2"/>
    <w:rsid w:val="00875D18"/>
    <w:rPr>
      <w:rFonts w:ascii="Times New Roman" w:hAnsi="Times New Roman" w:cs="Times New Roman" w:hint="default"/>
      <w:color w:val="333399"/>
      <w:u w:val="single"/>
    </w:rPr>
  </w:style>
  <w:style w:type="paragraph" w:styleId="af2">
    <w:name w:val="header"/>
    <w:basedOn w:val="a0"/>
    <w:link w:val="af3"/>
    <w:uiPriority w:val="99"/>
    <w:unhideWhenUsed/>
    <w:rsid w:val="00466A4E"/>
    <w:pPr>
      <w:tabs>
        <w:tab w:val="center" w:pos="4677"/>
        <w:tab w:val="right" w:pos="9355"/>
      </w:tabs>
    </w:pPr>
    <w:rPr>
      <w:lang w:val="x-none" w:eastAsia="x-none"/>
    </w:rPr>
  </w:style>
  <w:style w:type="character" w:customStyle="1" w:styleId="af3">
    <w:name w:val="Верхний колонтитул Знак"/>
    <w:link w:val="af2"/>
    <w:uiPriority w:val="99"/>
    <w:rsid w:val="00466A4E"/>
    <w:rPr>
      <w:rFonts w:ascii="Times New Roman" w:eastAsia="Times New Roman" w:hAnsi="Times New Roman"/>
      <w:color w:val="000000"/>
      <w:sz w:val="24"/>
      <w:szCs w:val="24"/>
    </w:rPr>
  </w:style>
  <w:style w:type="paragraph" w:customStyle="1" w:styleId="10">
    <w:name w:val="Стиль1"/>
    <w:basedOn w:val="af4"/>
    <w:rsid w:val="004D521C"/>
    <w:pPr>
      <w:spacing w:before="0" w:after="0"/>
      <w:jc w:val="both"/>
      <w:outlineLvl w:val="9"/>
    </w:pPr>
    <w:rPr>
      <w:rFonts w:ascii="Times New Roman" w:hAnsi="Times New Roman"/>
      <w:bCs w:val="0"/>
      <w:color w:val="auto"/>
      <w:kern w:val="0"/>
      <w:sz w:val="28"/>
      <w:szCs w:val="20"/>
    </w:rPr>
  </w:style>
  <w:style w:type="paragraph" w:styleId="af5">
    <w:name w:val="List Paragraph"/>
    <w:basedOn w:val="a0"/>
    <w:uiPriority w:val="34"/>
    <w:qFormat/>
    <w:rsid w:val="004D521C"/>
    <w:pPr>
      <w:ind w:left="720"/>
      <w:contextualSpacing/>
    </w:pPr>
    <w:rPr>
      <w:color w:val="auto"/>
    </w:rPr>
  </w:style>
  <w:style w:type="paragraph" w:styleId="af4">
    <w:name w:val="Title"/>
    <w:basedOn w:val="a0"/>
    <w:next w:val="a0"/>
    <w:link w:val="af6"/>
    <w:uiPriority w:val="10"/>
    <w:qFormat/>
    <w:rsid w:val="004D521C"/>
    <w:pPr>
      <w:spacing w:before="240" w:after="60"/>
      <w:jc w:val="center"/>
      <w:outlineLvl w:val="0"/>
    </w:pPr>
    <w:rPr>
      <w:rFonts w:ascii="Cambria" w:hAnsi="Cambria"/>
      <w:b/>
      <w:bCs/>
      <w:kern w:val="28"/>
      <w:sz w:val="32"/>
      <w:szCs w:val="32"/>
      <w:lang w:val="x-none" w:eastAsia="x-none"/>
    </w:rPr>
  </w:style>
  <w:style w:type="character" w:customStyle="1" w:styleId="af6">
    <w:name w:val="Название Знак"/>
    <w:link w:val="af4"/>
    <w:uiPriority w:val="10"/>
    <w:rsid w:val="004D521C"/>
    <w:rPr>
      <w:rFonts w:ascii="Cambria" w:eastAsia="Times New Roman" w:hAnsi="Cambria" w:cs="Times New Roman"/>
      <w:b/>
      <w:bCs/>
      <w:color w:val="000000"/>
      <w:kern w:val="28"/>
      <w:sz w:val="32"/>
      <w:szCs w:val="32"/>
    </w:rPr>
  </w:style>
  <w:style w:type="paragraph" w:customStyle="1" w:styleId="a">
    <w:name w:val="Многоуровневый нумерованный"/>
    <w:basedOn w:val="af7"/>
    <w:rsid w:val="00702B9E"/>
    <w:pPr>
      <w:numPr>
        <w:numId w:val="7"/>
      </w:numPr>
      <w:tabs>
        <w:tab w:val="clear" w:pos="1418"/>
        <w:tab w:val="num" w:pos="360"/>
        <w:tab w:val="num" w:pos="786"/>
        <w:tab w:val="num" w:pos="2640"/>
      </w:tabs>
      <w:spacing w:before="120" w:after="60" w:line="360" w:lineRule="auto"/>
      <w:ind w:left="708" w:firstLine="0"/>
    </w:pPr>
    <w:rPr>
      <w:rFonts w:ascii="Tahoma" w:hAnsi="Tahoma" w:cs="Arial"/>
      <w:bCs/>
      <w:color w:val="auto"/>
      <w:kern w:val="28"/>
      <w:sz w:val="22"/>
      <w:szCs w:val="20"/>
      <w:lang w:eastAsia="en-US"/>
    </w:rPr>
  </w:style>
  <w:style w:type="paragraph" w:styleId="af8">
    <w:name w:val="No Spacing"/>
    <w:uiPriority w:val="1"/>
    <w:qFormat/>
    <w:rsid w:val="00702B9E"/>
    <w:rPr>
      <w:rFonts w:eastAsia="Times New Roman"/>
      <w:sz w:val="22"/>
      <w:szCs w:val="22"/>
    </w:rPr>
  </w:style>
  <w:style w:type="paragraph" w:styleId="af7">
    <w:name w:val="Normal Indent"/>
    <w:basedOn w:val="a0"/>
    <w:uiPriority w:val="99"/>
    <w:semiHidden/>
    <w:unhideWhenUsed/>
    <w:rsid w:val="00702B9E"/>
    <w:pPr>
      <w:ind w:left="708"/>
    </w:pPr>
  </w:style>
  <w:style w:type="paragraph" w:styleId="2">
    <w:name w:val="Body Text 2"/>
    <w:basedOn w:val="a0"/>
    <w:link w:val="20"/>
    <w:uiPriority w:val="99"/>
    <w:semiHidden/>
    <w:unhideWhenUsed/>
    <w:rsid w:val="004224A4"/>
    <w:pPr>
      <w:spacing w:after="120" w:line="480" w:lineRule="auto"/>
    </w:pPr>
  </w:style>
  <w:style w:type="character" w:customStyle="1" w:styleId="20">
    <w:name w:val="Основной текст 2 Знак"/>
    <w:link w:val="2"/>
    <w:uiPriority w:val="99"/>
    <w:semiHidden/>
    <w:rsid w:val="004224A4"/>
    <w:rPr>
      <w:rFonts w:ascii="Times New Roman" w:eastAsia="Times New Roman" w:hAnsi="Times New Roman"/>
      <w:color w:val="000000"/>
      <w:sz w:val="24"/>
      <w:szCs w:val="24"/>
    </w:rPr>
  </w:style>
  <w:style w:type="table" w:customStyle="1" w:styleId="11">
    <w:name w:val="Таблица простая 11"/>
    <w:basedOn w:val="a2"/>
    <w:uiPriority w:val="41"/>
    <w:rsid w:val="004224A4"/>
    <w:rPr>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950202">
      <w:bodyDiv w:val="1"/>
      <w:marLeft w:val="0"/>
      <w:marRight w:val="0"/>
      <w:marTop w:val="0"/>
      <w:marBottom w:val="0"/>
      <w:divBdr>
        <w:top w:val="none" w:sz="0" w:space="0" w:color="auto"/>
        <w:left w:val="none" w:sz="0" w:space="0" w:color="auto"/>
        <w:bottom w:val="none" w:sz="0" w:space="0" w:color="auto"/>
        <w:right w:val="none" w:sz="0" w:space="0" w:color="auto"/>
      </w:divBdr>
    </w:div>
    <w:div w:id="1415396876">
      <w:bodyDiv w:val="1"/>
      <w:marLeft w:val="0"/>
      <w:marRight w:val="0"/>
      <w:marTop w:val="0"/>
      <w:marBottom w:val="0"/>
      <w:divBdr>
        <w:top w:val="none" w:sz="0" w:space="0" w:color="auto"/>
        <w:left w:val="none" w:sz="0" w:space="0" w:color="auto"/>
        <w:bottom w:val="none" w:sz="0" w:space="0" w:color="auto"/>
        <w:right w:val="none" w:sz="0" w:space="0" w:color="auto"/>
      </w:divBdr>
    </w:div>
    <w:div w:id="1556045001">
      <w:bodyDiv w:val="1"/>
      <w:marLeft w:val="0"/>
      <w:marRight w:val="0"/>
      <w:marTop w:val="0"/>
      <w:marBottom w:val="0"/>
      <w:divBdr>
        <w:top w:val="none" w:sz="0" w:space="0" w:color="auto"/>
        <w:left w:val="none" w:sz="0" w:space="0" w:color="auto"/>
        <w:bottom w:val="none" w:sz="0" w:space="0" w:color="auto"/>
        <w:right w:val="none" w:sz="0" w:space="0" w:color="auto"/>
      </w:divBdr>
    </w:div>
    <w:div w:id="1826433056">
      <w:bodyDiv w:val="1"/>
      <w:marLeft w:val="0"/>
      <w:marRight w:val="0"/>
      <w:marTop w:val="0"/>
      <w:marBottom w:val="0"/>
      <w:divBdr>
        <w:top w:val="none" w:sz="0" w:space="0" w:color="auto"/>
        <w:left w:val="none" w:sz="0" w:space="0" w:color="auto"/>
        <w:bottom w:val="none" w:sz="0" w:space="0" w:color="auto"/>
        <w:right w:val="none" w:sz="0" w:space="0" w:color="auto"/>
      </w:divBdr>
    </w:div>
    <w:div w:id="212973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58B70-5B3A-4420-BC4E-30EF9E9DE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4879</Words>
  <Characters>27815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Dilya_Zh</dc:creator>
  <cp:keywords/>
  <cp:lastModifiedBy>Жанар Есмаганбетова</cp:lastModifiedBy>
  <cp:revision>4</cp:revision>
  <cp:lastPrinted>2016-02-02T03:30:00Z</cp:lastPrinted>
  <dcterms:created xsi:type="dcterms:W3CDTF">2020-07-20T11:18:00Z</dcterms:created>
  <dcterms:modified xsi:type="dcterms:W3CDTF">2020-07-20T11:33:00Z</dcterms:modified>
</cp:coreProperties>
</file>