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B0" w:rsidRPr="000F5B2B" w:rsidRDefault="002046B0" w:rsidP="002046B0">
      <w:pPr>
        <w:jc w:val="center"/>
        <w:rPr>
          <w:rStyle w:val="s1"/>
        </w:rPr>
      </w:pPr>
    </w:p>
    <w:p w:rsidR="002046B0" w:rsidRPr="000F5B2B" w:rsidRDefault="00C85EAE" w:rsidP="002046B0">
      <w:pPr>
        <w:jc w:val="center"/>
        <w:rPr>
          <w:rStyle w:val="s1"/>
        </w:rPr>
      </w:pPr>
      <w:r>
        <w:rPr>
          <w:rStyle w:val="s1"/>
          <w:lang w:val="kk-KZ"/>
        </w:rPr>
        <w:t>№№ 1, 2-лоттар бойынша АИ 95 марка</w:t>
      </w:r>
      <w:r w:rsidR="000E26CA">
        <w:rPr>
          <w:rStyle w:val="s1"/>
          <w:lang w:val="kk-KZ"/>
        </w:rPr>
        <w:t>л</w:t>
      </w:r>
      <w:r>
        <w:rPr>
          <w:rStyle w:val="s1"/>
          <w:lang w:val="kk-KZ"/>
        </w:rPr>
        <w:t>ы бензин</w:t>
      </w:r>
      <w:r w:rsidR="002046B0">
        <w:rPr>
          <w:rStyle w:val="s1"/>
        </w:rPr>
        <w:t xml:space="preserve"> сатып алу туралы шарт</w:t>
      </w:r>
    </w:p>
    <w:p w:rsidR="002046B0" w:rsidRPr="000F5B2B" w:rsidRDefault="002046B0" w:rsidP="002046B0">
      <w:pPr>
        <w:autoSpaceDE w:val="0"/>
        <w:autoSpaceDN w:val="0"/>
        <w:jc w:val="center"/>
      </w:pPr>
      <w:r w:rsidRPr="000F5B2B">
        <w:rPr>
          <w:b/>
          <w:bCs/>
        </w:rPr>
        <w:t> </w:t>
      </w:r>
    </w:p>
    <w:p w:rsidR="002046B0" w:rsidRPr="000F5B2B" w:rsidRDefault="002046B0" w:rsidP="002046B0">
      <w:pPr>
        <w:autoSpaceDE w:val="0"/>
        <w:autoSpaceDN w:val="0"/>
        <w:jc w:val="center"/>
      </w:pPr>
      <w:r w:rsidRPr="000F5B2B">
        <w:rPr>
          <w:b/>
          <w:bCs/>
        </w:rPr>
        <w:t> </w:t>
      </w:r>
    </w:p>
    <w:tbl>
      <w:tblPr>
        <w:tblW w:w="0" w:type="auto"/>
        <w:tblLook w:val="04A0"/>
      </w:tblPr>
      <w:tblGrid>
        <w:gridCol w:w="3096"/>
        <w:gridCol w:w="3095"/>
        <w:gridCol w:w="3096"/>
      </w:tblGrid>
      <w:tr w:rsidR="002046B0" w:rsidRPr="000F5B2B" w:rsidTr="0069148C">
        <w:tc>
          <w:tcPr>
            <w:tcW w:w="3190" w:type="dxa"/>
          </w:tcPr>
          <w:p w:rsidR="002046B0" w:rsidRPr="000F5B2B" w:rsidRDefault="002046B0" w:rsidP="0069148C">
            <w:pPr>
              <w:autoSpaceDE w:val="0"/>
              <w:autoSpaceDN w:val="0"/>
              <w:jc w:val="center"/>
              <w:rPr>
                <w:sz w:val="22"/>
                <w:szCs w:val="22"/>
              </w:rPr>
            </w:pPr>
            <w:r w:rsidRPr="000F5B2B">
              <w:rPr>
                <w:sz w:val="22"/>
                <w:szCs w:val="22"/>
              </w:rPr>
              <w:t>_________________________</w:t>
            </w:r>
          </w:p>
          <w:p w:rsidR="002046B0" w:rsidRPr="000F5B2B" w:rsidRDefault="002046B0" w:rsidP="0069148C">
            <w:pPr>
              <w:autoSpaceDE w:val="0"/>
              <w:autoSpaceDN w:val="0"/>
              <w:jc w:val="center"/>
              <w:rPr>
                <w:sz w:val="22"/>
                <w:szCs w:val="22"/>
              </w:rPr>
            </w:pPr>
            <w:r w:rsidRPr="000F5B2B">
              <w:rPr>
                <w:sz w:val="22"/>
                <w:szCs w:val="22"/>
              </w:rPr>
              <w:t>&lt;</w:t>
            </w:r>
            <w:r w:rsidRPr="00E14BB6">
              <w:rPr>
                <w:sz w:val="22"/>
                <w:szCs w:val="22"/>
              </w:rPr>
              <w:t xml:space="preserve"> Тапсырыс беруші аймағы</w:t>
            </w:r>
            <w:r w:rsidRPr="000F5B2B">
              <w:rPr>
                <w:sz w:val="22"/>
                <w:szCs w:val="22"/>
              </w:rPr>
              <w:t xml:space="preserve"> &gt;</w:t>
            </w:r>
          </w:p>
        </w:tc>
        <w:tc>
          <w:tcPr>
            <w:tcW w:w="3190" w:type="dxa"/>
          </w:tcPr>
          <w:p w:rsidR="002046B0" w:rsidRPr="000F5B2B" w:rsidRDefault="002046B0" w:rsidP="0069148C">
            <w:pPr>
              <w:autoSpaceDE w:val="0"/>
              <w:autoSpaceDN w:val="0"/>
              <w:jc w:val="center"/>
              <w:rPr>
                <w:sz w:val="22"/>
                <w:szCs w:val="22"/>
              </w:rPr>
            </w:pPr>
            <w:r w:rsidRPr="000F5B2B">
              <w:rPr>
                <w:sz w:val="22"/>
                <w:szCs w:val="22"/>
              </w:rPr>
              <w:t>_________________________</w:t>
            </w:r>
          </w:p>
          <w:p w:rsidR="002046B0" w:rsidRPr="000F5B2B" w:rsidRDefault="002046B0" w:rsidP="0069148C">
            <w:pPr>
              <w:autoSpaceDE w:val="0"/>
              <w:autoSpaceDN w:val="0"/>
              <w:jc w:val="center"/>
              <w:rPr>
                <w:sz w:val="22"/>
                <w:szCs w:val="22"/>
              </w:rPr>
            </w:pPr>
            <w:r w:rsidRPr="000F5B2B">
              <w:rPr>
                <w:sz w:val="22"/>
                <w:szCs w:val="22"/>
              </w:rPr>
              <w:t>№ &lt;</w:t>
            </w:r>
            <w:r w:rsidRPr="00E14BB6">
              <w:rPr>
                <w:sz w:val="22"/>
                <w:szCs w:val="22"/>
              </w:rPr>
              <w:t xml:space="preserve"> шарт нөмірі</w:t>
            </w:r>
            <w:r w:rsidRPr="000F5B2B">
              <w:rPr>
                <w:sz w:val="22"/>
                <w:szCs w:val="22"/>
              </w:rPr>
              <w:t>&gt;</w:t>
            </w:r>
          </w:p>
        </w:tc>
        <w:tc>
          <w:tcPr>
            <w:tcW w:w="3191" w:type="dxa"/>
          </w:tcPr>
          <w:p w:rsidR="002046B0" w:rsidRPr="000F5B2B" w:rsidRDefault="002046B0" w:rsidP="0069148C">
            <w:pPr>
              <w:autoSpaceDE w:val="0"/>
              <w:autoSpaceDN w:val="0"/>
              <w:jc w:val="center"/>
              <w:rPr>
                <w:sz w:val="22"/>
                <w:szCs w:val="22"/>
              </w:rPr>
            </w:pPr>
            <w:r w:rsidRPr="000F5B2B">
              <w:rPr>
                <w:sz w:val="22"/>
                <w:szCs w:val="22"/>
              </w:rPr>
              <w:t>_________________________</w:t>
            </w:r>
          </w:p>
          <w:p w:rsidR="002046B0" w:rsidRPr="000F5B2B" w:rsidRDefault="002046B0" w:rsidP="0069148C">
            <w:pPr>
              <w:autoSpaceDE w:val="0"/>
              <w:autoSpaceDN w:val="0"/>
              <w:jc w:val="center"/>
              <w:rPr>
                <w:sz w:val="22"/>
                <w:szCs w:val="22"/>
              </w:rPr>
            </w:pPr>
            <w:r w:rsidRPr="000F5B2B">
              <w:rPr>
                <w:sz w:val="22"/>
                <w:szCs w:val="22"/>
              </w:rPr>
              <w:t>&lt;</w:t>
            </w:r>
            <w:r w:rsidRPr="00E14BB6">
              <w:rPr>
                <w:sz w:val="22"/>
                <w:szCs w:val="22"/>
              </w:rPr>
              <w:t xml:space="preserve"> шарт күні</w:t>
            </w:r>
            <w:r w:rsidRPr="000F5B2B">
              <w:rPr>
                <w:sz w:val="22"/>
                <w:szCs w:val="22"/>
              </w:rPr>
              <w:t xml:space="preserve"> &gt;</w:t>
            </w:r>
          </w:p>
        </w:tc>
      </w:tr>
    </w:tbl>
    <w:p w:rsidR="002046B0" w:rsidRPr="000F5B2B" w:rsidRDefault="002046B0" w:rsidP="002046B0">
      <w:pPr>
        <w:autoSpaceDE w:val="0"/>
        <w:autoSpaceDN w:val="0"/>
      </w:pPr>
      <w:r w:rsidRPr="000F5B2B">
        <w:t>                    </w:t>
      </w:r>
    </w:p>
    <w:p w:rsidR="002046B0" w:rsidRPr="00B43693" w:rsidRDefault="002046B0" w:rsidP="002046B0">
      <w:pPr>
        <w:ind w:firstLine="708"/>
        <w:jc w:val="both"/>
        <w:rPr>
          <w:rStyle w:val="s0"/>
          <w:lang w:val="kk-KZ"/>
        </w:rPr>
      </w:pPr>
      <w:r w:rsidRPr="00B43693">
        <w:rPr>
          <w:rStyle w:val="s0"/>
          <w:lang w:val="kk-KZ"/>
        </w:rPr>
        <w:t xml:space="preserve">«Бірыңғай жинақтаушы зейнетақы қоры» акционерлік қоғамы, бұдан әрі  «Тапсырыс беруші» деп аталады,  __________________________ негізінде әрекет ететін </w:t>
      </w:r>
    </w:p>
    <w:p w:rsidR="002046B0" w:rsidRPr="00B43693" w:rsidRDefault="002046B0" w:rsidP="002046B0">
      <w:pPr>
        <w:ind w:left="3540" w:firstLine="708"/>
        <w:jc w:val="both"/>
        <w:rPr>
          <w:rStyle w:val="s0"/>
          <w:lang w:val="kk-KZ"/>
        </w:rPr>
      </w:pPr>
      <w:r w:rsidRPr="00B43693">
        <w:rPr>
          <w:rStyle w:val="s0"/>
          <w:sz w:val="16"/>
          <w:szCs w:val="16"/>
          <w:lang w:val="kk-KZ"/>
        </w:rPr>
        <w:t>(Тапсырыс берушінің негізі)</w:t>
      </w:r>
    </w:p>
    <w:p w:rsidR="002046B0" w:rsidRPr="00B43693" w:rsidRDefault="002046B0" w:rsidP="002046B0">
      <w:pPr>
        <w:jc w:val="both"/>
        <w:rPr>
          <w:rStyle w:val="s0"/>
          <w:lang w:val="kk-KZ"/>
        </w:rPr>
      </w:pPr>
      <w:r w:rsidRPr="00B43693">
        <w:rPr>
          <w:rStyle w:val="s0"/>
          <w:lang w:val="kk-KZ"/>
        </w:rPr>
        <w:t>____________________________________________________ арқылы бір жағынан және</w:t>
      </w:r>
    </w:p>
    <w:p w:rsidR="002046B0" w:rsidRPr="00B43693" w:rsidRDefault="002046B0" w:rsidP="002046B0">
      <w:pPr>
        <w:ind w:firstLine="708"/>
        <w:jc w:val="both"/>
        <w:rPr>
          <w:rStyle w:val="s0"/>
          <w:sz w:val="16"/>
          <w:szCs w:val="16"/>
          <w:lang w:val="kk-KZ"/>
        </w:rPr>
      </w:pPr>
      <w:r w:rsidRPr="00B43693">
        <w:rPr>
          <w:rStyle w:val="s0"/>
          <w:sz w:val="16"/>
          <w:szCs w:val="16"/>
          <w:lang w:val="kk-KZ"/>
        </w:rPr>
        <w:t xml:space="preserve">       (Тапсырыс берушінің лауазымы</w:t>
      </w:r>
      <w:r>
        <w:rPr>
          <w:rStyle w:val="s0"/>
          <w:sz w:val="16"/>
          <w:szCs w:val="16"/>
          <w:lang w:val="kk-KZ"/>
        </w:rPr>
        <w:t>)</w:t>
      </w:r>
      <w:r w:rsidRPr="00B43693">
        <w:rPr>
          <w:rStyle w:val="s0"/>
          <w:sz w:val="16"/>
          <w:szCs w:val="16"/>
          <w:lang w:val="kk-KZ"/>
        </w:rPr>
        <w:t xml:space="preserve"> </w:t>
      </w:r>
      <w:r>
        <w:rPr>
          <w:rStyle w:val="s0"/>
          <w:sz w:val="16"/>
          <w:szCs w:val="16"/>
          <w:lang w:val="kk-KZ"/>
        </w:rPr>
        <w:t>(</w:t>
      </w:r>
      <w:r w:rsidRPr="00B43693">
        <w:rPr>
          <w:rStyle w:val="s0"/>
          <w:sz w:val="16"/>
          <w:szCs w:val="16"/>
          <w:lang w:val="kk-KZ"/>
        </w:rPr>
        <w:t xml:space="preserve">Тапсырыс берушінің </w:t>
      </w:r>
      <w:r>
        <w:rPr>
          <w:rStyle w:val="s0"/>
          <w:sz w:val="16"/>
          <w:szCs w:val="16"/>
          <w:lang w:val="kk-KZ"/>
        </w:rPr>
        <w:t>аты-жөні</w:t>
      </w:r>
      <w:r w:rsidRPr="00B43693">
        <w:rPr>
          <w:rStyle w:val="s0"/>
          <w:sz w:val="16"/>
          <w:szCs w:val="16"/>
          <w:lang w:val="kk-KZ"/>
        </w:rPr>
        <w:t xml:space="preserve">) </w:t>
      </w:r>
    </w:p>
    <w:p w:rsidR="002046B0" w:rsidRPr="00B43693" w:rsidRDefault="002046B0" w:rsidP="002046B0">
      <w:pPr>
        <w:jc w:val="both"/>
        <w:rPr>
          <w:rStyle w:val="s0"/>
          <w:lang w:val="kk-KZ"/>
        </w:rPr>
      </w:pPr>
      <w:r w:rsidRPr="00B43693">
        <w:rPr>
          <w:rStyle w:val="s0"/>
          <w:lang w:val="kk-KZ"/>
        </w:rPr>
        <w:t>_____________________, бұдан әрі «</w:t>
      </w:r>
      <w:r>
        <w:rPr>
          <w:rStyle w:val="s0"/>
          <w:lang w:val="kk-KZ"/>
        </w:rPr>
        <w:t>Жеткізуші</w:t>
      </w:r>
      <w:r w:rsidRPr="00B43693">
        <w:rPr>
          <w:rStyle w:val="s0"/>
          <w:lang w:val="kk-KZ"/>
        </w:rPr>
        <w:t>» деп аталады, ______________ негізінде</w:t>
      </w:r>
    </w:p>
    <w:p w:rsidR="002046B0" w:rsidRPr="00B43693" w:rsidRDefault="002046B0" w:rsidP="002046B0">
      <w:pPr>
        <w:jc w:val="both"/>
        <w:rPr>
          <w:rStyle w:val="s0"/>
          <w:sz w:val="16"/>
          <w:szCs w:val="16"/>
          <w:lang w:val="kk-KZ"/>
        </w:rPr>
      </w:pPr>
      <w:r w:rsidRPr="00B43693">
        <w:rPr>
          <w:rStyle w:val="s0"/>
          <w:sz w:val="16"/>
          <w:szCs w:val="16"/>
          <w:lang w:val="kk-KZ"/>
        </w:rPr>
        <w:t xml:space="preserve">   (</w:t>
      </w:r>
      <w:r w:rsidRPr="00E14BB6">
        <w:rPr>
          <w:rStyle w:val="s0"/>
          <w:sz w:val="16"/>
          <w:szCs w:val="16"/>
          <w:lang w:val="kk-KZ"/>
        </w:rPr>
        <w:t>Жеткізуші</w:t>
      </w:r>
      <w:r w:rsidRPr="00B43693">
        <w:rPr>
          <w:rStyle w:val="s0"/>
          <w:sz w:val="16"/>
          <w:szCs w:val="16"/>
          <w:lang w:val="kk-KZ"/>
        </w:rPr>
        <w:t xml:space="preserve">нің толық атауы)  </w:t>
      </w:r>
      <w:r w:rsidRPr="00B43693">
        <w:rPr>
          <w:rStyle w:val="s0"/>
          <w:sz w:val="16"/>
          <w:szCs w:val="16"/>
          <w:lang w:val="kk-KZ"/>
        </w:rPr>
        <w:tab/>
      </w:r>
      <w:r w:rsidRPr="00B43693">
        <w:rPr>
          <w:rStyle w:val="s0"/>
          <w:sz w:val="16"/>
          <w:szCs w:val="16"/>
          <w:lang w:val="kk-KZ"/>
        </w:rPr>
        <w:tab/>
      </w:r>
      <w:r w:rsidRPr="00B43693">
        <w:rPr>
          <w:rStyle w:val="s0"/>
          <w:sz w:val="16"/>
          <w:szCs w:val="16"/>
          <w:lang w:val="kk-KZ"/>
        </w:rPr>
        <w:tab/>
      </w:r>
      <w:r w:rsidRPr="00B43693">
        <w:rPr>
          <w:rStyle w:val="s0"/>
          <w:sz w:val="16"/>
          <w:szCs w:val="16"/>
          <w:lang w:val="kk-KZ"/>
        </w:rPr>
        <w:tab/>
      </w:r>
      <w:r w:rsidRPr="00B43693">
        <w:rPr>
          <w:rStyle w:val="s0"/>
          <w:sz w:val="16"/>
          <w:szCs w:val="16"/>
          <w:lang w:val="kk-KZ"/>
        </w:rPr>
        <w:tab/>
      </w:r>
      <w:r w:rsidRPr="00B43693">
        <w:rPr>
          <w:rStyle w:val="s0"/>
          <w:sz w:val="16"/>
          <w:szCs w:val="16"/>
          <w:lang w:val="kk-KZ"/>
        </w:rPr>
        <w:tab/>
        <w:t xml:space="preserve">      (</w:t>
      </w:r>
      <w:r w:rsidRPr="00E14BB6">
        <w:rPr>
          <w:rStyle w:val="s0"/>
          <w:sz w:val="16"/>
          <w:szCs w:val="16"/>
          <w:lang w:val="kk-KZ"/>
        </w:rPr>
        <w:t>Жеткізуші</w:t>
      </w:r>
      <w:r w:rsidRPr="00B43693">
        <w:rPr>
          <w:rStyle w:val="s0"/>
          <w:sz w:val="16"/>
          <w:szCs w:val="16"/>
          <w:lang w:val="kk-KZ"/>
        </w:rPr>
        <w:t xml:space="preserve"> негізі)           </w:t>
      </w:r>
    </w:p>
    <w:p w:rsidR="002046B0" w:rsidRPr="00B43693" w:rsidRDefault="002046B0" w:rsidP="002046B0">
      <w:pPr>
        <w:jc w:val="both"/>
        <w:rPr>
          <w:rStyle w:val="s0"/>
          <w:lang w:val="kk-KZ"/>
        </w:rPr>
      </w:pPr>
      <w:r w:rsidRPr="00B43693">
        <w:rPr>
          <w:rStyle w:val="s0"/>
          <w:lang w:val="kk-KZ"/>
        </w:rPr>
        <w:t>әрекет ететін __________________________________________ арқылы екінші жағынан,</w:t>
      </w:r>
    </w:p>
    <w:p w:rsidR="002046B0" w:rsidRPr="00B43693" w:rsidRDefault="002046B0" w:rsidP="002046B0">
      <w:pPr>
        <w:jc w:val="both"/>
        <w:rPr>
          <w:rStyle w:val="s0"/>
          <w:lang w:val="kk-KZ"/>
        </w:rPr>
      </w:pPr>
      <w:r w:rsidRPr="00B43693">
        <w:rPr>
          <w:rStyle w:val="s0"/>
          <w:sz w:val="16"/>
          <w:szCs w:val="16"/>
          <w:lang w:val="kk-KZ"/>
        </w:rPr>
        <w:t xml:space="preserve">                                                        (</w:t>
      </w:r>
      <w:r w:rsidRPr="00E14BB6">
        <w:rPr>
          <w:rStyle w:val="s0"/>
          <w:sz w:val="16"/>
          <w:szCs w:val="16"/>
          <w:lang w:val="kk-KZ"/>
        </w:rPr>
        <w:t>Жеткізуші</w:t>
      </w:r>
      <w:r w:rsidRPr="00B43693">
        <w:rPr>
          <w:rStyle w:val="s0"/>
          <w:sz w:val="16"/>
          <w:szCs w:val="16"/>
          <w:lang w:val="kk-KZ"/>
        </w:rPr>
        <w:t>нің лауазымы</w:t>
      </w:r>
      <w:r>
        <w:rPr>
          <w:rStyle w:val="s0"/>
          <w:sz w:val="16"/>
          <w:szCs w:val="16"/>
          <w:lang w:val="kk-KZ"/>
        </w:rPr>
        <w:t>)</w:t>
      </w:r>
      <w:r w:rsidRPr="00B43693">
        <w:rPr>
          <w:rStyle w:val="s0"/>
          <w:sz w:val="16"/>
          <w:szCs w:val="16"/>
          <w:lang w:val="kk-KZ"/>
        </w:rPr>
        <w:t xml:space="preserve"> </w:t>
      </w:r>
      <w:r>
        <w:rPr>
          <w:rStyle w:val="s0"/>
          <w:sz w:val="16"/>
          <w:szCs w:val="16"/>
          <w:lang w:val="kk-KZ"/>
        </w:rPr>
        <w:t>(</w:t>
      </w:r>
      <w:r w:rsidRPr="00E14BB6">
        <w:rPr>
          <w:rStyle w:val="s0"/>
          <w:sz w:val="16"/>
          <w:szCs w:val="16"/>
          <w:lang w:val="kk-KZ"/>
        </w:rPr>
        <w:t>Жеткізуші</w:t>
      </w:r>
      <w:r w:rsidRPr="00B43693">
        <w:rPr>
          <w:rStyle w:val="s0"/>
          <w:sz w:val="16"/>
          <w:szCs w:val="16"/>
          <w:lang w:val="kk-KZ"/>
        </w:rPr>
        <w:t xml:space="preserve">нің </w:t>
      </w:r>
      <w:r>
        <w:rPr>
          <w:rStyle w:val="s0"/>
          <w:sz w:val="16"/>
          <w:szCs w:val="16"/>
          <w:lang w:val="kk-KZ"/>
        </w:rPr>
        <w:t>аты-жөні</w:t>
      </w:r>
      <w:r w:rsidRPr="00B43693">
        <w:rPr>
          <w:rStyle w:val="s0"/>
          <w:sz w:val="16"/>
          <w:szCs w:val="16"/>
          <w:lang w:val="kk-KZ"/>
        </w:rPr>
        <w:t>)</w:t>
      </w:r>
    </w:p>
    <w:p w:rsidR="002046B0" w:rsidRDefault="002046B0" w:rsidP="002046B0">
      <w:pPr>
        <w:jc w:val="both"/>
        <w:rPr>
          <w:rStyle w:val="s0"/>
          <w:lang w:val="kk-KZ"/>
        </w:rPr>
      </w:pPr>
      <w:r w:rsidRPr="00B43693">
        <w:rPr>
          <w:rStyle w:val="s0"/>
          <w:lang w:val="kk-KZ"/>
        </w:rPr>
        <w:t xml:space="preserve">бұдан әрі «Тараптар» деп атала отырып, </w:t>
      </w:r>
      <w:r w:rsidRPr="00E213D8">
        <w:rPr>
          <w:rStyle w:val="s0"/>
          <w:lang w:val="kk-KZ"/>
        </w:rPr>
        <w:t xml:space="preserve">Қазақстан Республикасының Ұлттық Банкі </w:t>
      </w:r>
      <w:r w:rsidRPr="00243F1F">
        <w:rPr>
          <w:rStyle w:val="s0"/>
          <w:lang w:val="kk-KZ"/>
        </w:rPr>
        <w:t xml:space="preserve">Басқармасының </w:t>
      </w:r>
      <w:r w:rsidR="000E26CA" w:rsidRPr="00243F1F">
        <w:rPr>
          <w:lang w:val="kk-KZ"/>
        </w:rPr>
        <w:t xml:space="preserve">19.12.2015 </w:t>
      </w:r>
      <w:r w:rsidRPr="00243F1F">
        <w:rPr>
          <w:rStyle w:val="s0"/>
          <w:lang w:val="kk-KZ"/>
        </w:rPr>
        <w:t xml:space="preserve">жылғы </w:t>
      </w:r>
      <w:r w:rsidR="000E26CA" w:rsidRPr="00243F1F">
        <w:rPr>
          <w:lang w:val="kk-KZ"/>
        </w:rPr>
        <w:t>№ 237</w:t>
      </w:r>
      <w:r w:rsidRPr="00243F1F">
        <w:rPr>
          <w:lang w:val="kk-KZ"/>
        </w:rPr>
        <w:t xml:space="preserve"> қ</w:t>
      </w:r>
      <w:r w:rsidRPr="00243F1F">
        <w:rPr>
          <w:rStyle w:val="s0"/>
          <w:lang w:val="kk-KZ"/>
        </w:rPr>
        <w:t>аулысымен</w:t>
      </w:r>
      <w:r>
        <w:rPr>
          <w:rStyle w:val="s0"/>
          <w:lang w:val="kk-KZ"/>
        </w:rPr>
        <w:t xml:space="preserve"> бекітілген</w:t>
      </w:r>
      <w:r w:rsidRPr="00E213D8">
        <w:rPr>
          <w:rStyle w:val="s0"/>
          <w:lang w:val="kk-KZ"/>
        </w:rPr>
        <w:t xml:space="preserve">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 жұмыс және қызмет </w:t>
      </w:r>
      <w:r>
        <w:rPr>
          <w:rStyle w:val="s0"/>
          <w:lang w:val="kk-KZ"/>
        </w:rPr>
        <w:t>сатып алу</w:t>
      </w:r>
      <w:r w:rsidRPr="00E213D8">
        <w:rPr>
          <w:rStyle w:val="s0"/>
          <w:lang w:val="kk-KZ"/>
        </w:rPr>
        <w:t xml:space="preserve"> қағида</w:t>
      </w:r>
      <w:r>
        <w:rPr>
          <w:rStyle w:val="s0"/>
          <w:lang w:val="kk-KZ"/>
        </w:rPr>
        <w:t xml:space="preserve">сының (бұдан әрі – Қағида) және  </w:t>
      </w:r>
      <w:r w:rsidRPr="00B43693">
        <w:rPr>
          <w:rStyle w:val="s0"/>
          <w:lang w:val="kk-KZ"/>
        </w:rPr>
        <w:t>____</w:t>
      </w:r>
      <w:r>
        <w:rPr>
          <w:rStyle w:val="s0"/>
          <w:lang w:val="kk-KZ"/>
        </w:rPr>
        <w:t>_</w:t>
      </w:r>
      <w:r w:rsidRPr="00B43693">
        <w:rPr>
          <w:rStyle w:val="s0"/>
          <w:lang w:val="kk-KZ"/>
        </w:rPr>
        <w:t>_</w:t>
      </w:r>
      <w:r>
        <w:rPr>
          <w:rStyle w:val="s0"/>
          <w:lang w:val="kk-KZ"/>
        </w:rPr>
        <w:t xml:space="preserve">__ </w:t>
      </w:r>
      <w:r w:rsidRPr="00E06838">
        <w:rPr>
          <w:lang w:val="kk-KZ"/>
        </w:rPr>
        <w:t>жылғы №</w:t>
      </w:r>
      <w:r>
        <w:rPr>
          <w:rStyle w:val="s0"/>
          <w:lang w:val="kk-KZ"/>
        </w:rPr>
        <w:t>__</w:t>
      </w:r>
      <w:r w:rsidRPr="00B43693">
        <w:rPr>
          <w:rStyle w:val="s0"/>
          <w:lang w:val="kk-KZ"/>
        </w:rPr>
        <w:t>_</w:t>
      </w:r>
      <w:r>
        <w:rPr>
          <w:rStyle w:val="s0"/>
          <w:lang w:val="kk-KZ"/>
        </w:rPr>
        <w:t>_</w:t>
      </w:r>
      <w:r w:rsidRPr="00B43693">
        <w:rPr>
          <w:rStyle w:val="s0"/>
          <w:lang w:val="kk-KZ"/>
        </w:rPr>
        <w:t>_</w:t>
      </w:r>
      <w:r>
        <w:rPr>
          <w:rStyle w:val="s0"/>
          <w:lang w:val="kk-KZ"/>
        </w:rPr>
        <w:t>_____  _</w:t>
      </w:r>
      <w:r w:rsidRPr="00B43693">
        <w:rPr>
          <w:rStyle w:val="s0"/>
          <w:lang w:val="kk-KZ"/>
        </w:rPr>
        <w:t>_</w:t>
      </w:r>
      <w:r>
        <w:rPr>
          <w:rStyle w:val="s0"/>
          <w:lang w:val="kk-KZ"/>
        </w:rPr>
        <w:t>_</w:t>
      </w:r>
      <w:r w:rsidRPr="00B43693">
        <w:rPr>
          <w:rStyle w:val="s0"/>
          <w:lang w:val="kk-KZ"/>
        </w:rPr>
        <w:t>_</w:t>
      </w:r>
      <w:r>
        <w:rPr>
          <w:rStyle w:val="s0"/>
          <w:lang w:val="kk-KZ"/>
        </w:rPr>
        <w:t xml:space="preserve">_________ </w:t>
      </w:r>
      <w:r w:rsidRPr="00B43693">
        <w:rPr>
          <w:lang w:val="kk-KZ"/>
        </w:rPr>
        <w:t>тәсілімен</w:t>
      </w:r>
      <w:r w:rsidRPr="00B43693">
        <w:rPr>
          <w:rStyle w:val="s0"/>
          <w:lang w:val="kk-KZ"/>
        </w:rPr>
        <w:t xml:space="preserve"> сатып алу </w:t>
      </w:r>
    </w:p>
    <w:p w:rsidR="002046B0" w:rsidRPr="00B43693" w:rsidRDefault="002046B0" w:rsidP="002046B0">
      <w:pPr>
        <w:rPr>
          <w:rStyle w:val="s0"/>
          <w:sz w:val="16"/>
          <w:szCs w:val="16"/>
          <w:lang w:val="kk-KZ"/>
        </w:rPr>
      </w:pPr>
      <w:r>
        <w:rPr>
          <w:rStyle w:val="s0"/>
          <w:sz w:val="16"/>
          <w:szCs w:val="16"/>
          <w:lang w:val="kk-KZ"/>
        </w:rPr>
        <w:t xml:space="preserve">   </w:t>
      </w:r>
      <w:r w:rsidR="001315E2">
        <w:rPr>
          <w:rStyle w:val="s0"/>
          <w:sz w:val="16"/>
          <w:szCs w:val="16"/>
          <w:lang w:val="kk-KZ"/>
        </w:rPr>
        <w:t xml:space="preserve">                     </w:t>
      </w:r>
      <w:r>
        <w:rPr>
          <w:rStyle w:val="s0"/>
          <w:sz w:val="16"/>
          <w:szCs w:val="16"/>
          <w:lang w:val="kk-KZ"/>
        </w:rPr>
        <w:t xml:space="preserve">       </w:t>
      </w:r>
      <w:r w:rsidR="001315E2">
        <w:rPr>
          <w:rStyle w:val="s0"/>
          <w:sz w:val="16"/>
          <w:szCs w:val="16"/>
          <w:lang w:val="kk-KZ"/>
        </w:rPr>
        <w:t xml:space="preserve">          </w:t>
      </w:r>
      <w:r>
        <w:rPr>
          <w:rStyle w:val="s0"/>
          <w:sz w:val="16"/>
          <w:szCs w:val="16"/>
          <w:lang w:val="kk-KZ"/>
        </w:rPr>
        <w:t xml:space="preserve">    </w:t>
      </w:r>
      <w:r w:rsidRPr="00B43693">
        <w:rPr>
          <w:rStyle w:val="s0"/>
          <w:sz w:val="16"/>
          <w:szCs w:val="16"/>
          <w:lang w:val="kk-KZ"/>
        </w:rPr>
        <w:t xml:space="preserve">«қорытынды күні» </w:t>
      </w:r>
      <w:r>
        <w:rPr>
          <w:rStyle w:val="s0"/>
          <w:sz w:val="16"/>
          <w:szCs w:val="16"/>
          <w:lang w:val="kk-KZ"/>
        </w:rPr>
        <w:t xml:space="preserve">                    </w:t>
      </w:r>
      <w:r w:rsidRPr="00B43693">
        <w:rPr>
          <w:rStyle w:val="s0"/>
          <w:sz w:val="16"/>
          <w:szCs w:val="16"/>
          <w:lang w:val="kk-KZ"/>
        </w:rPr>
        <w:t>«қорытынды нөмірі»</w:t>
      </w:r>
      <w:r>
        <w:rPr>
          <w:rStyle w:val="s0"/>
          <w:sz w:val="16"/>
          <w:szCs w:val="16"/>
          <w:lang w:val="kk-KZ"/>
        </w:rPr>
        <w:t xml:space="preserve">    «сатып алу тәсілі»</w:t>
      </w:r>
    </w:p>
    <w:p w:rsidR="002046B0" w:rsidRDefault="002046B0" w:rsidP="002046B0">
      <w:pPr>
        <w:autoSpaceDE w:val="0"/>
        <w:autoSpaceDN w:val="0"/>
        <w:jc w:val="both"/>
        <w:rPr>
          <w:rStyle w:val="s0"/>
          <w:lang w:val="kk-KZ"/>
        </w:rPr>
      </w:pPr>
      <w:r w:rsidRPr="00B43693">
        <w:rPr>
          <w:rStyle w:val="s0"/>
          <w:lang w:val="kk-KZ"/>
        </w:rPr>
        <w:t xml:space="preserve">қорытындысын бекіту туралы </w:t>
      </w:r>
      <w:r>
        <w:rPr>
          <w:rStyle w:val="s0"/>
          <w:lang w:val="kk-KZ"/>
        </w:rPr>
        <w:t>хаттама</w:t>
      </w:r>
      <w:r w:rsidRPr="00B43693">
        <w:rPr>
          <w:rStyle w:val="s0"/>
          <w:lang w:val="kk-KZ"/>
        </w:rPr>
        <w:t xml:space="preserve"> негізінде </w:t>
      </w:r>
      <w:r w:rsidR="001315E2">
        <w:rPr>
          <w:rStyle w:val="s1"/>
          <w:lang w:val="kk-KZ"/>
        </w:rPr>
        <w:t>№№ 1, 2-лоттар бойынша АИ 95 маркалы бензин</w:t>
      </w:r>
      <w:r w:rsidRPr="00B43693">
        <w:rPr>
          <w:b/>
          <w:lang w:val="kk-KZ"/>
        </w:rPr>
        <w:t xml:space="preserve"> </w:t>
      </w:r>
      <w:r w:rsidRPr="00B43693">
        <w:rPr>
          <w:lang w:val="kk-KZ"/>
        </w:rPr>
        <w:t>сатып алу туралы осы шартты (бұдан әрі – Шарт) жасады және төмендегілер туралы келісімге келді</w:t>
      </w:r>
      <w:r w:rsidRPr="00B43693">
        <w:rPr>
          <w:rStyle w:val="s0"/>
          <w:lang w:val="kk-KZ"/>
        </w:rPr>
        <w:t>:</w:t>
      </w:r>
    </w:p>
    <w:p w:rsidR="002046B0" w:rsidRPr="009340CD" w:rsidRDefault="002046B0" w:rsidP="002046B0">
      <w:pPr>
        <w:autoSpaceDE w:val="0"/>
        <w:autoSpaceDN w:val="0"/>
        <w:ind w:firstLine="567"/>
        <w:rPr>
          <w:lang w:val="kk-KZ"/>
        </w:rPr>
      </w:pPr>
      <w:r w:rsidRPr="009340CD">
        <w:rPr>
          <w:lang w:val="kk-KZ"/>
        </w:rPr>
        <w:t> </w:t>
      </w:r>
    </w:p>
    <w:p w:rsidR="002046B0" w:rsidRPr="00B43693" w:rsidRDefault="002046B0" w:rsidP="002046B0">
      <w:pPr>
        <w:jc w:val="center"/>
        <w:rPr>
          <w:lang w:val="kk-KZ"/>
        </w:rPr>
      </w:pPr>
      <w:r w:rsidRPr="00B43693">
        <w:rPr>
          <w:rStyle w:val="s1"/>
          <w:lang w:val="kk-KZ"/>
        </w:rPr>
        <w:t>1. Шарт мәні</w:t>
      </w:r>
      <w:r>
        <w:rPr>
          <w:rStyle w:val="s1"/>
          <w:lang w:val="kk-KZ"/>
        </w:rPr>
        <w:t xml:space="preserve"> және жалпы талаптары</w:t>
      </w:r>
    </w:p>
    <w:p w:rsidR="002046B0" w:rsidRPr="00B43693" w:rsidRDefault="002046B0" w:rsidP="002046B0">
      <w:pPr>
        <w:ind w:firstLine="567"/>
        <w:jc w:val="both"/>
        <w:rPr>
          <w:lang w:val="kk-KZ"/>
        </w:rPr>
      </w:pPr>
      <w:r w:rsidRPr="00B43693">
        <w:rPr>
          <w:rStyle w:val="s0"/>
          <w:lang w:val="kk-KZ"/>
        </w:rPr>
        <w:t> </w:t>
      </w:r>
    </w:p>
    <w:p w:rsidR="002046B0" w:rsidRPr="00B43693" w:rsidRDefault="002046B0" w:rsidP="002046B0">
      <w:pPr>
        <w:ind w:firstLine="567"/>
        <w:jc w:val="both"/>
        <w:rPr>
          <w:lang w:val="kk-KZ"/>
        </w:rPr>
      </w:pPr>
      <w:r w:rsidRPr="00B43693">
        <w:rPr>
          <w:rStyle w:val="s0"/>
          <w:lang w:val="kk-KZ"/>
        </w:rPr>
        <w:t>1.1. Жеткізуші Тапсырыс берушіге осы Шарттың қосымшаларына с</w:t>
      </w:r>
      <w:r>
        <w:rPr>
          <w:rStyle w:val="s0"/>
          <w:lang w:val="kk-KZ"/>
        </w:rPr>
        <w:t>ай тауар (бұдан әрі –</w:t>
      </w:r>
      <w:r w:rsidRPr="00B43693">
        <w:rPr>
          <w:rStyle w:val="s0"/>
          <w:lang w:val="kk-KZ"/>
        </w:rPr>
        <w:t xml:space="preserve"> </w:t>
      </w:r>
      <w:r>
        <w:rPr>
          <w:rStyle w:val="s0"/>
          <w:lang w:val="kk-KZ"/>
        </w:rPr>
        <w:t>тауар</w:t>
      </w:r>
      <w:r w:rsidRPr="00B43693">
        <w:rPr>
          <w:rStyle w:val="s0"/>
          <w:lang w:val="kk-KZ"/>
        </w:rPr>
        <w:t xml:space="preserve">) </w:t>
      </w:r>
      <w:r>
        <w:rPr>
          <w:rStyle w:val="s0"/>
          <w:lang w:val="kk-KZ"/>
        </w:rPr>
        <w:t>жеткізуге</w:t>
      </w:r>
      <w:r w:rsidRPr="00B43693">
        <w:rPr>
          <w:rStyle w:val="s0"/>
          <w:lang w:val="kk-KZ"/>
        </w:rPr>
        <w:t xml:space="preserve">, ал Тапсырыс беруші </w:t>
      </w:r>
      <w:r>
        <w:rPr>
          <w:rStyle w:val="s0"/>
          <w:lang w:val="kk-KZ"/>
        </w:rPr>
        <w:t>тауарды</w:t>
      </w:r>
      <w:r w:rsidRPr="00B43693">
        <w:rPr>
          <w:rStyle w:val="s0"/>
          <w:lang w:val="kk-KZ"/>
        </w:rPr>
        <w:t xml:space="preserve"> осы Шарт </w:t>
      </w:r>
      <w:r>
        <w:rPr>
          <w:rStyle w:val="s0"/>
          <w:lang w:val="kk-KZ"/>
        </w:rPr>
        <w:t xml:space="preserve">пен осы Шарттың ажырамас бөлшегі болып табылатын Қосымшалардың </w:t>
      </w:r>
      <w:r w:rsidRPr="00B43693">
        <w:rPr>
          <w:rStyle w:val="s0"/>
          <w:lang w:val="kk-KZ"/>
        </w:rPr>
        <w:t xml:space="preserve">талаптарына сәйкес қабылдауға және </w:t>
      </w:r>
      <w:r>
        <w:rPr>
          <w:rStyle w:val="s0"/>
          <w:lang w:val="kk-KZ"/>
        </w:rPr>
        <w:t>ақысын төлеуге</w:t>
      </w:r>
      <w:r w:rsidRPr="00B43693">
        <w:rPr>
          <w:rStyle w:val="s0"/>
          <w:lang w:val="kk-KZ"/>
        </w:rPr>
        <w:t xml:space="preserve"> міндеттенеді.</w:t>
      </w:r>
    </w:p>
    <w:p w:rsidR="002046B0" w:rsidRDefault="002046B0" w:rsidP="002046B0">
      <w:pPr>
        <w:ind w:firstLine="567"/>
        <w:jc w:val="both"/>
        <w:rPr>
          <w:rStyle w:val="s0"/>
          <w:lang w:val="kk-KZ"/>
        </w:rPr>
      </w:pPr>
      <w:r w:rsidRPr="00B43693">
        <w:rPr>
          <w:rStyle w:val="s0"/>
          <w:lang w:val="kk-KZ"/>
        </w:rPr>
        <w:t xml:space="preserve">1.2. </w:t>
      </w:r>
      <w:r>
        <w:rPr>
          <w:rStyle w:val="s0"/>
          <w:lang w:val="kk-KZ"/>
        </w:rPr>
        <w:t>Осы Шартта төменде аталған ұғымдар былай түсініледі:</w:t>
      </w:r>
    </w:p>
    <w:p w:rsidR="002046B0" w:rsidRPr="00EE152A" w:rsidRDefault="002046B0" w:rsidP="002046B0">
      <w:pPr>
        <w:ind w:firstLine="567"/>
        <w:jc w:val="both"/>
        <w:rPr>
          <w:rStyle w:val="s0"/>
          <w:lang w:val="kk-KZ"/>
        </w:rPr>
      </w:pPr>
      <w:r w:rsidRPr="00EE152A">
        <w:rPr>
          <w:rStyle w:val="s0"/>
          <w:lang w:val="kk-KZ"/>
        </w:rPr>
        <w:t>1)</w:t>
      </w:r>
      <w:r w:rsidR="00EE152A" w:rsidRPr="00EE152A">
        <w:rPr>
          <w:color w:val="auto"/>
          <w:lang w:val="kk-KZ"/>
        </w:rPr>
        <w:t xml:space="preserve"> «Тапсырыс беруші» - «БЖЗҚ» АҚ;</w:t>
      </w:r>
    </w:p>
    <w:p w:rsidR="002046B0" w:rsidRPr="00EE152A" w:rsidRDefault="002046B0" w:rsidP="002046B0">
      <w:pPr>
        <w:ind w:firstLine="567"/>
        <w:jc w:val="both"/>
        <w:rPr>
          <w:color w:val="auto"/>
          <w:lang w:val="kk-KZ"/>
        </w:rPr>
      </w:pPr>
      <w:r w:rsidRPr="00EE152A">
        <w:rPr>
          <w:rStyle w:val="s0"/>
          <w:lang w:val="kk-KZ"/>
        </w:rPr>
        <w:t xml:space="preserve">2) </w:t>
      </w:r>
      <w:r w:rsidR="00EE152A" w:rsidRPr="00EE152A">
        <w:rPr>
          <w:color w:val="auto"/>
          <w:lang w:val="kk-KZ"/>
        </w:rPr>
        <w:t xml:space="preserve">«Шарт» - Тапсырыс беруші мен Жеткізуші арасында </w:t>
      </w:r>
      <w:r w:rsidR="006906F8">
        <w:rPr>
          <w:color w:val="auto"/>
          <w:lang w:val="kk-KZ"/>
        </w:rPr>
        <w:t xml:space="preserve">1994 жылғы 27 желтоқсандағы Қазақстан Республикасының Азаматтық кодексіне (Жалпы бөлім), 1999 жылғы 01 шілдедегі </w:t>
      </w:r>
      <w:r w:rsidR="00EE152A" w:rsidRPr="00EE152A">
        <w:rPr>
          <w:color w:val="auto"/>
          <w:lang w:val="kk-KZ"/>
        </w:rPr>
        <w:t xml:space="preserve">Қазақстан Республикасының </w:t>
      </w:r>
      <w:r w:rsidR="006906F8">
        <w:rPr>
          <w:color w:val="auto"/>
          <w:lang w:val="kk-KZ"/>
        </w:rPr>
        <w:t>Азаматтық кодексіне (Ерекше бөлім)</w:t>
      </w:r>
      <w:r w:rsidR="00EE152A" w:rsidRPr="00EE152A">
        <w:rPr>
          <w:color w:val="auto"/>
          <w:lang w:val="kk-KZ"/>
        </w:rPr>
        <w:t xml:space="preserve"> </w:t>
      </w:r>
      <w:r w:rsidR="006906F8">
        <w:rPr>
          <w:color w:val="auto"/>
          <w:lang w:val="kk-KZ"/>
        </w:rPr>
        <w:t xml:space="preserve">және Қағидаға </w:t>
      </w:r>
      <w:r w:rsidR="00EE152A" w:rsidRPr="00EE152A">
        <w:rPr>
          <w:color w:val="auto"/>
          <w:lang w:val="kk-KZ"/>
        </w:rPr>
        <w:t>сәйкес жасалған</w:t>
      </w:r>
      <w:r w:rsidR="006906F8">
        <w:rPr>
          <w:color w:val="auto"/>
          <w:lang w:val="kk-KZ"/>
        </w:rPr>
        <w:t xml:space="preserve"> тауар жеткізу, жұмыс орындау, қызмет көрсету туралы азаматтық-құқықтық шарт;</w:t>
      </w:r>
    </w:p>
    <w:p w:rsidR="00EE152A" w:rsidRDefault="00EE152A" w:rsidP="002046B0">
      <w:pPr>
        <w:ind w:firstLine="567"/>
        <w:jc w:val="both"/>
        <w:rPr>
          <w:color w:val="auto"/>
          <w:lang w:val="kk-KZ"/>
        </w:rPr>
      </w:pPr>
      <w:r w:rsidRPr="00EE152A">
        <w:rPr>
          <w:color w:val="auto"/>
          <w:lang w:val="kk-KZ"/>
        </w:rPr>
        <w:t>3) «Шарттың құны»</w:t>
      </w:r>
      <w:r w:rsidRPr="00436029">
        <w:rPr>
          <w:color w:val="auto"/>
          <w:lang w:val="kk-KZ"/>
        </w:rPr>
        <w:t xml:space="preserve"> Тапсырыс беруші Шарттың шеңберінде Жеткізушіге өзінің шарттық міндеттемелерін толық орындағаны үшін төленуге тиіс соманы білдіреді;</w:t>
      </w:r>
    </w:p>
    <w:p w:rsidR="0042785A" w:rsidRPr="00067EDD" w:rsidRDefault="0042785A" w:rsidP="002046B0">
      <w:pPr>
        <w:ind w:firstLine="567"/>
        <w:jc w:val="both"/>
        <w:rPr>
          <w:color w:val="auto"/>
          <w:lang w:val="kk-KZ"/>
        </w:rPr>
      </w:pPr>
      <w:r w:rsidRPr="0042785A">
        <w:rPr>
          <w:color w:val="auto"/>
          <w:lang w:val="kk-KZ"/>
        </w:rPr>
        <w:t>4) «</w:t>
      </w:r>
      <w:r w:rsidRPr="0042785A">
        <w:rPr>
          <w:rStyle w:val="a8"/>
          <w:color w:val="auto"/>
          <w:lang w:val="kk-KZ"/>
        </w:rPr>
        <w:t>Жеткізуші</w:t>
      </w:r>
      <w:r w:rsidRPr="0042785A">
        <w:rPr>
          <w:color w:val="auto"/>
          <w:lang w:val="kk-KZ"/>
        </w:rPr>
        <w:t>»</w:t>
      </w:r>
      <w:r w:rsidRPr="00436029">
        <w:rPr>
          <w:color w:val="auto"/>
          <w:szCs w:val="28"/>
          <w:lang w:val="kk-KZ"/>
        </w:rPr>
        <w:t xml:space="preserve"> </w:t>
      </w:r>
      <w:r w:rsidRPr="00436029">
        <w:rPr>
          <w:color w:val="auto"/>
          <w:lang w:val="kk-KZ"/>
        </w:rPr>
        <w:t>–</w:t>
      </w:r>
      <w:r w:rsidRPr="00436029">
        <w:rPr>
          <w:color w:val="auto"/>
          <w:szCs w:val="28"/>
          <w:lang w:val="kk-KZ"/>
        </w:rPr>
        <w:t xml:space="preserve"> </w:t>
      </w:r>
      <w:r w:rsidR="00067EDD">
        <w:rPr>
          <w:color w:val="auto"/>
          <w:szCs w:val="28"/>
          <w:lang w:val="kk-KZ"/>
        </w:rPr>
        <w:t xml:space="preserve">өзімен жасалған </w:t>
      </w:r>
      <w:r w:rsidRPr="00436029">
        <w:rPr>
          <w:color w:val="auto"/>
          <w:szCs w:val="28"/>
          <w:lang w:val="kk-KZ"/>
        </w:rPr>
        <w:t xml:space="preserve">тауар, жұмыс, қызмет </w:t>
      </w:r>
      <w:r w:rsidRPr="00436029">
        <w:rPr>
          <w:color w:val="auto"/>
          <w:lang w:val="kk-KZ"/>
        </w:rPr>
        <w:t>сатып алу шарты</w:t>
      </w:r>
      <w:r w:rsidR="00067EDD">
        <w:rPr>
          <w:color w:val="auto"/>
          <w:lang w:val="kk-KZ"/>
        </w:rPr>
        <w:t xml:space="preserve">нда тапсырыс берушінің (сатып алуды ұйымдастырушының) контрагенті ретіндегі </w:t>
      </w:r>
      <w:r w:rsidRPr="00436029">
        <w:rPr>
          <w:color w:val="auto"/>
          <w:lang w:val="kk-KZ"/>
        </w:rPr>
        <w:t xml:space="preserve"> кәсіпкерлік қызметті жүзеге асыратын жеке тұлға, заңды тұлға, заңды тұлғалардың уақытша бірлестігі (консорциум).</w:t>
      </w:r>
      <w:r w:rsidR="00067EDD">
        <w:rPr>
          <w:color w:val="auto"/>
          <w:lang w:val="kk-KZ"/>
        </w:rPr>
        <w:t xml:space="preserve"> Кәсіпкерлік қызмет субъектісі емес жеке тұлға тапсырыс беруші мұндай жеке тұлғаға жеке меншік құқығында тиесілі тұрғын үйді </w:t>
      </w:r>
      <w:r w:rsidR="00067EDD" w:rsidRPr="00067EDD">
        <w:rPr>
          <w:color w:val="auto"/>
          <w:lang w:val="kk-KZ"/>
        </w:rPr>
        <w:t>сатып алған жағдайда жеткізуші болады.</w:t>
      </w:r>
    </w:p>
    <w:p w:rsidR="00067EDD" w:rsidRPr="00067EDD" w:rsidRDefault="00067EDD" w:rsidP="002046B0">
      <w:pPr>
        <w:ind w:firstLine="567"/>
        <w:jc w:val="both"/>
        <w:rPr>
          <w:rStyle w:val="s0"/>
          <w:b/>
          <w:lang w:val="kk-KZ"/>
        </w:rPr>
      </w:pPr>
      <w:r w:rsidRPr="00067EDD">
        <w:rPr>
          <w:color w:val="auto"/>
          <w:lang w:val="kk-KZ"/>
        </w:rPr>
        <w:t>5) тауар</w:t>
      </w:r>
      <w:r w:rsidRPr="00067EDD">
        <w:rPr>
          <w:b/>
          <w:color w:val="auto"/>
          <w:lang w:val="kk-KZ"/>
        </w:rPr>
        <w:t xml:space="preserve"> - </w:t>
      </w:r>
      <w:r w:rsidRPr="00067EDD">
        <w:rPr>
          <w:rStyle w:val="s1"/>
          <w:b w:val="0"/>
          <w:lang w:val="kk-KZ"/>
        </w:rPr>
        <w:t>№№ 1, 2-лоттар бойынша АИ 95 маркалы бензин.</w:t>
      </w:r>
    </w:p>
    <w:p w:rsidR="002046B0" w:rsidRPr="00B43693" w:rsidRDefault="002046B0" w:rsidP="002046B0">
      <w:pPr>
        <w:ind w:firstLine="567"/>
        <w:jc w:val="both"/>
        <w:rPr>
          <w:lang w:val="kk-KZ"/>
        </w:rPr>
      </w:pPr>
      <w:r>
        <w:rPr>
          <w:rStyle w:val="s0"/>
          <w:lang w:val="kk-KZ"/>
        </w:rPr>
        <w:t xml:space="preserve">1.3. </w:t>
      </w:r>
      <w:r w:rsidRPr="00B43693">
        <w:rPr>
          <w:rStyle w:val="s0"/>
          <w:lang w:val="kk-KZ"/>
        </w:rPr>
        <w:t xml:space="preserve">Төменде </w:t>
      </w:r>
      <w:r>
        <w:rPr>
          <w:rStyle w:val="s0"/>
          <w:lang w:val="kk-KZ"/>
        </w:rPr>
        <w:t>ат</w:t>
      </w:r>
      <w:r w:rsidRPr="00B43693">
        <w:rPr>
          <w:rStyle w:val="s0"/>
          <w:lang w:val="kk-KZ"/>
        </w:rPr>
        <w:t>а</w:t>
      </w:r>
      <w:r>
        <w:rPr>
          <w:rStyle w:val="s0"/>
          <w:lang w:val="kk-KZ"/>
        </w:rPr>
        <w:t>л</w:t>
      </w:r>
      <w:r w:rsidRPr="00B43693">
        <w:rPr>
          <w:rStyle w:val="s0"/>
          <w:lang w:val="kk-KZ"/>
        </w:rPr>
        <w:t>ған құжаттар және оларда</w:t>
      </w:r>
      <w:r>
        <w:rPr>
          <w:rStyle w:val="s0"/>
          <w:lang w:val="kk-KZ"/>
        </w:rPr>
        <w:t>ғы</w:t>
      </w:r>
      <w:r w:rsidRPr="00B43693">
        <w:rPr>
          <w:rStyle w:val="s0"/>
          <w:lang w:val="kk-KZ"/>
        </w:rPr>
        <w:t xml:space="preserve"> талаптар осы Шартты құрайды, атап айт</w:t>
      </w:r>
      <w:r>
        <w:rPr>
          <w:rStyle w:val="s0"/>
          <w:lang w:val="kk-KZ"/>
        </w:rPr>
        <w:t>қанда</w:t>
      </w:r>
      <w:r w:rsidRPr="00B43693">
        <w:rPr>
          <w:rStyle w:val="s0"/>
          <w:lang w:val="kk-KZ"/>
        </w:rPr>
        <w:t>:</w:t>
      </w:r>
    </w:p>
    <w:p w:rsidR="002046B0" w:rsidRPr="00B43693" w:rsidRDefault="002046B0" w:rsidP="002046B0">
      <w:pPr>
        <w:ind w:firstLine="567"/>
        <w:jc w:val="both"/>
        <w:rPr>
          <w:lang w:val="kk-KZ"/>
        </w:rPr>
      </w:pPr>
      <w:r w:rsidRPr="00B43693">
        <w:rPr>
          <w:rStyle w:val="s0"/>
          <w:lang w:val="kk-KZ"/>
        </w:rPr>
        <w:t>1) осы Шарт;</w:t>
      </w:r>
    </w:p>
    <w:p w:rsidR="002046B0" w:rsidRDefault="002046B0" w:rsidP="002046B0">
      <w:pPr>
        <w:ind w:firstLine="567"/>
        <w:jc w:val="both"/>
        <w:rPr>
          <w:lang w:val="kk-KZ"/>
        </w:rPr>
      </w:pPr>
      <w:r w:rsidRPr="00B43693">
        <w:rPr>
          <w:rStyle w:val="s0"/>
          <w:lang w:val="kk-KZ"/>
        </w:rPr>
        <w:lastRenderedPageBreak/>
        <w:t xml:space="preserve">2) сатып алатын </w:t>
      </w:r>
      <w:r>
        <w:rPr>
          <w:rStyle w:val="s0"/>
          <w:lang w:val="kk-KZ"/>
        </w:rPr>
        <w:t>тауар</w:t>
      </w:r>
      <w:r w:rsidRPr="00B43693">
        <w:rPr>
          <w:rStyle w:val="s0"/>
          <w:lang w:val="kk-KZ"/>
        </w:rPr>
        <w:t xml:space="preserve"> тізімі (</w:t>
      </w:r>
      <w:r>
        <w:rPr>
          <w:rStyle w:val="s0"/>
          <w:lang w:val="kk-KZ"/>
        </w:rPr>
        <w:t>№</w:t>
      </w:r>
      <w:r w:rsidRPr="00B43693">
        <w:rPr>
          <w:rStyle w:val="s0"/>
          <w:lang w:val="kk-KZ"/>
        </w:rPr>
        <w:t>1</w:t>
      </w:r>
      <w:r>
        <w:rPr>
          <w:rStyle w:val="s0"/>
          <w:lang w:val="kk-KZ"/>
        </w:rPr>
        <w:t xml:space="preserve"> </w:t>
      </w:r>
      <w:r w:rsidRPr="00B43693">
        <w:rPr>
          <w:rStyle w:val="s0"/>
          <w:lang w:val="kk-KZ"/>
        </w:rPr>
        <w:t>қосымша);</w:t>
      </w:r>
    </w:p>
    <w:p w:rsidR="002046B0" w:rsidRDefault="002046B0" w:rsidP="002046B0">
      <w:pPr>
        <w:ind w:firstLine="567"/>
        <w:jc w:val="both"/>
        <w:rPr>
          <w:rStyle w:val="s0"/>
          <w:lang w:val="kk-KZ"/>
        </w:rPr>
      </w:pPr>
      <w:r w:rsidRPr="00B43693">
        <w:rPr>
          <w:rStyle w:val="s0"/>
          <w:lang w:val="kk-KZ"/>
        </w:rPr>
        <w:t>3) техникалық ерекшелік (</w:t>
      </w:r>
      <w:r>
        <w:rPr>
          <w:rStyle w:val="s0"/>
          <w:lang w:val="kk-KZ"/>
        </w:rPr>
        <w:t>№</w:t>
      </w:r>
      <w:r w:rsidRPr="00B43693">
        <w:rPr>
          <w:rStyle w:val="s0"/>
          <w:lang w:val="kk-KZ"/>
        </w:rPr>
        <w:t>2</w:t>
      </w:r>
      <w:r>
        <w:rPr>
          <w:rStyle w:val="s0"/>
          <w:lang w:val="kk-KZ"/>
        </w:rPr>
        <w:t xml:space="preserve"> </w:t>
      </w:r>
      <w:r w:rsidRPr="00B43693">
        <w:rPr>
          <w:rStyle w:val="s0"/>
          <w:lang w:val="kk-KZ"/>
        </w:rPr>
        <w:t>қосымша)</w:t>
      </w:r>
      <w:r>
        <w:rPr>
          <w:rStyle w:val="s0"/>
          <w:lang w:val="kk-KZ"/>
        </w:rPr>
        <w:t xml:space="preserve">; </w:t>
      </w:r>
    </w:p>
    <w:p w:rsidR="002046B0" w:rsidRDefault="002046B0" w:rsidP="002046B0">
      <w:pPr>
        <w:ind w:firstLine="567"/>
        <w:jc w:val="both"/>
        <w:rPr>
          <w:rStyle w:val="s0"/>
          <w:lang w:val="kk-KZ"/>
        </w:rPr>
      </w:pPr>
      <w:r>
        <w:rPr>
          <w:rStyle w:val="s0"/>
          <w:lang w:val="kk-KZ"/>
        </w:rPr>
        <w:t>4) тауарды қабылдау-өткізу актісі (№3 қосымша);</w:t>
      </w:r>
    </w:p>
    <w:p w:rsidR="002046B0" w:rsidRDefault="002046B0" w:rsidP="002046B0">
      <w:pPr>
        <w:ind w:firstLine="567"/>
        <w:jc w:val="both"/>
        <w:rPr>
          <w:rStyle w:val="s0"/>
          <w:lang w:val="kk-KZ"/>
        </w:rPr>
      </w:pPr>
      <w:r>
        <w:rPr>
          <w:rStyle w:val="s0"/>
          <w:lang w:val="kk-KZ"/>
        </w:rPr>
        <w:t>5) Шарттың 8-бөліміне сәйкес Шарттың орындалуын қамтамасыз ету.</w:t>
      </w:r>
    </w:p>
    <w:p w:rsidR="002046B0" w:rsidRDefault="002046B0" w:rsidP="002046B0">
      <w:pPr>
        <w:ind w:firstLine="567"/>
        <w:jc w:val="both"/>
        <w:rPr>
          <w:rStyle w:val="s0"/>
          <w:lang w:val="kk-KZ"/>
        </w:rPr>
      </w:pPr>
      <w:r>
        <w:rPr>
          <w:rStyle w:val="s0"/>
          <w:lang w:val="kk-KZ"/>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2046B0" w:rsidRPr="00621CBB" w:rsidRDefault="002046B0" w:rsidP="002046B0">
      <w:pPr>
        <w:autoSpaceDE w:val="0"/>
        <w:autoSpaceDN w:val="0"/>
        <w:ind w:firstLine="567"/>
        <w:rPr>
          <w:b/>
          <w:i/>
          <w:color w:val="FF0000"/>
          <w:lang w:val="kk-KZ"/>
        </w:rPr>
      </w:pPr>
      <w:r w:rsidRPr="00621CBB">
        <w:rPr>
          <w:b/>
          <w:i/>
          <w:color w:val="FF0000"/>
          <w:lang w:val="kk-KZ"/>
        </w:rPr>
        <w:t> </w:t>
      </w:r>
    </w:p>
    <w:p w:rsidR="002046B0" w:rsidRPr="00B43693" w:rsidRDefault="002046B0" w:rsidP="002046B0">
      <w:pPr>
        <w:ind w:firstLine="567"/>
        <w:jc w:val="center"/>
        <w:rPr>
          <w:lang w:val="kk-KZ"/>
        </w:rPr>
      </w:pPr>
      <w:r w:rsidRPr="00B43693">
        <w:rPr>
          <w:rStyle w:val="s1"/>
          <w:lang w:val="kk-KZ"/>
        </w:rPr>
        <w:t>2. Шарт</w:t>
      </w:r>
      <w:r>
        <w:rPr>
          <w:rStyle w:val="s1"/>
          <w:lang w:val="kk-KZ"/>
        </w:rPr>
        <w:t xml:space="preserve">тың жалпы </w:t>
      </w:r>
      <w:r w:rsidRPr="00B43693">
        <w:rPr>
          <w:rStyle w:val="s1"/>
          <w:lang w:val="kk-KZ"/>
        </w:rPr>
        <w:t xml:space="preserve">құны және </w:t>
      </w:r>
      <w:r>
        <w:rPr>
          <w:rStyle w:val="s1"/>
          <w:lang w:val="kk-KZ"/>
        </w:rPr>
        <w:t>төлем</w:t>
      </w:r>
      <w:r w:rsidRPr="00B43693">
        <w:rPr>
          <w:rStyle w:val="s1"/>
          <w:lang w:val="kk-KZ"/>
        </w:rPr>
        <w:t xml:space="preserve"> талаптары</w:t>
      </w:r>
    </w:p>
    <w:p w:rsidR="002046B0" w:rsidRPr="00B43693" w:rsidRDefault="002046B0" w:rsidP="002046B0">
      <w:pPr>
        <w:ind w:firstLine="567"/>
        <w:jc w:val="both"/>
        <w:rPr>
          <w:lang w:val="kk-KZ"/>
        </w:rPr>
      </w:pPr>
      <w:r w:rsidRPr="00B43693">
        <w:rPr>
          <w:rStyle w:val="s0"/>
          <w:lang w:val="kk-KZ"/>
        </w:rPr>
        <w:t> </w:t>
      </w:r>
    </w:p>
    <w:p w:rsidR="002046B0" w:rsidRPr="00B43693" w:rsidRDefault="002046B0" w:rsidP="002046B0">
      <w:pPr>
        <w:ind w:firstLine="567"/>
        <w:jc w:val="both"/>
        <w:rPr>
          <w:rStyle w:val="s0"/>
          <w:lang w:val="kk-KZ"/>
        </w:rPr>
      </w:pPr>
      <w:r w:rsidRPr="00B43693">
        <w:rPr>
          <w:rStyle w:val="s0"/>
          <w:lang w:val="kk-KZ"/>
        </w:rPr>
        <w:t xml:space="preserve">2.1. Шарттың жалпы </w:t>
      </w:r>
      <w:r>
        <w:rPr>
          <w:rStyle w:val="s0"/>
          <w:lang w:val="kk-KZ"/>
        </w:rPr>
        <w:t>құны</w:t>
      </w:r>
      <w:r w:rsidRPr="00B43693">
        <w:rPr>
          <w:rStyle w:val="s0"/>
          <w:lang w:val="kk-KZ"/>
        </w:rPr>
        <w:t xml:space="preserve"> </w:t>
      </w:r>
      <w:r>
        <w:rPr>
          <w:rStyle w:val="s0"/>
          <w:lang w:val="kk-KZ"/>
        </w:rPr>
        <w:t xml:space="preserve">ҚҚС ескерілмеген </w:t>
      </w:r>
      <w:r w:rsidRPr="00B43693">
        <w:rPr>
          <w:rStyle w:val="s0"/>
          <w:lang w:val="kk-KZ"/>
        </w:rPr>
        <w:t xml:space="preserve">_______________________________ </w:t>
      </w:r>
    </w:p>
    <w:p w:rsidR="002046B0" w:rsidRPr="00B43693" w:rsidRDefault="002046B0" w:rsidP="002046B0">
      <w:pPr>
        <w:ind w:firstLine="567"/>
        <w:jc w:val="center"/>
        <w:rPr>
          <w:rStyle w:val="s0"/>
          <w:sz w:val="16"/>
          <w:szCs w:val="16"/>
          <w:lang w:val="kk-KZ"/>
        </w:rPr>
      </w:pPr>
      <w:r>
        <w:rPr>
          <w:rStyle w:val="s0"/>
          <w:sz w:val="16"/>
          <w:szCs w:val="16"/>
          <w:lang w:val="kk-KZ"/>
        </w:rPr>
        <w:t xml:space="preserve">                                                                                                                </w:t>
      </w:r>
      <w:r w:rsidRPr="00B43693">
        <w:rPr>
          <w:rStyle w:val="s0"/>
          <w:sz w:val="16"/>
          <w:szCs w:val="16"/>
          <w:lang w:val="kk-KZ"/>
        </w:rPr>
        <w:t>«шарт сомасы» (сомасы жазбаша түрде)</w:t>
      </w:r>
    </w:p>
    <w:p w:rsidR="002046B0" w:rsidRDefault="002046B0" w:rsidP="002046B0">
      <w:pPr>
        <w:jc w:val="both"/>
        <w:rPr>
          <w:rStyle w:val="s0"/>
          <w:lang w:val="kk-KZ"/>
        </w:rPr>
      </w:pPr>
      <w:r w:rsidRPr="00B43693">
        <w:rPr>
          <w:rStyle w:val="s0"/>
          <w:lang w:val="kk-KZ"/>
        </w:rPr>
        <w:t>теңге</w:t>
      </w:r>
      <w:r>
        <w:rPr>
          <w:rStyle w:val="s0"/>
          <w:lang w:val="kk-KZ"/>
        </w:rPr>
        <w:t>ден аспауы тиіс</w:t>
      </w:r>
      <w:r w:rsidRPr="00B43693">
        <w:rPr>
          <w:rStyle w:val="s0"/>
          <w:lang w:val="kk-KZ"/>
        </w:rPr>
        <w:t xml:space="preserve"> және </w:t>
      </w:r>
      <w:r>
        <w:rPr>
          <w:rStyle w:val="s0"/>
          <w:lang w:val="kk-KZ"/>
        </w:rPr>
        <w:t>тауарды жеткізуге, Шарттың №2 қосымшасында көрсетілген ілеспе қызметті көрсетуге</w:t>
      </w:r>
      <w:r w:rsidRPr="00B43693">
        <w:rPr>
          <w:rStyle w:val="s0"/>
          <w:lang w:val="kk-KZ"/>
        </w:rPr>
        <w:t xml:space="preserve"> байланысты б</w:t>
      </w:r>
      <w:r>
        <w:rPr>
          <w:rStyle w:val="s0"/>
          <w:lang w:val="kk-KZ"/>
        </w:rPr>
        <w:t>үкіл</w:t>
      </w:r>
      <w:r w:rsidRPr="00B43693">
        <w:rPr>
          <w:rStyle w:val="s0"/>
          <w:lang w:val="kk-KZ"/>
        </w:rPr>
        <w:t xml:space="preserve"> шығынды, сон</w:t>
      </w:r>
      <w:r>
        <w:rPr>
          <w:rStyle w:val="s0"/>
          <w:lang w:val="kk-KZ"/>
        </w:rPr>
        <w:t>дай-ақ</w:t>
      </w:r>
      <w:r w:rsidRPr="00B43693">
        <w:rPr>
          <w:rStyle w:val="s0"/>
          <w:lang w:val="kk-KZ"/>
        </w:rPr>
        <w:t xml:space="preserve"> Қазақстан Республикасы</w:t>
      </w:r>
      <w:r>
        <w:rPr>
          <w:rStyle w:val="s0"/>
          <w:lang w:val="kk-KZ"/>
        </w:rPr>
        <w:t>ның</w:t>
      </w:r>
      <w:r w:rsidRPr="00B43693">
        <w:rPr>
          <w:rStyle w:val="s0"/>
          <w:lang w:val="kk-KZ"/>
        </w:rPr>
        <w:t xml:space="preserve"> заңнамасында </w:t>
      </w:r>
      <w:r>
        <w:rPr>
          <w:rStyle w:val="s0"/>
          <w:lang w:val="kk-KZ"/>
        </w:rPr>
        <w:t>көзделген</w:t>
      </w:r>
      <w:r w:rsidRPr="00B43693">
        <w:rPr>
          <w:rStyle w:val="s0"/>
          <w:lang w:val="kk-KZ"/>
        </w:rPr>
        <w:t xml:space="preserve"> б</w:t>
      </w:r>
      <w:r>
        <w:rPr>
          <w:rStyle w:val="s0"/>
          <w:lang w:val="kk-KZ"/>
        </w:rPr>
        <w:t>үкіл</w:t>
      </w:r>
      <w:r w:rsidRPr="00B43693">
        <w:rPr>
          <w:rStyle w:val="s0"/>
          <w:lang w:val="kk-KZ"/>
        </w:rPr>
        <w:t xml:space="preserve"> салық пен алымд</w:t>
      </w:r>
      <w:r>
        <w:rPr>
          <w:rStyle w:val="s0"/>
          <w:lang w:val="kk-KZ"/>
        </w:rPr>
        <w:t>ы</w:t>
      </w:r>
      <w:r w:rsidRPr="00B43693">
        <w:rPr>
          <w:rStyle w:val="s0"/>
          <w:lang w:val="kk-KZ"/>
        </w:rPr>
        <w:t xml:space="preserve"> қамтиды.</w:t>
      </w:r>
    </w:p>
    <w:p w:rsidR="002046B0" w:rsidRDefault="002046B0" w:rsidP="002046B0">
      <w:pPr>
        <w:ind w:firstLine="567"/>
        <w:jc w:val="both"/>
        <w:rPr>
          <w:rStyle w:val="s0"/>
          <w:lang w:val="kk-KZ"/>
        </w:rPr>
      </w:pPr>
      <w:r>
        <w:rPr>
          <w:lang w:val="kk-KZ"/>
        </w:rPr>
        <w:t xml:space="preserve">ҚҚС сомасы </w:t>
      </w:r>
      <w:r w:rsidRPr="00780CA1">
        <w:rPr>
          <w:rStyle w:val="s0"/>
          <w:color w:val="auto"/>
          <w:lang w:val="kk-KZ"/>
        </w:rPr>
        <w:t>_____ (____)</w:t>
      </w:r>
      <w:r>
        <w:rPr>
          <w:rStyle w:val="s0"/>
          <w:color w:val="auto"/>
          <w:lang w:val="kk-KZ"/>
        </w:rPr>
        <w:t xml:space="preserve"> </w:t>
      </w:r>
      <w:r w:rsidRPr="00B43693">
        <w:rPr>
          <w:rStyle w:val="s0"/>
          <w:lang w:val="kk-KZ"/>
        </w:rPr>
        <w:t>теңге</w:t>
      </w:r>
      <w:r>
        <w:rPr>
          <w:rStyle w:val="s0"/>
          <w:lang w:val="kk-KZ"/>
        </w:rPr>
        <w:t xml:space="preserve">ден аспауы тиіс </w:t>
      </w:r>
      <w:r w:rsidRPr="00780CA1">
        <w:rPr>
          <w:rStyle w:val="s0"/>
          <w:i/>
          <w:lang w:val="kk-KZ"/>
        </w:rPr>
        <w:t>(Егер Жеткізуші ҚҚС төлеуші болса)</w:t>
      </w:r>
      <w:r>
        <w:rPr>
          <w:rStyle w:val="s0"/>
          <w:lang w:val="kk-KZ"/>
        </w:rPr>
        <w:t>.</w:t>
      </w:r>
    </w:p>
    <w:p w:rsidR="002046B0" w:rsidRPr="00780CA1" w:rsidRDefault="002046B0" w:rsidP="002046B0">
      <w:pPr>
        <w:ind w:firstLine="567"/>
        <w:jc w:val="both"/>
        <w:rPr>
          <w:lang w:val="kk-KZ"/>
        </w:rPr>
      </w:pPr>
      <w:r>
        <w:rPr>
          <w:lang w:val="kk-KZ"/>
        </w:rPr>
        <w:t xml:space="preserve">ҚҚС ескерілген жиыны </w:t>
      </w:r>
      <w:r w:rsidRPr="00780CA1">
        <w:rPr>
          <w:rStyle w:val="s0"/>
          <w:color w:val="auto"/>
          <w:lang w:val="kk-KZ"/>
        </w:rPr>
        <w:t>_____ (____)</w:t>
      </w:r>
      <w:r>
        <w:rPr>
          <w:rStyle w:val="s0"/>
          <w:color w:val="auto"/>
          <w:lang w:val="kk-KZ"/>
        </w:rPr>
        <w:t xml:space="preserve"> </w:t>
      </w:r>
      <w:r w:rsidRPr="00B43693">
        <w:rPr>
          <w:rStyle w:val="s0"/>
          <w:lang w:val="kk-KZ"/>
        </w:rPr>
        <w:t>теңге</w:t>
      </w:r>
      <w:r>
        <w:rPr>
          <w:rStyle w:val="s0"/>
          <w:lang w:val="kk-KZ"/>
        </w:rPr>
        <w:t xml:space="preserve">ден аспауы тиіс </w:t>
      </w:r>
      <w:r w:rsidRPr="00780CA1">
        <w:rPr>
          <w:rStyle w:val="s0"/>
          <w:i/>
          <w:lang w:val="kk-KZ"/>
        </w:rPr>
        <w:t>(Егер Жеткізуші ҚҚС төлеуші болса)</w:t>
      </w:r>
      <w:r>
        <w:rPr>
          <w:rStyle w:val="s0"/>
          <w:lang w:val="kk-KZ"/>
        </w:rPr>
        <w:t>.</w:t>
      </w:r>
    </w:p>
    <w:p w:rsidR="002046B0" w:rsidRDefault="002046B0" w:rsidP="002046B0">
      <w:pPr>
        <w:ind w:firstLine="567"/>
        <w:jc w:val="both"/>
        <w:rPr>
          <w:rStyle w:val="s0"/>
          <w:lang w:val="kk-KZ"/>
        </w:rPr>
      </w:pPr>
      <w:r w:rsidRPr="00B43693">
        <w:rPr>
          <w:rStyle w:val="s0"/>
          <w:lang w:val="kk-KZ"/>
        </w:rPr>
        <w:t xml:space="preserve">2.2. </w:t>
      </w:r>
      <w:r>
        <w:rPr>
          <w:rStyle w:val="s0"/>
          <w:lang w:val="kk-KZ"/>
        </w:rPr>
        <w:t xml:space="preserve">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2046B0" w:rsidRDefault="002046B0" w:rsidP="002046B0">
      <w:pPr>
        <w:ind w:firstLine="567"/>
        <w:jc w:val="both"/>
        <w:rPr>
          <w:rStyle w:val="s0"/>
          <w:lang w:val="kk-KZ"/>
        </w:rPr>
      </w:pPr>
      <w:r>
        <w:rPr>
          <w:rStyle w:val="s0"/>
          <w:lang w:val="kk-KZ"/>
        </w:rPr>
        <w:t>2.3. Жеткізілетін тауар көлемі Шарттың №1 қосымшасында сандық және құндық мәнде көрсетілді.</w:t>
      </w:r>
    </w:p>
    <w:p w:rsidR="002046B0" w:rsidRDefault="002046B0" w:rsidP="002046B0">
      <w:pPr>
        <w:ind w:firstLine="567"/>
        <w:jc w:val="both"/>
        <w:rPr>
          <w:rStyle w:val="s0"/>
          <w:lang w:val="kk-KZ"/>
        </w:rPr>
      </w:pPr>
      <w:r>
        <w:rPr>
          <w:rStyle w:val="s0"/>
          <w:lang w:val="kk-KZ"/>
        </w:rPr>
        <w:t>2.4. Тауар бірлігінің бағасы бекітілген және ұлғаю жағына қарай өзгермеуі тиіс.</w:t>
      </w:r>
    </w:p>
    <w:p w:rsidR="00067EDD" w:rsidRDefault="002046B0" w:rsidP="002046B0">
      <w:pPr>
        <w:ind w:firstLine="567"/>
        <w:jc w:val="both"/>
        <w:rPr>
          <w:rStyle w:val="s0"/>
          <w:lang w:val="kk-KZ"/>
        </w:rPr>
      </w:pPr>
      <w:r>
        <w:rPr>
          <w:rStyle w:val="s0"/>
          <w:lang w:val="kk-KZ"/>
        </w:rPr>
        <w:t xml:space="preserve">2.5. Тапсырыс беруші төлемді </w:t>
      </w:r>
      <w:r w:rsidR="00067EDD">
        <w:rPr>
          <w:rStyle w:val="s0"/>
          <w:lang w:val="kk-KZ"/>
        </w:rPr>
        <w:t>Жеткізушінің ағымдық шотына мынадай тәртіппен ақша аудару арқылы жасайды:</w:t>
      </w:r>
    </w:p>
    <w:p w:rsidR="00067EDD" w:rsidRDefault="00067EDD" w:rsidP="002046B0">
      <w:pPr>
        <w:ind w:firstLine="567"/>
        <w:jc w:val="both"/>
        <w:rPr>
          <w:lang w:val="kk-KZ"/>
        </w:rPr>
      </w:pPr>
      <w:r>
        <w:rPr>
          <w:rStyle w:val="s0"/>
          <w:lang w:val="kk-KZ"/>
        </w:rPr>
        <w:t xml:space="preserve">1) </w:t>
      </w:r>
      <w:r>
        <w:rPr>
          <w:lang w:val="kk-KZ"/>
        </w:rPr>
        <w:t xml:space="preserve">Жеткізушіден </w:t>
      </w:r>
      <w:r w:rsidRPr="00067EDD">
        <w:rPr>
          <w:lang w:val="kk-KZ"/>
        </w:rPr>
        <w:t>төлемге шот алған күннен бастап 7 (жеті) жұмыс күні ішінде Шарт сомасынан 3% (үш пайыз)</w:t>
      </w:r>
      <w:r>
        <w:rPr>
          <w:lang w:val="kk-KZ"/>
        </w:rPr>
        <w:t xml:space="preserve"> мөлшерінде алдын ала төлем;</w:t>
      </w:r>
    </w:p>
    <w:p w:rsidR="002046B0" w:rsidRDefault="00067EDD" w:rsidP="002046B0">
      <w:pPr>
        <w:ind w:firstLine="567"/>
        <w:jc w:val="both"/>
        <w:rPr>
          <w:rStyle w:val="s0"/>
          <w:lang w:val="kk-KZ"/>
        </w:rPr>
      </w:pPr>
      <w:r>
        <w:rPr>
          <w:lang w:val="kk-KZ"/>
        </w:rPr>
        <w:t xml:space="preserve">2) </w:t>
      </w:r>
      <w:r w:rsidR="00D74CF9">
        <w:rPr>
          <w:lang w:val="kk-KZ"/>
        </w:rPr>
        <w:t xml:space="preserve">Тапсырыс беруші ақырғы есеп айырысуды отын карталары бойынша рұқсат қағазымен тиісті Өтінім бойынша тауарды </w:t>
      </w:r>
      <w:r w:rsidR="002046B0">
        <w:rPr>
          <w:rStyle w:val="s0"/>
          <w:lang w:val="kk-KZ"/>
        </w:rPr>
        <w:t xml:space="preserve">жеткізу дерегіне қарай Жеткізушіден төлемге шот және шот-фактура алған күннен бастап 7 (жеті) жұмыс күні ішінде Тараптардың уәкілетті өкілдері қол қойған тауарды қабылдау-өткізу актісінің негізінде </w:t>
      </w:r>
      <w:r w:rsidR="00D74CF9">
        <w:rPr>
          <w:rStyle w:val="s0"/>
          <w:lang w:val="kk-KZ"/>
        </w:rPr>
        <w:t xml:space="preserve">Жеткізушінің ағымдық шотына алдын ала төлем сомасын пропорционал ұстай отырып, ақша аудару арқылы </w:t>
      </w:r>
      <w:r w:rsidR="002046B0">
        <w:rPr>
          <w:rStyle w:val="s0"/>
          <w:lang w:val="kk-KZ"/>
        </w:rPr>
        <w:t xml:space="preserve">жасайды. </w:t>
      </w:r>
    </w:p>
    <w:p w:rsidR="002046B0" w:rsidRDefault="002046B0" w:rsidP="002046B0">
      <w:pPr>
        <w:ind w:firstLine="567"/>
        <w:jc w:val="both"/>
        <w:rPr>
          <w:lang w:val="kk-KZ"/>
        </w:rPr>
      </w:pPr>
      <w:r>
        <w:rPr>
          <w:lang w:val="kk-KZ"/>
        </w:rPr>
        <w:t xml:space="preserve">Төлем Жеткізуші тиісінше ресімделген төлемге шот және шот-фактура берген жағдайда жасалады. </w:t>
      </w:r>
    </w:p>
    <w:p w:rsidR="002046B0" w:rsidRDefault="002046B0" w:rsidP="002046B0">
      <w:pPr>
        <w:ind w:firstLine="567"/>
        <w:jc w:val="both"/>
        <w:rPr>
          <w:lang w:val="kk-KZ"/>
        </w:rPr>
      </w:pPr>
      <w:r>
        <w:rPr>
          <w:lang w:val="kk-KZ"/>
        </w:rPr>
        <w:t xml:space="preserve">Тиісінше ресімделмеген, оның ішінде деректемелер дұрыс көрсетілмеген төлемге шот және шот-фактура берілген кезде Тапсырыс беруші оларды төлемей қайтарады және Тапсырыс берушінің төлем бойынша міндеттемелерін орындау мерзімі жаңа төлемге шот, шот-фактура берілген сәттен бастап есептеледі. </w:t>
      </w:r>
    </w:p>
    <w:p w:rsidR="002046B0" w:rsidRDefault="002046B0" w:rsidP="002046B0">
      <w:pPr>
        <w:ind w:firstLine="567"/>
        <w:jc w:val="both"/>
        <w:rPr>
          <w:lang w:val="kk-KZ"/>
        </w:rPr>
      </w:pPr>
      <w:r>
        <w:rPr>
          <w:lang w:val="kk-KZ"/>
        </w:rPr>
        <w:t xml:space="preserve">Мұндайда Жеткізушінің Тапсырыс берушіге қандай да бір айыппұл санкцияларын қоюға құқығы жоқ. </w:t>
      </w:r>
    </w:p>
    <w:p w:rsidR="002046B0" w:rsidRDefault="002046B0" w:rsidP="002046B0">
      <w:pPr>
        <w:ind w:firstLine="567"/>
        <w:jc w:val="both"/>
        <w:rPr>
          <w:lang w:val="kk-KZ"/>
        </w:rPr>
      </w:pPr>
      <w:r>
        <w:rPr>
          <w:lang w:val="kk-KZ"/>
        </w:rPr>
        <w:t xml:space="preserve">ҚҚС төлеуші Жеткізуші жоғарыда көрсетілген құжаттарды олардағы ҚҚС сомасын </w:t>
      </w:r>
      <w:r w:rsidRPr="00B43693">
        <w:rPr>
          <w:lang w:val="kk-KZ"/>
        </w:rPr>
        <w:t>бөле отырып</w:t>
      </w:r>
      <w:r>
        <w:rPr>
          <w:lang w:val="kk-KZ"/>
        </w:rPr>
        <w:t xml:space="preserve"> ұсынады. </w:t>
      </w:r>
    </w:p>
    <w:p w:rsidR="002046B0" w:rsidRPr="001638C2" w:rsidRDefault="002046B0" w:rsidP="002046B0">
      <w:pPr>
        <w:ind w:firstLine="567"/>
        <w:jc w:val="both"/>
        <w:rPr>
          <w:rStyle w:val="s0"/>
          <w:lang w:val="kk-KZ"/>
        </w:rPr>
      </w:pPr>
      <w:r>
        <w:rPr>
          <w:lang w:val="kk-KZ"/>
        </w:rPr>
        <w:t xml:space="preserve">2.6. Тасырыс берушінің ағымдық шотынан </w:t>
      </w:r>
      <w:r w:rsidRPr="00B43693">
        <w:rPr>
          <w:lang w:val="kk-KZ"/>
        </w:rPr>
        <w:t xml:space="preserve">ақшаны шығынға жазған </w:t>
      </w:r>
      <w:r>
        <w:rPr>
          <w:lang w:val="kk-KZ"/>
        </w:rPr>
        <w:t xml:space="preserve">күн төлем бойынша міндеттемелер орындалған күн деп саналады. </w:t>
      </w:r>
    </w:p>
    <w:p w:rsidR="002046B0" w:rsidRDefault="002046B0" w:rsidP="002046B0">
      <w:pPr>
        <w:ind w:firstLine="567"/>
        <w:jc w:val="both"/>
        <w:rPr>
          <w:rStyle w:val="s0"/>
          <w:lang w:val="kk-KZ"/>
        </w:rPr>
      </w:pPr>
    </w:p>
    <w:p w:rsidR="002046B0" w:rsidRPr="000C4A69" w:rsidRDefault="002046B0" w:rsidP="002046B0">
      <w:pPr>
        <w:jc w:val="center"/>
        <w:rPr>
          <w:color w:val="auto"/>
          <w:lang w:val="kk-KZ"/>
        </w:rPr>
      </w:pPr>
      <w:r w:rsidRPr="000C4A69">
        <w:rPr>
          <w:rStyle w:val="s1"/>
          <w:color w:val="auto"/>
          <w:lang w:val="kk-KZ"/>
        </w:rPr>
        <w:t xml:space="preserve">3. Тараптардың </w:t>
      </w:r>
      <w:r>
        <w:rPr>
          <w:rStyle w:val="s1"/>
          <w:color w:val="auto"/>
          <w:lang w:val="kk-KZ"/>
        </w:rPr>
        <w:t xml:space="preserve">құқықтары мен </w:t>
      </w:r>
      <w:r w:rsidRPr="000C4A69">
        <w:rPr>
          <w:rStyle w:val="s1"/>
          <w:color w:val="auto"/>
          <w:lang w:val="kk-KZ"/>
        </w:rPr>
        <w:t>міндетте</w:t>
      </w:r>
      <w:r>
        <w:rPr>
          <w:rStyle w:val="s1"/>
          <w:color w:val="auto"/>
          <w:lang w:val="kk-KZ"/>
        </w:rPr>
        <w:t>р</w:t>
      </w:r>
      <w:r w:rsidRPr="000C4A69">
        <w:rPr>
          <w:rStyle w:val="s1"/>
          <w:color w:val="auto"/>
          <w:lang w:val="kk-KZ"/>
        </w:rPr>
        <w:t>і</w:t>
      </w:r>
    </w:p>
    <w:p w:rsidR="002046B0" w:rsidRPr="000C4A69" w:rsidRDefault="002046B0" w:rsidP="002046B0">
      <w:pPr>
        <w:ind w:firstLine="400"/>
        <w:jc w:val="both"/>
        <w:rPr>
          <w:color w:val="auto"/>
          <w:lang w:val="kk-KZ"/>
        </w:rPr>
      </w:pPr>
      <w:r w:rsidRPr="000C4A69">
        <w:rPr>
          <w:rStyle w:val="s0"/>
          <w:color w:val="auto"/>
          <w:lang w:val="kk-KZ"/>
        </w:rPr>
        <w:t> </w:t>
      </w:r>
    </w:p>
    <w:p w:rsidR="002046B0" w:rsidRPr="00272919" w:rsidRDefault="002046B0" w:rsidP="002046B0">
      <w:pPr>
        <w:ind w:firstLine="400"/>
        <w:jc w:val="both"/>
        <w:rPr>
          <w:b/>
          <w:color w:val="auto"/>
          <w:lang w:val="kk-KZ"/>
        </w:rPr>
      </w:pPr>
      <w:r w:rsidRPr="00272919">
        <w:rPr>
          <w:rStyle w:val="s0"/>
          <w:b/>
          <w:color w:val="auto"/>
          <w:lang w:val="kk-KZ"/>
        </w:rPr>
        <w:t>3.1. Жеткізуші:</w:t>
      </w:r>
    </w:p>
    <w:p w:rsidR="002046B0" w:rsidRPr="000C4A69" w:rsidRDefault="002046B0" w:rsidP="002046B0">
      <w:pPr>
        <w:ind w:firstLine="400"/>
        <w:jc w:val="both"/>
        <w:rPr>
          <w:color w:val="auto"/>
          <w:lang w:val="kk-KZ"/>
        </w:rPr>
      </w:pPr>
      <w:r w:rsidRPr="000C4A69">
        <w:rPr>
          <w:rStyle w:val="s0"/>
          <w:color w:val="auto"/>
          <w:lang w:val="kk-KZ"/>
        </w:rPr>
        <w:lastRenderedPageBreak/>
        <w:t>1) Шарт бойынша өзіне алған міндетте</w:t>
      </w:r>
      <w:r>
        <w:rPr>
          <w:rStyle w:val="s0"/>
          <w:color w:val="auto"/>
          <w:lang w:val="kk-KZ"/>
        </w:rPr>
        <w:t>меле</w:t>
      </w:r>
      <w:r w:rsidRPr="000C4A69">
        <w:rPr>
          <w:rStyle w:val="s0"/>
          <w:color w:val="auto"/>
          <w:lang w:val="kk-KZ"/>
        </w:rPr>
        <w:t>рдің толық және тиісінше орындалуын қамтамасыз етуге;</w:t>
      </w:r>
    </w:p>
    <w:p w:rsidR="002046B0" w:rsidRPr="000C4A69" w:rsidRDefault="002046B0" w:rsidP="002046B0">
      <w:pPr>
        <w:ind w:firstLine="400"/>
        <w:jc w:val="both"/>
        <w:rPr>
          <w:color w:val="auto"/>
          <w:lang w:val="kk-KZ"/>
        </w:rPr>
      </w:pPr>
      <w:r w:rsidRPr="000C4A69">
        <w:rPr>
          <w:rStyle w:val="s0"/>
          <w:color w:val="auto"/>
          <w:lang w:val="kk-KZ"/>
        </w:rPr>
        <w:t xml:space="preserve">2) </w:t>
      </w:r>
      <w:bookmarkStart w:id="0" w:name="_ftnref4"/>
      <w:bookmarkEnd w:id="0"/>
      <w:r w:rsidRPr="000C4A69">
        <w:rPr>
          <w:rStyle w:val="s0"/>
          <w:color w:val="auto"/>
          <w:lang w:val="kk-KZ"/>
        </w:rPr>
        <w:t xml:space="preserve">тауардың Шарттың </w:t>
      </w:r>
      <w:r>
        <w:rPr>
          <w:rStyle w:val="s0"/>
          <w:color w:val="auto"/>
          <w:lang w:val="kk-KZ"/>
        </w:rPr>
        <w:t>ажырамас бөлшегі</w:t>
      </w:r>
      <w:r w:rsidRPr="000C4A69">
        <w:rPr>
          <w:rStyle w:val="s0"/>
          <w:color w:val="auto"/>
          <w:lang w:val="kk-KZ"/>
        </w:rPr>
        <w:t xml:space="preserve"> болып табылатын Шарт</w:t>
      </w:r>
      <w:r>
        <w:rPr>
          <w:rStyle w:val="s0"/>
          <w:color w:val="auto"/>
          <w:lang w:val="kk-KZ"/>
        </w:rPr>
        <w:t>тың</w:t>
      </w:r>
      <w:r w:rsidRPr="000C4A69">
        <w:rPr>
          <w:rStyle w:val="s0"/>
          <w:color w:val="auto"/>
          <w:lang w:val="kk-KZ"/>
        </w:rPr>
        <w:t xml:space="preserve"> </w:t>
      </w:r>
      <w:r>
        <w:rPr>
          <w:rStyle w:val="s0"/>
          <w:color w:val="auto"/>
          <w:lang w:val="kk-KZ"/>
        </w:rPr>
        <w:t xml:space="preserve">№2 </w:t>
      </w:r>
      <w:r w:rsidRPr="000C4A69">
        <w:rPr>
          <w:rStyle w:val="s0"/>
          <w:color w:val="auto"/>
          <w:lang w:val="kk-KZ"/>
        </w:rPr>
        <w:t>қосымша</w:t>
      </w:r>
      <w:r>
        <w:rPr>
          <w:rStyle w:val="s0"/>
          <w:color w:val="auto"/>
          <w:lang w:val="kk-KZ"/>
        </w:rPr>
        <w:t>сын</w:t>
      </w:r>
      <w:r w:rsidRPr="000C4A69">
        <w:rPr>
          <w:rStyle w:val="s0"/>
          <w:color w:val="auto"/>
          <w:lang w:val="kk-KZ"/>
        </w:rPr>
        <w:t>да</w:t>
      </w:r>
      <w:r>
        <w:rPr>
          <w:rStyle w:val="s0"/>
          <w:color w:val="auto"/>
          <w:lang w:val="kk-KZ"/>
        </w:rPr>
        <w:t xml:space="preserve"> к</w:t>
      </w:r>
      <w:r w:rsidRPr="000C4A69">
        <w:rPr>
          <w:rStyle w:val="s0"/>
          <w:color w:val="auto"/>
          <w:lang w:val="kk-KZ"/>
        </w:rPr>
        <w:t>өрсетілген талаптарға сәйкестігін қамтамасыз етуге;</w:t>
      </w:r>
    </w:p>
    <w:p w:rsidR="002046B0" w:rsidRPr="000C4A69" w:rsidRDefault="002046B0" w:rsidP="002046B0">
      <w:pPr>
        <w:ind w:firstLine="400"/>
        <w:jc w:val="both"/>
        <w:rPr>
          <w:color w:val="auto"/>
          <w:lang w:val="kk-KZ"/>
        </w:rPr>
      </w:pPr>
      <w:r w:rsidRPr="000C4A69">
        <w:rPr>
          <w:rStyle w:val="s0"/>
          <w:color w:val="auto"/>
          <w:lang w:val="kk-KZ"/>
        </w:rPr>
        <w:t xml:space="preserve">3) </w:t>
      </w:r>
      <w:r>
        <w:rPr>
          <w:rStyle w:val="s0"/>
          <w:color w:val="auto"/>
          <w:lang w:val="kk-KZ"/>
        </w:rPr>
        <w:t xml:space="preserve">ақырғы жеткізілетін орынға </w:t>
      </w:r>
      <w:r w:rsidRPr="000C4A69">
        <w:rPr>
          <w:rStyle w:val="s0"/>
          <w:color w:val="auto"/>
          <w:lang w:val="kk-KZ"/>
        </w:rPr>
        <w:t xml:space="preserve">тасымалдау кезінде </w:t>
      </w:r>
      <w:r>
        <w:rPr>
          <w:rStyle w:val="s0"/>
          <w:color w:val="auto"/>
          <w:lang w:val="kk-KZ"/>
        </w:rPr>
        <w:t>тауарды</w:t>
      </w:r>
      <w:r w:rsidRPr="000C4A69">
        <w:rPr>
          <w:rStyle w:val="s0"/>
          <w:color w:val="auto"/>
          <w:lang w:val="kk-KZ"/>
        </w:rPr>
        <w:t xml:space="preserve"> бүліну</w:t>
      </w:r>
      <w:r>
        <w:rPr>
          <w:rStyle w:val="s0"/>
          <w:color w:val="auto"/>
          <w:lang w:val="kk-KZ"/>
        </w:rPr>
        <w:t>ден немесе</w:t>
      </w:r>
      <w:r w:rsidRPr="000C4A69">
        <w:rPr>
          <w:rStyle w:val="s0"/>
          <w:color w:val="auto"/>
          <w:lang w:val="kk-KZ"/>
        </w:rPr>
        <w:t xml:space="preserve"> бұзылу</w:t>
      </w:r>
      <w:r>
        <w:rPr>
          <w:rStyle w:val="s0"/>
          <w:color w:val="auto"/>
          <w:lang w:val="kk-KZ"/>
        </w:rPr>
        <w:t>да</w:t>
      </w:r>
      <w:r w:rsidRPr="000C4A69">
        <w:rPr>
          <w:rStyle w:val="s0"/>
          <w:color w:val="auto"/>
          <w:lang w:val="kk-KZ"/>
        </w:rPr>
        <w:t>н сақтай алатын</w:t>
      </w:r>
      <w:r>
        <w:rPr>
          <w:rStyle w:val="s0"/>
          <w:color w:val="auto"/>
          <w:lang w:val="kk-KZ"/>
        </w:rPr>
        <w:t>дай етіп қаптауға міндеттенеді</w:t>
      </w:r>
      <w:r w:rsidRPr="000C4A69">
        <w:rPr>
          <w:rStyle w:val="s0"/>
          <w:color w:val="auto"/>
          <w:lang w:val="kk-KZ"/>
        </w:rPr>
        <w:t xml:space="preserve">. </w:t>
      </w:r>
      <w:r>
        <w:rPr>
          <w:rStyle w:val="s0"/>
          <w:color w:val="auto"/>
          <w:lang w:val="kk-KZ"/>
        </w:rPr>
        <w:t>Қаптама</w:t>
      </w:r>
      <w:r w:rsidRPr="000C4A69">
        <w:rPr>
          <w:rStyle w:val="s0"/>
          <w:color w:val="auto"/>
          <w:lang w:val="kk-KZ"/>
        </w:rPr>
        <w:t xml:space="preserve"> қандай да бір шектеусіз қарқынды </w:t>
      </w:r>
      <w:r>
        <w:rPr>
          <w:rStyle w:val="s0"/>
          <w:color w:val="auto"/>
          <w:lang w:val="kk-KZ"/>
        </w:rPr>
        <w:t>көтеру</w:t>
      </w:r>
      <w:r w:rsidRPr="000C4A69">
        <w:rPr>
          <w:rStyle w:val="s0"/>
          <w:color w:val="auto"/>
          <w:lang w:val="kk-KZ"/>
        </w:rPr>
        <w:t>-тасымалдау</w:t>
      </w:r>
      <w:r>
        <w:rPr>
          <w:rStyle w:val="s0"/>
          <w:color w:val="auto"/>
          <w:lang w:val="kk-KZ"/>
        </w:rPr>
        <w:t>ға</w:t>
      </w:r>
      <w:r w:rsidRPr="000C4A69">
        <w:rPr>
          <w:rStyle w:val="s0"/>
          <w:color w:val="auto"/>
          <w:lang w:val="kk-KZ"/>
        </w:rPr>
        <w:t xml:space="preserve"> </w:t>
      </w:r>
      <w:r>
        <w:rPr>
          <w:rStyle w:val="s0"/>
          <w:color w:val="auto"/>
          <w:lang w:val="kk-KZ"/>
        </w:rPr>
        <w:t>және</w:t>
      </w:r>
      <w:r w:rsidRPr="000C4A69">
        <w:rPr>
          <w:rStyle w:val="s0"/>
          <w:color w:val="auto"/>
          <w:lang w:val="kk-KZ"/>
        </w:rPr>
        <w:t xml:space="preserve"> тасымалдау кезінде экстремалды температура, тұз</w:t>
      </w:r>
      <w:r>
        <w:rPr>
          <w:rStyle w:val="s0"/>
          <w:color w:val="auto"/>
          <w:lang w:val="kk-KZ"/>
        </w:rPr>
        <w:t xml:space="preserve"> бе</w:t>
      </w:r>
      <w:r w:rsidRPr="000C4A69">
        <w:rPr>
          <w:rStyle w:val="s0"/>
          <w:color w:val="auto"/>
          <w:lang w:val="kk-KZ"/>
        </w:rPr>
        <w:t>н жауын-шашын</w:t>
      </w:r>
      <w:r w:rsidRPr="00BD5935">
        <w:rPr>
          <w:rStyle w:val="s0"/>
          <w:color w:val="auto"/>
          <w:lang w:val="kk-KZ"/>
        </w:rPr>
        <w:t xml:space="preserve"> </w:t>
      </w:r>
      <w:r w:rsidRPr="000C4A69">
        <w:rPr>
          <w:rStyle w:val="s0"/>
          <w:color w:val="auto"/>
          <w:lang w:val="kk-KZ"/>
        </w:rPr>
        <w:t>әсер</w:t>
      </w:r>
      <w:r>
        <w:rPr>
          <w:rStyle w:val="s0"/>
          <w:color w:val="auto"/>
          <w:lang w:val="kk-KZ"/>
        </w:rPr>
        <w:t>іне</w:t>
      </w:r>
      <w:r w:rsidRPr="000C4A69">
        <w:rPr>
          <w:rStyle w:val="s0"/>
          <w:color w:val="auto"/>
          <w:lang w:val="kk-KZ"/>
        </w:rPr>
        <w:t>, сон</w:t>
      </w:r>
      <w:r>
        <w:rPr>
          <w:rStyle w:val="s0"/>
          <w:color w:val="auto"/>
          <w:lang w:val="kk-KZ"/>
        </w:rPr>
        <w:t>дай-ақ</w:t>
      </w:r>
      <w:r w:rsidRPr="000C4A69">
        <w:rPr>
          <w:rStyle w:val="s0"/>
          <w:color w:val="auto"/>
          <w:lang w:val="kk-KZ"/>
        </w:rPr>
        <w:t xml:space="preserve"> ашық түрде сақтауға тө</w:t>
      </w:r>
      <w:r>
        <w:rPr>
          <w:rStyle w:val="s0"/>
          <w:color w:val="auto"/>
          <w:lang w:val="kk-KZ"/>
        </w:rPr>
        <w:t>теп</w:t>
      </w:r>
      <w:r w:rsidRPr="000C4A69">
        <w:rPr>
          <w:rStyle w:val="s0"/>
          <w:color w:val="auto"/>
          <w:lang w:val="kk-KZ"/>
        </w:rPr>
        <w:t xml:space="preserve"> </w:t>
      </w:r>
      <w:r>
        <w:rPr>
          <w:rStyle w:val="s0"/>
          <w:color w:val="auto"/>
          <w:lang w:val="kk-KZ"/>
        </w:rPr>
        <w:t>бере алатындай</w:t>
      </w:r>
      <w:r w:rsidRPr="000C4A69">
        <w:rPr>
          <w:rStyle w:val="s0"/>
          <w:color w:val="auto"/>
          <w:lang w:val="kk-KZ"/>
        </w:rPr>
        <w:t xml:space="preserve"> болуы </w:t>
      </w:r>
      <w:r>
        <w:rPr>
          <w:rStyle w:val="s0"/>
          <w:color w:val="auto"/>
          <w:lang w:val="kk-KZ"/>
        </w:rPr>
        <w:t>тиіс</w:t>
      </w:r>
      <w:r w:rsidRPr="000C4A69">
        <w:rPr>
          <w:rStyle w:val="s0"/>
          <w:color w:val="auto"/>
          <w:lang w:val="kk-KZ"/>
        </w:rPr>
        <w:t xml:space="preserve">. </w:t>
      </w:r>
      <w:r>
        <w:rPr>
          <w:rStyle w:val="s0"/>
          <w:color w:val="auto"/>
          <w:lang w:val="kk-KZ"/>
        </w:rPr>
        <w:t xml:space="preserve">Қапталған тауар </w:t>
      </w:r>
      <w:r w:rsidRPr="000C4A69">
        <w:rPr>
          <w:rStyle w:val="s0"/>
          <w:color w:val="auto"/>
          <w:lang w:val="kk-KZ"/>
        </w:rPr>
        <w:t xml:space="preserve">габаритін </w:t>
      </w:r>
      <w:r>
        <w:rPr>
          <w:rStyle w:val="s0"/>
          <w:color w:val="auto"/>
          <w:lang w:val="kk-KZ"/>
        </w:rPr>
        <w:t>және</w:t>
      </w:r>
      <w:r w:rsidRPr="000C4A69">
        <w:rPr>
          <w:rStyle w:val="s0"/>
          <w:color w:val="auto"/>
          <w:lang w:val="kk-KZ"/>
        </w:rPr>
        <w:t xml:space="preserve"> салма</w:t>
      </w:r>
      <w:r>
        <w:rPr>
          <w:rStyle w:val="s0"/>
          <w:color w:val="auto"/>
          <w:lang w:val="kk-KZ"/>
        </w:rPr>
        <w:t>ғын анықтаған кезде</w:t>
      </w:r>
      <w:r w:rsidRPr="000C4A69">
        <w:rPr>
          <w:rStyle w:val="s0"/>
          <w:color w:val="auto"/>
          <w:lang w:val="kk-KZ"/>
        </w:rPr>
        <w:t xml:space="preserve"> </w:t>
      </w:r>
      <w:r>
        <w:rPr>
          <w:rStyle w:val="s0"/>
          <w:color w:val="auto"/>
          <w:lang w:val="kk-KZ"/>
        </w:rPr>
        <w:t>ақырғы жеткізілетін орынның қашықтығын және та</w:t>
      </w:r>
      <w:r w:rsidRPr="000C4A69">
        <w:rPr>
          <w:rStyle w:val="s0"/>
          <w:color w:val="auto"/>
          <w:lang w:val="kk-KZ"/>
        </w:rPr>
        <w:t>уар тасымал</w:t>
      </w:r>
      <w:r>
        <w:rPr>
          <w:rStyle w:val="s0"/>
          <w:color w:val="auto"/>
          <w:lang w:val="kk-KZ"/>
        </w:rPr>
        <w:t xml:space="preserve">данатын </w:t>
      </w:r>
      <w:r w:rsidRPr="000C4A69">
        <w:rPr>
          <w:rStyle w:val="s0"/>
          <w:color w:val="auto"/>
          <w:lang w:val="kk-KZ"/>
        </w:rPr>
        <w:t xml:space="preserve">барлық </w:t>
      </w:r>
      <w:r>
        <w:rPr>
          <w:rStyle w:val="s0"/>
          <w:color w:val="auto"/>
          <w:lang w:val="kk-KZ"/>
        </w:rPr>
        <w:t>орында</w:t>
      </w:r>
      <w:r w:rsidRPr="000C4A69">
        <w:rPr>
          <w:rStyle w:val="s0"/>
          <w:color w:val="auto"/>
          <w:lang w:val="kk-KZ"/>
        </w:rPr>
        <w:t xml:space="preserve"> қуатты жүккөтергіш құралдар</w:t>
      </w:r>
      <w:r>
        <w:rPr>
          <w:rStyle w:val="s0"/>
          <w:color w:val="auto"/>
          <w:lang w:val="kk-KZ"/>
        </w:rPr>
        <w:t>д</w:t>
      </w:r>
      <w:r w:rsidRPr="000C4A69">
        <w:rPr>
          <w:rStyle w:val="s0"/>
          <w:color w:val="auto"/>
          <w:lang w:val="kk-KZ"/>
        </w:rPr>
        <w:t>ың болуын ескеруге;</w:t>
      </w:r>
    </w:p>
    <w:p w:rsidR="002046B0" w:rsidRPr="000C4A69" w:rsidRDefault="002046B0" w:rsidP="002046B0">
      <w:pPr>
        <w:ind w:firstLine="400"/>
        <w:jc w:val="both"/>
        <w:rPr>
          <w:color w:val="auto"/>
          <w:lang w:val="kk-KZ"/>
        </w:rPr>
      </w:pPr>
      <w:r>
        <w:rPr>
          <w:rStyle w:val="s0"/>
          <w:color w:val="auto"/>
          <w:lang w:val="kk-KZ"/>
        </w:rPr>
        <w:t>4</w:t>
      </w:r>
      <w:r w:rsidRPr="000C4A69">
        <w:rPr>
          <w:rStyle w:val="s0"/>
          <w:color w:val="auto"/>
          <w:lang w:val="kk-KZ"/>
        </w:rPr>
        <w:t xml:space="preserve">) Шарт талаптарын орындау үшін </w:t>
      </w:r>
      <w:r>
        <w:rPr>
          <w:rStyle w:val="s0"/>
          <w:color w:val="auto"/>
          <w:lang w:val="kk-KZ"/>
        </w:rPr>
        <w:t>Жеткізуші</w:t>
      </w:r>
      <w:r w:rsidRPr="000C4A69">
        <w:rPr>
          <w:rStyle w:val="s0"/>
          <w:color w:val="auto"/>
          <w:lang w:val="kk-KZ"/>
        </w:rPr>
        <w:t xml:space="preserve"> жұмылдырған </w:t>
      </w:r>
      <w:r>
        <w:rPr>
          <w:rStyle w:val="s0"/>
          <w:color w:val="auto"/>
          <w:lang w:val="kk-KZ"/>
        </w:rPr>
        <w:t>жұмыскерлер құрамын</w:t>
      </w:r>
      <w:r w:rsidRPr="000C4A69">
        <w:rPr>
          <w:rStyle w:val="s0"/>
          <w:color w:val="auto"/>
          <w:lang w:val="kk-KZ"/>
        </w:rPr>
        <w:t xml:space="preserve"> </w:t>
      </w:r>
      <w:r>
        <w:rPr>
          <w:rStyle w:val="s0"/>
          <w:color w:val="auto"/>
          <w:lang w:val="kk-KZ"/>
        </w:rPr>
        <w:t>қоспаған</w:t>
      </w:r>
      <w:r w:rsidRPr="000C4A69">
        <w:rPr>
          <w:rStyle w:val="s0"/>
          <w:color w:val="auto"/>
          <w:lang w:val="kk-KZ"/>
        </w:rPr>
        <w:t xml:space="preserve">да, Тапсырыс беруші немесе оның атынан басқа тұлғалар </w:t>
      </w:r>
      <w:r>
        <w:rPr>
          <w:rStyle w:val="s0"/>
          <w:color w:val="auto"/>
          <w:lang w:val="kk-KZ"/>
        </w:rPr>
        <w:t xml:space="preserve">берген </w:t>
      </w:r>
      <w:r w:rsidRPr="000C4A69">
        <w:rPr>
          <w:rStyle w:val="s0"/>
          <w:color w:val="auto"/>
          <w:lang w:val="kk-KZ"/>
        </w:rPr>
        <w:t>техникалық құжаттаманың мазмұны</w:t>
      </w:r>
      <w:r>
        <w:rPr>
          <w:rStyle w:val="s0"/>
          <w:color w:val="auto"/>
          <w:lang w:val="kk-KZ"/>
        </w:rPr>
        <w:t>н</w:t>
      </w:r>
      <w:r w:rsidRPr="000C4A69">
        <w:rPr>
          <w:rStyle w:val="s0"/>
          <w:color w:val="auto"/>
          <w:lang w:val="kk-KZ"/>
        </w:rPr>
        <w:t xml:space="preserve"> Тапсырыс берушінің алдын ала жазбаша келісімі</w:t>
      </w:r>
      <w:r>
        <w:rPr>
          <w:rStyle w:val="s0"/>
          <w:color w:val="auto"/>
          <w:lang w:val="kk-KZ"/>
        </w:rPr>
        <w:t>н</w:t>
      </w:r>
      <w:r w:rsidRPr="000C4A69">
        <w:rPr>
          <w:rStyle w:val="s0"/>
          <w:color w:val="auto"/>
          <w:lang w:val="kk-KZ"/>
        </w:rPr>
        <w:t xml:space="preserve">сіз </w:t>
      </w:r>
      <w:r>
        <w:rPr>
          <w:rStyle w:val="s0"/>
          <w:color w:val="auto"/>
          <w:lang w:val="kk-KZ"/>
        </w:rPr>
        <w:t>жарияламауға міндеттенеді. К</w:t>
      </w:r>
      <w:r w:rsidRPr="000C4A69">
        <w:rPr>
          <w:rStyle w:val="s0"/>
          <w:color w:val="auto"/>
          <w:lang w:val="kk-KZ"/>
        </w:rPr>
        <w:t xml:space="preserve">өрсетілген ақпарат </w:t>
      </w:r>
      <w:r>
        <w:rPr>
          <w:rStyle w:val="s0"/>
          <w:color w:val="auto"/>
          <w:lang w:val="kk-KZ"/>
        </w:rPr>
        <w:t>бұл</w:t>
      </w:r>
      <w:r w:rsidRPr="000C4A69">
        <w:rPr>
          <w:rStyle w:val="s0"/>
          <w:color w:val="auto"/>
          <w:lang w:val="kk-KZ"/>
        </w:rPr>
        <w:t xml:space="preserve"> </w:t>
      </w:r>
      <w:r>
        <w:rPr>
          <w:rStyle w:val="s0"/>
          <w:color w:val="auto"/>
          <w:lang w:val="kk-KZ"/>
        </w:rPr>
        <w:t>жұмыскерлер құрамын</w:t>
      </w:r>
      <w:r w:rsidRPr="000C4A69">
        <w:rPr>
          <w:rStyle w:val="s0"/>
          <w:color w:val="auto"/>
          <w:lang w:val="kk-KZ"/>
        </w:rPr>
        <w:t>а құпия және міндетте</w:t>
      </w:r>
      <w:r>
        <w:rPr>
          <w:rStyle w:val="s0"/>
          <w:color w:val="auto"/>
          <w:lang w:val="kk-KZ"/>
        </w:rPr>
        <w:t>меле</w:t>
      </w:r>
      <w:r w:rsidRPr="000C4A69">
        <w:rPr>
          <w:rStyle w:val="s0"/>
          <w:color w:val="auto"/>
          <w:lang w:val="kk-KZ"/>
        </w:rPr>
        <w:t>рді орындау</w:t>
      </w:r>
      <w:r>
        <w:rPr>
          <w:rStyle w:val="s0"/>
          <w:color w:val="auto"/>
          <w:lang w:val="kk-KZ"/>
        </w:rPr>
        <w:t>ға</w:t>
      </w:r>
      <w:r w:rsidRPr="000C4A69">
        <w:rPr>
          <w:rStyle w:val="s0"/>
          <w:color w:val="auto"/>
          <w:lang w:val="kk-KZ"/>
        </w:rPr>
        <w:t xml:space="preserve"> қажетті </w:t>
      </w:r>
      <w:r>
        <w:rPr>
          <w:rStyle w:val="s0"/>
          <w:color w:val="auto"/>
          <w:lang w:val="kk-KZ"/>
        </w:rPr>
        <w:t>шамада</w:t>
      </w:r>
      <w:r w:rsidRPr="000C4A69">
        <w:rPr>
          <w:rStyle w:val="s0"/>
          <w:color w:val="auto"/>
          <w:lang w:val="kk-KZ"/>
        </w:rPr>
        <w:t xml:space="preserve"> ғана </w:t>
      </w:r>
      <w:r>
        <w:rPr>
          <w:rStyle w:val="s0"/>
          <w:color w:val="auto"/>
          <w:lang w:val="kk-KZ"/>
        </w:rPr>
        <w:t>берілуі тиіс</w:t>
      </w:r>
      <w:r w:rsidRPr="000C4A69">
        <w:rPr>
          <w:rStyle w:val="s0"/>
          <w:color w:val="auto"/>
          <w:lang w:val="kk-KZ"/>
        </w:rPr>
        <w:t>;</w:t>
      </w:r>
    </w:p>
    <w:p w:rsidR="002046B0" w:rsidRPr="000772CD" w:rsidRDefault="002046B0" w:rsidP="002046B0">
      <w:pPr>
        <w:ind w:firstLine="400"/>
        <w:jc w:val="both"/>
        <w:rPr>
          <w:color w:val="auto"/>
          <w:lang w:val="kk-KZ"/>
        </w:rPr>
      </w:pPr>
      <w:r>
        <w:rPr>
          <w:rStyle w:val="s0"/>
          <w:color w:val="auto"/>
          <w:lang w:val="kk-KZ"/>
        </w:rPr>
        <w:t>5</w:t>
      </w:r>
      <w:r w:rsidRPr="000C4A69">
        <w:rPr>
          <w:rStyle w:val="s0"/>
          <w:color w:val="auto"/>
          <w:lang w:val="kk-KZ"/>
        </w:rPr>
        <w:t xml:space="preserve">) жоғарыда </w:t>
      </w:r>
      <w:r>
        <w:rPr>
          <w:rStyle w:val="s0"/>
          <w:color w:val="auto"/>
          <w:lang w:val="kk-KZ"/>
        </w:rPr>
        <w:t>аталған</w:t>
      </w:r>
      <w:r w:rsidRPr="000C4A69">
        <w:rPr>
          <w:rStyle w:val="s0"/>
          <w:color w:val="auto"/>
          <w:lang w:val="kk-KZ"/>
        </w:rPr>
        <w:t xml:space="preserve"> қандай да бір құжат </w:t>
      </w:r>
      <w:r>
        <w:rPr>
          <w:rStyle w:val="s0"/>
          <w:color w:val="auto"/>
          <w:lang w:val="kk-KZ"/>
        </w:rPr>
        <w:t>п</w:t>
      </w:r>
      <w:r w:rsidRPr="000C4A69">
        <w:rPr>
          <w:rStyle w:val="s0"/>
          <w:color w:val="auto"/>
          <w:lang w:val="kk-KZ"/>
        </w:rPr>
        <w:t>ен ақпаратты Шартты іске асыру мақсатынан басқа</w:t>
      </w:r>
      <w:r>
        <w:rPr>
          <w:rStyle w:val="s0"/>
          <w:color w:val="auto"/>
          <w:lang w:val="kk-KZ"/>
        </w:rPr>
        <w:t>ға</w:t>
      </w:r>
      <w:r w:rsidRPr="000C4A69">
        <w:rPr>
          <w:rStyle w:val="s0"/>
          <w:color w:val="auto"/>
          <w:lang w:val="kk-KZ"/>
        </w:rPr>
        <w:t xml:space="preserve"> Тапсырыс берушінің алдын ала жазбаша келісімі</w:t>
      </w:r>
      <w:r>
        <w:rPr>
          <w:rStyle w:val="s0"/>
          <w:color w:val="auto"/>
          <w:lang w:val="kk-KZ"/>
        </w:rPr>
        <w:t>н</w:t>
      </w:r>
      <w:r w:rsidRPr="000C4A69">
        <w:rPr>
          <w:rStyle w:val="s0"/>
          <w:color w:val="auto"/>
          <w:lang w:val="kk-KZ"/>
        </w:rPr>
        <w:t xml:space="preserve">сіз </w:t>
      </w:r>
      <w:r w:rsidRPr="000772CD">
        <w:rPr>
          <w:rStyle w:val="s0"/>
          <w:color w:val="auto"/>
          <w:lang w:val="kk-KZ"/>
        </w:rPr>
        <w:t>пайдаланбауға;</w:t>
      </w:r>
    </w:p>
    <w:p w:rsidR="002046B0" w:rsidRDefault="002046B0" w:rsidP="002046B0">
      <w:pPr>
        <w:ind w:firstLine="400"/>
        <w:jc w:val="both"/>
        <w:rPr>
          <w:rStyle w:val="s0"/>
          <w:color w:val="auto"/>
          <w:lang w:val="kk-KZ"/>
        </w:rPr>
      </w:pPr>
      <w:r w:rsidRPr="000772CD">
        <w:rPr>
          <w:rStyle w:val="s0"/>
          <w:color w:val="auto"/>
          <w:lang w:val="kk-KZ"/>
        </w:rPr>
        <w:t xml:space="preserve">6) </w:t>
      </w:r>
      <w:r w:rsidRPr="000772CD">
        <w:rPr>
          <w:color w:val="auto"/>
          <w:lang w:val="kk-KZ"/>
        </w:rPr>
        <w:t xml:space="preserve">осы Шарт бойынша міндеттемелерін орындау нәтижесінде алған </w:t>
      </w:r>
      <w:r>
        <w:rPr>
          <w:color w:val="auto"/>
          <w:lang w:val="kk-KZ"/>
        </w:rPr>
        <w:t>құпия</w:t>
      </w:r>
      <w:r w:rsidRPr="000772CD">
        <w:rPr>
          <w:color w:val="auto"/>
          <w:lang w:val="kk-KZ"/>
        </w:rPr>
        <w:t>, банктік, коммерциялық және басқа ақпаратты жарияламауға және құпия сақтауға;</w:t>
      </w:r>
    </w:p>
    <w:p w:rsidR="002046B0" w:rsidRPr="000C4A69" w:rsidRDefault="002046B0" w:rsidP="002046B0">
      <w:pPr>
        <w:ind w:firstLine="400"/>
        <w:jc w:val="both"/>
        <w:rPr>
          <w:color w:val="auto"/>
          <w:lang w:val="kk-KZ"/>
        </w:rPr>
      </w:pPr>
      <w:r>
        <w:rPr>
          <w:rStyle w:val="s0"/>
          <w:color w:val="auto"/>
          <w:lang w:val="kk-KZ"/>
        </w:rPr>
        <w:t xml:space="preserve">7) </w:t>
      </w:r>
      <w:r w:rsidRPr="000C4A69">
        <w:rPr>
          <w:rStyle w:val="s0"/>
          <w:color w:val="auto"/>
          <w:lang w:val="kk-KZ"/>
        </w:rPr>
        <w:t>Тапсырыс берушінің</w:t>
      </w:r>
      <w:r>
        <w:rPr>
          <w:rStyle w:val="s0"/>
          <w:color w:val="auto"/>
          <w:lang w:val="kk-KZ"/>
        </w:rPr>
        <w:t xml:space="preserve"> алғашқы</w:t>
      </w:r>
      <w:r w:rsidRPr="000C4A69">
        <w:rPr>
          <w:rStyle w:val="s0"/>
          <w:color w:val="auto"/>
          <w:lang w:val="kk-KZ"/>
        </w:rPr>
        <w:t xml:space="preserve"> талабы</w:t>
      </w:r>
      <w:r>
        <w:rPr>
          <w:rStyle w:val="s0"/>
          <w:color w:val="auto"/>
          <w:lang w:val="kk-KZ"/>
        </w:rPr>
        <w:t>мен</w:t>
      </w:r>
      <w:r w:rsidRPr="000C4A69">
        <w:rPr>
          <w:rStyle w:val="s0"/>
          <w:color w:val="auto"/>
          <w:lang w:val="kk-KZ"/>
        </w:rPr>
        <w:t xml:space="preserve"> Шарт бойынша міндетте</w:t>
      </w:r>
      <w:r>
        <w:rPr>
          <w:rStyle w:val="s0"/>
          <w:color w:val="auto"/>
          <w:lang w:val="kk-KZ"/>
        </w:rPr>
        <w:t>мелер</w:t>
      </w:r>
      <w:r w:rsidRPr="000C4A69">
        <w:rPr>
          <w:rStyle w:val="s0"/>
          <w:color w:val="auto"/>
          <w:lang w:val="kk-KZ"/>
        </w:rPr>
        <w:t xml:space="preserve">дің орындалу барысы жайлы ақпарат </w:t>
      </w:r>
      <w:r>
        <w:rPr>
          <w:rStyle w:val="s0"/>
          <w:color w:val="auto"/>
          <w:lang w:val="kk-KZ"/>
        </w:rPr>
        <w:t>беруге</w:t>
      </w:r>
      <w:r w:rsidRPr="000C4A69">
        <w:rPr>
          <w:rStyle w:val="s0"/>
          <w:color w:val="auto"/>
          <w:lang w:val="kk-KZ"/>
        </w:rPr>
        <w:t>;</w:t>
      </w:r>
    </w:p>
    <w:p w:rsidR="002046B0" w:rsidRPr="00BF1802" w:rsidRDefault="002046B0" w:rsidP="002046B0">
      <w:pPr>
        <w:ind w:firstLine="567"/>
        <w:jc w:val="both"/>
        <w:rPr>
          <w:rStyle w:val="s0"/>
          <w:color w:val="auto"/>
          <w:lang w:val="kk-KZ"/>
        </w:rPr>
      </w:pPr>
      <w:r w:rsidRPr="000C4A69">
        <w:rPr>
          <w:rStyle w:val="s0"/>
          <w:color w:val="auto"/>
          <w:lang w:val="kk-KZ"/>
        </w:rPr>
        <w:t xml:space="preserve">8) </w:t>
      </w:r>
      <w:r>
        <w:rPr>
          <w:rStyle w:val="s0"/>
          <w:color w:val="auto"/>
          <w:lang w:val="kk-KZ"/>
        </w:rPr>
        <w:t>Жеткіз</w:t>
      </w:r>
      <w:r w:rsidRPr="000C4A69">
        <w:rPr>
          <w:rStyle w:val="s0"/>
          <w:color w:val="auto"/>
          <w:lang w:val="kk-KZ"/>
        </w:rPr>
        <w:t>ушінің Шарт талаптарын тиіс</w:t>
      </w:r>
      <w:r>
        <w:rPr>
          <w:rStyle w:val="s0"/>
          <w:color w:val="auto"/>
          <w:lang w:val="kk-KZ"/>
        </w:rPr>
        <w:t>інше</w:t>
      </w:r>
      <w:r w:rsidRPr="000C4A69">
        <w:rPr>
          <w:rStyle w:val="s0"/>
          <w:color w:val="auto"/>
          <w:lang w:val="kk-KZ"/>
        </w:rPr>
        <w:t xml:space="preserve"> орындамауы және/немесе басқа да </w:t>
      </w:r>
      <w:r>
        <w:rPr>
          <w:rStyle w:val="s0"/>
          <w:color w:val="auto"/>
          <w:lang w:val="kk-KZ"/>
        </w:rPr>
        <w:t xml:space="preserve">заңға </w:t>
      </w:r>
      <w:r w:rsidRPr="00BF1802">
        <w:rPr>
          <w:rStyle w:val="s0"/>
          <w:color w:val="auto"/>
          <w:lang w:val="kk-KZ"/>
        </w:rPr>
        <w:t>қайшы әрекеттері келтірген шығынды Тапсырыс берушіге толық көлемде өтеуге;</w:t>
      </w:r>
    </w:p>
    <w:p w:rsidR="002046B0" w:rsidRPr="00BF1802" w:rsidRDefault="002046B0" w:rsidP="002046B0">
      <w:pPr>
        <w:ind w:firstLine="567"/>
        <w:jc w:val="both"/>
        <w:rPr>
          <w:color w:val="auto"/>
          <w:lang w:val="kk-KZ"/>
        </w:rPr>
      </w:pPr>
      <w:r w:rsidRPr="00BF1802">
        <w:rPr>
          <w:rStyle w:val="s0"/>
          <w:color w:val="auto"/>
          <w:lang w:val="kk-KZ"/>
        </w:rPr>
        <w:t xml:space="preserve">9) </w:t>
      </w:r>
      <w:r w:rsidRPr="00BF1802">
        <w:rPr>
          <w:color w:val="auto"/>
          <w:lang w:val="kk-KZ"/>
        </w:rPr>
        <w:t>Шарт</w:t>
      </w:r>
      <w:r>
        <w:rPr>
          <w:color w:val="auto"/>
          <w:lang w:val="kk-KZ"/>
        </w:rPr>
        <w:t>тың</w:t>
      </w:r>
      <w:r w:rsidRPr="00BF1802">
        <w:rPr>
          <w:color w:val="auto"/>
          <w:lang w:val="kk-KZ"/>
        </w:rPr>
        <w:t xml:space="preserve"> №2 қосымша</w:t>
      </w:r>
      <w:r>
        <w:rPr>
          <w:color w:val="auto"/>
          <w:lang w:val="kk-KZ"/>
        </w:rPr>
        <w:t>сын</w:t>
      </w:r>
      <w:r w:rsidRPr="00BF1802">
        <w:rPr>
          <w:color w:val="auto"/>
          <w:lang w:val="kk-KZ"/>
        </w:rPr>
        <w:t>да көрсетілген мекенжай бойынша Тапсырыс берушінің қойма</w:t>
      </w:r>
      <w:r>
        <w:rPr>
          <w:color w:val="auto"/>
          <w:lang w:val="kk-KZ"/>
        </w:rPr>
        <w:t>с</w:t>
      </w:r>
      <w:r w:rsidRPr="00BF1802">
        <w:rPr>
          <w:color w:val="auto"/>
          <w:lang w:val="kk-KZ"/>
        </w:rPr>
        <w:t xml:space="preserve">ына </w:t>
      </w:r>
      <w:r>
        <w:rPr>
          <w:color w:val="auto"/>
          <w:lang w:val="kk-KZ"/>
        </w:rPr>
        <w:t xml:space="preserve">тауарды </w:t>
      </w:r>
      <w:r w:rsidRPr="00BF1802">
        <w:rPr>
          <w:color w:val="auto"/>
          <w:lang w:val="kk-KZ"/>
        </w:rPr>
        <w:t xml:space="preserve">өз </w:t>
      </w:r>
      <w:r>
        <w:rPr>
          <w:color w:val="auto"/>
          <w:lang w:val="kk-KZ"/>
        </w:rPr>
        <w:t>есебін</w:t>
      </w:r>
      <w:r w:rsidRPr="00BF1802">
        <w:rPr>
          <w:color w:val="auto"/>
          <w:lang w:val="kk-KZ"/>
        </w:rPr>
        <w:t>ен жеткізі</w:t>
      </w:r>
      <w:r>
        <w:rPr>
          <w:color w:val="auto"/>
          <w:lang w:val="kk-KZ"/>
        </w:rPr>
        <w:t>п,</w:t>
      </w:r>
      <w:r w:rsidRPr="00BF1802">
        <w:rPr>
          <w:color w:val="auto"/>
          <w:lang w:val="kk-KZ"/>
        </w:rPr>
        <w:t xml:space="preserve"> түсір</w:t>
      </w:r>
      <w:r>
        <w:rPr>
          <w:color w:val="auto"/>
          <w:lang w:val="kk-KZ"/>
        </w:rPr>
        <w:t>уді</w:t>
      </w:r>
      <w:r w:rsidRPr="00BF1802">
        <w:rPr>
          <w:color w:val="auto"/>
          <w:lang w:val="kk-KZ"/>
        </w:rPr>
        <w:t xml:space="preserve"> ұйымдастыруға</w:t>
      </w:r>
      <w:r>
        <w:rPr>
          <w:color w:val="auto"/>
          <w:lang w:val="kk-KZ"/>
        </w:rPr>
        <w:t xml:space="preserve">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2046B0" w:rsidRPr="00BF1802" w:rsidRDefault="002046B0" w:rsidP="002046B0">
      <w:pPr>
        <w:autoSpaceDE w:val="0"/>
        <w:autoSpaceDN w:val="0"/>
        <w:adjustRightInd w:val="0"/>
        <w:spacing w:before="100" w:beforeAutospacing="1" w:after="100" w:afterAutospacing="1" w:line="240" w:lineRule="atLeast"/>
        <w:ind w:firstLine="567"/>
        <w:contextualSpacing/>
        <w:mirrorIndents/>
        <w:jc w:val="both"/>
        <w:rPr>
          <w:color w:val="auto"/>
          <w:lang w:val="kk-KZ"/>
        </w:rPr>
      </w:pPr>
      <w:r w:rsidRPr="00BF1802">
        <w:rPr>
          <w:color w:val="auto"/>
          <w:lang w:val="kk-KZ"/>
        </w:rPr>
        <w:t xml:space="preserve">10) </w:t>
      </w:r>
      <w:r>
        <w:rPr>
          <w:color w:val="auto"/>
          <w:lang w:val="kk-KZ"/>
        </w:rPr>
        <w:t>Жеткіз</w:t>
      </w:r>
      <w:r w:rsidRPr="00BF1802">
        <w:rPr>
          <w:color w:val="auto"/>
          <w:lang w:val="kk-KZ"/>
        </w:rPr>
        <w:t>ушінің осы Шарт бойынша міндеттемелерін орындауына кедергі келтіретін және/немесе баяулататын жағдай</w:t>
      </w:r>
      <w:r>
        <w:rPr>
          <w:color w:val="auto"/>
          <w:lang w:val="kk-KZ"/>
        </w:rPr>
        <w:t>дың</w:t>
      </w:r>
      <w:r w:rsidRPr="00BF1802">
        <w:rPr>
          <w:color w:val="auto"/>
          <w:lang w:val="kk-KZ"/>
        </w:rPr>
        <w:t xml:space="preserve"> барлы</w:t>
      </w:r>
      <w:r>
        <w:rPr>
          <w:color w:val="auto"/>
          <w:lang w:val="kk-KZ"/>
        </w:rPr>
        <w:t>ғы</w:t>
      </w:r>
      <w:r w:rsidRPr="00BF1802">
        <w:rPr>
          <w:color w:val="auto"/>
          <w:lang w:val="kk-KZ"/>
        </w:rPr>
        <w:t xml:space="preserve"> туралы ақпаратты Тапсырыс берушіге </w:t>
      </w:r>
      <w:r w:rsidR="00D74CF9">
        <w:rPr>
          <w:lang w:val="kk-KZ"/>
        </w:rPr>
        <w:t>3 (үш)</w:t>
      </w:r>
      <w:r>
        <w:rPr>
          <w:color w:val="auto"/>
          <w:lang w:val="kk-KZ"/>
        </w:rPr>
        <w:t xml:space="preserve"> жұмыс</w:t>
      </w:r>
      <w:r w:rsidRPr="00BF1802">
        <w:rPr>
          <w:color w:val="auto"/>
          <w:lang w:val="kk-KZ"/>
        </w:rPr>
        <w:t xml:space="preserve"> күн</w:t>
      </w:r>
      <w:r>
        <w:rPr>
          <w:color w:val="auto"/>
          <w:lang w:val="kk-KZ"/>
        </w:rPr>
        <w:t>і</w:t>
      </w:r>
      <w:r w:rsidRPr="00BF1802">
        <w:rPr>
          <w:color w:val="auto"/>
          <w:lang w:val="kk-KZ"/>
        </w:rPr>
        <w:t>нен аспайтын мерзімде хабарлауға;</w:t>
      </w:r>
    </w:p>
    <w:p w:rsidR="002046B0" w:rsidRDefault="002046B0" w:rsidP="002046B0">
      <w:pPr>
        <w:ind w:firstLine="567"/>
        <w:jc w:val="both"/>
        <w:rPr>
          <w:color w:val="auto"/>
          <w:lang w:val="kk-KZ"/>
        </w:rPr>
      </w:pPr>
      <w:r>
        <w:rPr>
          <w:color w:val="auto"/>
          <w:lang w:val="kk-KZ"/>
        </w:rPr>
        <w:t xml:space="preserve">11) </w:t>
      </w:r>
      <w:r w:rsidRPr="00BF1802">
        <w:rPr>
          <w:color w:val="auto"/>
          <w:lang w:val="kk-KZ"/>
        </w:rPr>
        <w:t>Тапсырыс беруші тауарды және</w:t>
      </w:r>
      <w:r>
        <w:rPr>
          <w:color w:val="auto"/>
          <w:lang w:val="kk-KZ"/>
        </w:rPr>
        <w:t>/немесе</w:t>
      </w:r>
      <w:r w:rsidRPr="00BF1802">
        <w:rPr>
          <w:color w:val="auto"/>
          <w:lang w:val="kk-KZ"/>
        </w:rPr>
        <w:t xml:space="preserve"> </w:t>
      </w:r>
      <w:r>
        <w:rPr>
          <w:color w:val="auto"/>
          <w:lang w:val="kk-KZ"/>
        </w:rPr>
        <w:t xml:space="preserve">оның бір бөлігін </w:t>
      </w:r>
      <w:r w:rsidRPr="00BF1802">
        <w:rPr>
          <w:color w:val="auto"/>
          <w:lang w:val="kk-KZ"/>
        </w:rPr>
        <w:t>қабылдау-өткізу барысында</w:t>
      </w:r>
      <w:r>
        <w:rPr>
          <w:color w:val="auto"/>
          <w:lang w:val="kk-KZ"/>
        </w:rPr>
        <w:t>, сондай-ақ</w:t>
      </w:r>
      <w:r w:rsidRPr="00BF1802">
        <w:rPr>
          <w:color w:val="auto"/>
          <w:lang w:val="kk-KZ"/>
        </w:rPr>
        <w:t xml:space="preserve"> кепілдік </w:t>
      </w:r>
      <w:r>
        <w:rPr>
          <w:color w:val="auto"/>
          <w:lang w:val="kk-KZ"/>
        </w:rPr>
        <w:t xml:space="preserve">қолданылатын </w:t>
      </w:r>
      <w:r w:rsidRPr="00BF1802">
        <w:rPr>
          <w:color w:val="auto"/>
          <w:lang w:val="kk-KZ"/>
        </w:rPr>
        <w:t>мерзім ішінде кемшілік, ақау,</w:t>
      </w:r>
      <w:r>
        <w:rPr>
          <w:color w:val="auto"/>
          <w:lang w:val="kk-KZ"/>
        </w:rPr>
        <w:t xml:space="preserve"> </w:t>
      </w:r>
      <w:r w:rsidRPr="00BF1802">
        <w:rPr>
          <w:color w:val="auto"/>
          <w:lang w:val="kk-KZ"/>
        </w:rPr>
        <w:t>сәйкессіздік</w:t>
      </w:r>
      <w:r>
        <w:rPr>
          <w:color w:val="auto"/>
          <w:lang w:val="kk-KZ"/>
        </w:rPr>
        <w:t xml:space="preserve"> </w:t>
      </w:r>
      <w:r w:rsidRPr="00BF1802">
        <w:rPr>
          <w:color w:val="auto"/>
          <w:lang w:val="kk-KZ"/>
        </w:rPr>
        <w:t xml:space="preserve">(бұдан әрі – </w:t>
      </w:r>
      <w:r>
        <w:rPr>
          <w:color w:val="auto"/>
          <w:lang w:val="kk-KZ"/>
        </w:rPr>
        <w:t>ақау/к</w:t>
      </w:r>
      <w:r w:rsidRPr="00BF1802">
        <w:rPr>
          <w:color w:val="auto"/>
          <w:lang w:val="kk-KZ"/>
        </w:rPr>
        <w:t xml:space="preserve">емшілік) </w:t>
      </w:r>
      <w:r>
        <w:rPr>
          <w:color w:val="auto"/>
          <w:lang w:val="kk-KZ"/>
        </w:rPr>
        <w:t>тапқ</w:t>
      </w:r>
      <w:r w:rsidRPr="00BF1802">
        <w:rPr>
          <w:color w:val="auto"/>
          <w:lang w:val="kk-KZ"/>
        </w:rPr>
        <w:t xml:space="preserve">ан жағдайда, </w:t>
      </w:r>
      <w:r w:rsidR="00D74CF9">
        <w:rPr>
          <w:lang w:val="kk-KZ"/>
        </w:rPr>
        <w:t>3 (үш)</w:t>
      </w:r>
      <w:r w:rsidRPr="00833B72">
        <w:rPr>
          <w:lang w:val="kk-KZ"/>
        </w:rPr>
        <w:t xml:space="preserve"> </w:t>
      </w:r>
      <w:r w:rsidRPr="00BF1802">
        <w:rPr>
          <w:color w:val="auto"/>
          <w:lang w:val="kk-KZ"/>
        </w:rPr>
        <w:t>жұмыс күні ішінде тауарды</w:t>
      </w:r>
      <w:r>
        <w:rPr>
          <w:color w:val="auto"/>
          <w:lang w:val="kk-KZ"/>
        </w:rPr>
        <w:t xml:space="preserve"> жаңа тауарға ауыстыруға немесе </w:t>
      </w:r>
      <w:r w:rsidRPr="00BF1802">
        <w:rPr>
          <w:color w:val="auto"/>
          <w:lang w:val="kk-KZ"/>
        </w:rPr>
        <w:t>Шарт талаптарына сәйкес</w:t>
      </w:r>
      <w:r>
        <w:rPr>
          <w:color w:val="auto"/>
          <w:lang w:val="kk-KZ"/>
        </w:rPr>
        <w:t xml:space="preserve"> бөлігіндегі (элементтеріндегі) кемшілікті өз есебінен жоюға;</w:t>
      </w:r>
    </w:p>
    <w:p w:rsidR="002046B0" w:rsidRPr="00BF1802" w:rsidRDefault="002046B0" w:rsidP="002046B0">
      <w:pPr>
        <w:ind w:firstLine="567"/>
        <w:jc w:val="both"/>
        <w:rPr>
          <w:color w:val="auto"/>
          <w:lang w:val="kk-KZ"/>
        </w:rPr>
      </w:pPr>
      <w:r w:rsidRPr="00BF1802">
        <w:rPr>
          <w:color w:val="auto"/>
          <w:lang w:val="kk-KZ"/>
        </w:rPr>
        <w:t>12) тауардың Шартта сипатталған талаптарға сәйкестігіне кепілдік беруге;</w:t>
      </w:r>
    </w:p>
    <w:p w:rsidR="002046B0" w:rsidRPr="00B52525" w:rsidRDefault="002046B0" w:rsidP="002046B0">
      <w:pPr>
        <w:tabs>
          <w:tab w:val="left" w:pos="1560"/>
        </w:tabs>
        <w:autoSpaceDE w:val="0"/>
        <w:autoSpaceDN w:val="0"/>
        <w:adjustRightInd w:val="0"/>
        <w:spacing w:before="100" w:beforeAutospacing="1" w:after="100" w:afterAutospacing="1" w:line="240" w:lineRule="atLeast"/>
        <w:ind w:firstLine="567"/>
        <w:contextualSpacing/>
        <w:mirrorIndents/>
        <w:jc w:val="both"/>
        <w:rPr>
          <w:color w:val="auto"/>
          <w:lang w:val="kk-KZ"/>
        </w:rPr>
      </w:pPr>
      <w:r w:rsidRPr="00BF1802">
        <w:rPr>
          <w:color w:val="auto"/>
          <w:lang w:val="kk-KZ"/>
        </w:rPr>
        <w:t>13)</w:t>
      </w:r>
      <w:r>
        <w:rPr>
          <w:color w:val="auto"/>
          <w:lang w:val="kk-KZ"/>
        </w:rPr>
        <w:t xml:space="preserve"> Жеткізуші Тапсырыс берушіге осы Шарт аясында жасалған барлық қосалқы мердігерлік шарт көшірмесін беруі тиіс. Қосалқы мердігерлердің (ортақ орындаушылардың) болуы Жеткізушіні Шарт бойынша материалдық немесе басқа </w:t>
      </w:r>
      <w:r w:rsidRPr="00B52525">
        <w:rPr>
          <w:color w:val="auto"/>
          <w:lang w:val="kk-KZ"/>
        </w:rPr>
        <w:t>жауапкершіліктен босатпайды;</w:t>
      </w:r>
      <w:r w:rsidRPr="00B52525">
        <w:rPr>
          <w:color w:val="auto"/>
          <w:lang w:val="kk-KZ"/>
        </w:rPr>
        <w:tab/>
      </w:r>
    </w:p>
    <w:p w:rsidR="00554365" w:rsidRPr="00B52525" w:rsidRDefault="002046B0" w:rsidP="002046B0">
      <w:pPr>
        <w:autoSpaceDE w:val="0"/>
        <w:autoSpaceDN w:val="0"/>
        <w:adjustRightInd w:val="0"/>
        <w:spacing w:line="240" w:lineRule="atLeast"/>
        <w:ind w:firstLine="567"/>
        <w:jc w:val="both"/>
        <w:rPr>
          <w:color w:val="auto"/>
          <w:lang w:val="kk-KZ"/>
        </w:rPr>
      </w:pPr>
      <w:r w:rsidRPr="00B52525">
        <w:rPr>
          <w:color w:val="auto"/>
          <w:lang w:val="kk-KZ"/>
        </w:rPr>
        <w:t>14) Тапсырыс берушінің алдын ала жазбаша келісімінсіз үшінші тарапқа тауарды жеткізуді толығымен де, ішінара да бермеуге</w:t>
      </w:r>
      <w:r w:rsidR="00554365" w:rsidRPr="00B52525">
        <w:rPr>
          <w:color w:val="auto"/>
          <w:lang w:val="kk-KZ"/>
        </w:rPr>
        <w:t>;</w:t>
      </w:r>
    </w:p>
    <w:p w:rsidR="00F02C29" w:rsidRPr="00885BED" w:rsidRDefault="00554365" w:rsidP="00554365">
      <w:pPr>
        <w:ind w:firstLine="567"/>
        <w:jc w:val="both"/>
        <w:rPr>
          <w:lang w:val="kk-KZ"/>
        </w:rPr>
      </w:pPr>
      <w:r w:rsidRPr="00B52525">
        <w:rPr>
          <w:lang w:val="kk-KZ"/>
        </w:rPr>
        <w:t xml:space="preserve">15) </w:t>
      </w:r>
      <w:r w:rsidR="00F02C29" w:rsidRPr="00B52525">
        <w:rPr>
          <w:rStyle w:val="s0"/>
          <w:lang w:val="kk-KZ"/>
        </w:rPr>
        <w:t xml:space="preserve">шарт жасаған кезде Тапсырыс берушіге шарт талаптарына сәйкес Алматы, Астана қалаларының шегінде кемінде 5 (бес) автожанармай бекетінің бар екендігін </w:t>
      </w:r>
      <w:r w:rsidR="00F02C29" w:rsidRPr="00885BED">
        <w:rPr>
          <w:rStyle w:val="s0"/>
          <w:lang w:val="kk-KZ"/>
        </w:rPr>
        <w:t>растайтын құжатты беруге</w:t>
      </w:r>
      <w:r w:rsidR="00F02C29" w:rsidRPr="00885BED">
        <w:rPr>
          <w:lang w:val="kk-KZ"/>
        </w:rPr>
        <w:t>;</w:t>
      </w:r>
    </w:p>
    <w:p w:rsidR="00885BED" w:rsidRPr="00325280" w:rsidRDefault="00554365" w:rsidP="00554365">
      <w:pPr>
        <w:ind w:firstLine="567"/>
        <w:jc w:val="both"/>
        <w:rPr>
          <w:rStyle w:val="s0"/>
          <w:lang w:val="kk-KZ"/>
        </w:rPr>
      </w:pPr>
      <w:r w:rsidRPr="00885BED">
        <w:rPr>
          <w:lang w:val="kk-KZ"/>
        </w:rPr>
        <w:t xml:space="preserve">16) </w:t>
      </w:r>
      <w:r w:rsidR="00C20C3B">
        <w:rPr>
          <w:rStyle w:val="s0"/>
          <w:lang w:val="kk-KZ"/>
        </w:rPr>
        <w:t>Жеткізушінің шотына алдын ала төлем сомасы түскен</w:t>
      </w:r>
      <w:r w:rsidR="00885BED">
        <w:rPr>
          <w:rStyle w:val="s0"/>
          <w:lang w:val="kk-KZ"/>
        </w:rPr>
        <w:t xml:space="preserve"> күннен бастап </w:t>
      </w:r>
      <w:r w:rsidR="00C20C3B">
        <w:rPr>
          <w:rStyle w:val="s0"/>
          <w:lang w:val="kk-KZ"/>
        </w:rPr>
        <w:t>3 (үш</w:t>
      </w:r>
      <w:r w:rsidR="00885BED">
        <w:rPr>
          <w:rStyle w:val="s0"/>
          <w:lang w:val="kk-KZ"/>
        </w:rPr>
        <w:t>) жұмыс күн</w:t>
      </w:r>
      <w:r w:rsidR="00C20C3B">
        <w:rPr>
          <w:rStyle w:val="s0"/>
          <w:lang w:val="kk-KZ"/>
        </w:rPr>
        <w:t>і</w:t>
      </w:r>
      <w:r w:rsidR="00885BED">
        <w:rPr>
          <w:rStyle w:val="s0"/>
          <w:lang w:val="kk-KZ"/>
        </w:rPr>
        <w:t>нен кешіктір</w:t>
      </w:r>
      <w:r w:rsidR="00C20C3B">
        <w:rPr>
          <w:rStyle w:val="s0"/>
          <w:lang w:val="kk-KZ"/>
        </w:rPr>
        <w:t xml:space="preserve">ілмеген мерзімде 3 (үш) жұмыс күні ішінде </w:t>
      </w:r>
      <w:r w:rsidR="00885BED">
        <w:rPr>
          <w:rStyle w:val="s0"/>
          <w:lang w:val="kk-KZ"/>
        </w:rPr>
        <w:t>Тапсырыс берушіге осы Шарттың №2 қосымшасында көрсетілген мөлшерде және сапада тауарды қабылдау-өткізу акті</w:t>
      </w:r>
      <w:r w:rsidR="00C20C3B">
        <w:rPr>
          <w:rStyle w:val="s0"/>
          <w:lang w:val="kk-KZ"/>
        </w:rPr>
        <w:t>сі</w:t>
      </w:r>
      <w:r w:rsidR="00885BED">
        <w:rPr>
          <w:rStyle w:val="s0"/>
          <w:lang w:val="kk-KZ"/>
        </w:rPr>
        <w:t xml:space="preserve">мен </w:t>
      </w:r>
      <w:r w:rsidR="00C20C3B">
        <w:rPr>
          <w:rStyle w:val="s0"/>
          <w:lang w:val="kk-KZ"/>
        </w:rPr>
        <w:t>отын</w:t>
      </w:r>
      <w:r w:rsidR="00885BED">
        <w:rPr>
          <w:rStyle w:val="s0"/>
          <w:lang w:val="kk-KZ"/>
        </w:rPr>
        <w:t xml:space="preserve"> карта</w:t>
      </w:r>
      <w:r w:rsidR="00537CDF">
        <w:rPr>
          <w:rStyle w:val="s0"/>
          <w:lang w:val="kk-KZ"/>
        </w:rPr>
        <w:t>лар</w:t>
      </w:r>
      <w:r w:rsidR="00885BED">
        <w:rPr>
          <w:rStyle w:val="s0"/>
          <w:lang w:val="kk-KZ"/>
        </w:rPr>
        <w:t>ын беруге</w:t>
      </w:r>
      <w:r w:rsidR="00537CDF">
        <w:rPr>
          <w:rStyle w:val="s0"/>
          <w:lang w:val="kk-KZ"/>
        </w:rPr>
        <w:t xml:space="preserve"> міндеттенеді. </w:t>
      </w:r>
      <w:r w:rsidR="00885BED">
        <w:rPr>
          <w:rStyle w:val="s0"/>
          <w:lang w:val="kk-KZ"/>
        </w:rPr>
        <w:t xml:space="preserve">Мұндайда </w:t>
      </w:r>
      <w:r w:rsidR="00537CDF">
        <w:rPr>
          <w:rStyle w:val="s0"/>
          <w:lang w:val="kk-KZ"/>
        </w:rPr>
        <w:t>Жеткізуші</w:t>
      </w:r>
      <w:r w:rsidR="00885BED">
        <w:rPr>
          <w:rStyle w:val="s0"/>
          <w:lang w:val="kk-KZ"/>
        </w:rPr>
        <w:t xml:space="preserve"> </w:t>
      </w:r>
      <w:r w:rsidR="00885BED">
        <w:rPr>
          <w:rStyle w:val="s0"/>
          <w:lang w:val="kk-KZ"/>
        </w:rPr>
        <w:lastRenderedPageBreak/>
        <w:t xml:space="preserve">есеп айырысу шотына ақша түскен күннен бастап </w:t>
      </w:r>
      <w:r w:rsidR="00325280">
        <w:rPr>
          <w:rStyle w:val="s0"/>
          <w:lang w:val="kk-KZ"/>
        </w:rPr>
        <w:t>3 (үш)</w:t>
      </w:r>
      <w:r w:rsidR="00885BED">
        <w:rPr>
          <w:rStyle w:val="s0"/>
          <w:lang w:val="kk-KZ"/>
        </w:rPr>
        <w:t xml:space="preserve"> жұмыс күні ішінде Тапсырыс берушіге </w:t>
      </w:r>
      <w:r w:rsidR="00325280">
        <w:rPr>
          <w:rStyle w:val="s0"/>
          <w:lang w:val="kk-KZ"/>
        </w:rPr>
        <w:t>Жеткіз</w:t>
      </w:r>
      <w:r w:rsidR="00885BED">
        <w:rPr>
          <w:rStyle w:val="s0"/>
          <w:lang w:val="kk-KZ"/>
        </w:rPr>
        <w:t xml:space="preserve">ушінің жауапты тұлғасының </w:t>
      </w:r>
      <w:r w:rsidR="00325280">
        <w:rPr>
          <w:rStyle w:val="s0"/>
          <w:lang w:val="kk-KZ"/>
        </w:rPr>
        <w:t xml:space="preserve">қолы </w:t>
      </w:r>
      <w:r w:rsidR="00885BED">
        <w:rPr>
          <w:rStyle w:val="s0"/>
          <w:lang w:val="kk-KZ"/>
        </w:rPr>
        <w:t xml:space="preserve">және </w:t>
      </w:r>
      <w:r w:rsidR="00325280">
        <w:rPr>
          <w:rStyle w:val="s0"/>
          <w:lang w:val="kk-KZ"/>
        </w:rPr>
        <w:t xml:space="preserve">мөр </w:t>
      </w:r>
      <w:r w:rsidR="00885BED">
        <w:rPr>
          <w:rStyle w:val="s0"/>
          <w:lang w:val="kk-KZ"/>
        </w:rPr>
        <w:t xml:space="preserve">қойылған, Тауардың тиісті лимитімен </w:t>
      </w:r>
      <w:r w:rsidR="00325280" w:rsidRPr="00325280">
        <w:rPr>
          <w:rStyle w:val="s0"/>
          <w:lang w:val="kk-KZ"/>
        </w:rPr>
        <w:t>отын</w:t>
      </w:r>
      <w:r w:rsidR="00885BED" w:rsidRPr="00325280">
        <w:rPr>
          <w:rStyle w:val="s0"/>
          <w:lang w:val="kk-KZ"/>
        </w:rPr>
        <w:t xml:space="preserve"> карталарының толтырыл</w:t>
      </w:r>
      <w:r w:rsidR="00325280" w:rsidRPr="00325280">
        <w:rPr>
          <w:rStyle w:val="s0"/>
          <w:lang w:val="kk-KZ"/>
        </w:rPr>
        <w:t>ғанын</w:t>
      </w:r>
      <w:r w:rsidR="00885BED" w:rsidRPr="00325280">
        <w:rPr>
          <w:rStyle w:val="s0"/>
          <w:lang w:val="kk-KZ"/>
        </w:rPr>
        <w:t xml:space="preserve"> растайтын үзінді көшірме жібереді;</w:t>
      </w:r>
    </w:p>
    <w:p w:rsidR="00554365" w:rsidRPr="00325280" w:rsidRDefault="00554365" w:rsidP="00325280">
      <w:pPr>
        <w:ind w:firstLine="567"/>
        <w:jc w:val="both"/>
        <w:rPr>
          <w:lang w:val="kk-KZ"/>
        </w:rPr>
      </w:pPr>
      <w:r w:rsidRPr="00325280">
        <w:rPr>
          <w:lang w:val="kk-KZ"/>
        </w:rPr>
        <w:t xml:space="preserve">17) </w:t>
      </w:r>
      <w:r w:rsidR="00325280" w:rsidRPr="00325280">
        <w:rPr>
          <w:lang w:val="kk-KZ"/>
        </w:rPr>
        <w:t xml:space="preserve">шарт талаптарына сәйкес өтінімге сай Тапсырыс берушіге тауарды осы шартта белгіленген </w:t>
      </w:r>
      <w:r w:rsidR="00325280" w:rsidRPr="00987A3F">
        <w:rPr>
          <w:lang w:val="kk-KZ"/>
        </w:rPr>
        <w:t>Алматы, Астана қалаларының шегіндегі кез келген автожанармай бекеті арқылы беруге;</w:t>
      </w:r>
    </w:p>
    <w:p w:rsidR="00554365" w:rsidRPr="00325280" w:rsidRDefault="00554365" w:rsidP="00554365">
      <w:pPr>
        <w:adjustRightInd w:val="0"/>
        <w:snapToGrid w:val="0"/>
        <w:spacing w:line="240" w:lineRule="atLeast"/>
        <w:ind w:firstLine="567"/>
        <w:jc w:val="both"/>
        <w:rPr>
          <w:lang w:val="kk-KZ"/>
        </w:rPr>
      </w:pPr>
      <w:r w:rsidRPr="00325280">
        <w:rPr>
          <w:lang w:val="kk-KZ"/>
        </w:rPr>
        <w:t xml:space="preserve">18) </w:t>
      </w:r>
      <w:r w:rsidR="00325280">
        <w:rPr>
          <w:lang w:val="kk-KZ"/>
        </w:rPr>
        <w:t>осы Шартта айқындалған автожанармай бекеттерінде отын карталарына міндетті сервистік қызмет көрсетуге</w:t>
      </w:r>
      <w:r w:rsidRPr="00325280">
        <w:rPr>
          <w:lang w:val="kk-KZ"/>
        </w:rPr>
        <w:t>;</w:t>
      </w:r>
    </w:p>
    <w:p w:rsidR="00325280" w:rsidRPr="004B5DFF" w:rsidRDefault="00554365" w:rsidP="00554365">
      <w:pPr>
        <w:pStyle w:val="3"/>
        <w:spacing w:after="0"/>
        <w:ind w:left="0" w:firstLine="567"/>
        <w:jc w:val="both"/>
        <w:rPr>
          <w:sz w:val="24"/>
          <w:szCs w:val="24"/>
          <w:lang w:val="kk-KZ"/>
        </w:rPr>
      </w:pPr>
      <w:r w:rsidRPr="00325280">
        <w:rPr>
          <w:sz w:val="24"/>
          <w:szCs w:val="24"/>
          <w:lang w:val="kk-KZ"/>
        </w:rPr>
        <w:t xml:space="preserve">19) </w:t>
      </w:r>
      <w:r w:rsidR="00325280" w:rsidRPr="00325280">
        <w:rPr>
          <w:sz w:val="24"/>
          <w:szCs w:val="24"/>
          <w:lang w:val="kk-KZ"/>
        </w:rPr>
        <w:t>Тапсырыс беруші</w:t>
      </w:r>
      <w:r w:rsidR="004B5DFF">
        <w:rPr>
          <w:sz w:val="24"/>
          <w:szCs w:val="24"/>
          <w:lang w:val="kk-KZ"/>
        </w:rPr>
        <w:t>мен</w:t>
      </w:r>
      <w:r w:rsidR="00325280" w:rsidRPr="00325280">
        <w:rPr>
          <w:sz w:val="24"/>
          <w:szCs w:val="24"/>
          <w:lang w:val="kk-KZ"/>
        </w:rPr>
        <w:t xml:space="preserve"> келіс</w:t>
      </w:r>
      <w:r w:rsidR="004B5DFF">
        <w:rPr>
          <w:sz w:val="24"/>
          <w:szCs w:val="24"/>
          <w:lang w:val="kk-KZ"/>
        </w:rPr>
        <w:t>е отырып,</w:t>
      </w:r>
      <w:r w:rsidR="00325280" w:rsidRPr="00325280">
        <w:rPr>
          <w:sz w:val="24"/>
          <w:szCs w:val="24"/>
          <w:lang w:val="kk-KZ"/>
        </w:rPr>
        <w:t xml:space="preserve"> </w:t>
      </w:r>
      <w:r w:rsidR="00325280">
        <w:rPr>
          <w:sz w:val="24"/>
          <w:szCs w:val="24"/>
          <w:lang w:val="kk-KZ"/>
        </w:rPr>
        <w:t>отын</w:t>
      </w:r>
      <w:r w:rsidR="00325280" w:rsidRPr="00325280">
        <w:rPr>
          <w:sz w:val="24"/>
          <w:szCs w:val="24"/>
          <w:lang w:val="kk-KZ"/>
        </w:rPr>
        <w:t xml:space="preserve"> картасының тәуліктік (айлық) лимитін </w:t>
      </w:r>
      <w:r w:rsidR="004B5DFF">
        <w:rPr>
          <w:sz w:val="24"/>
          <w:szCs w:val="24"/>
          <w:lang w:val="kk-KZ"/>
        </w:rPr>
        <w:t xml:space="preserve">(Тапсырыс берушіге тәулік (ай) ішінде қызмет көрсетілуі мүмкін ең жоғарғы сома) белгілеуге және </w:t>
      </w:r>
      <w:r w:rsidR="004B5DFF" w:rsidRPr="004B5DFF">
        <w:rPr>
          <w:sz w:val="24"/>
          <w:szCs w:val="24"/>
          <w:lang w:val="kk-KZ"/>
        </w:rPr>
        <w:t>Тапсырыс берушінің алдын</w:t>
      </w:r>
      <w:r w:rsidR="004B5DFF">
        <w:rPr>
          <w:sz w:val="24"/>
          <w:szCs w:val="24"/>
          <w:lang w:val="kk-KZ"/>
        </w:rPr>
        <w:t xml:space="preserve"> </w:t>
      </w:r>
      <w:r w:rsidR="004B5DFF" w:rsidRPr="004B5DFF">
        <w:rPr>
          <w:sz w:val="24"/>
          <w:szCs w:val="24"/>
          <w:lang w:val="kk-KZ"/>
        </w:rPr>
        <w:t xml:space="preserve">ала жазбаша келісімінсіз </w:t>
      </w:r>
      <w:r w:rsidR="004B5DFF">
        <w:rPr>
          <w:sz w:val="24"/>
          <w:szCs w:val="24"/>
          <w:lang w:val="kk-KZ"/>
        </w:rPr>
        <w:t>отын</w:t>
      </w:r>
      <w:r w:rsidR="00325280" w:rsidRPr="00325280">
        <w:rPr>
          <w:sz w:val="24"/>
          <w:szCs w:val="24"/>
          <w:lang w:val="kk-KZ"/>
        </w:rPr>
        <w:t xml:space="preserve"> картасын</w:t>
      </w:r>
      <w:r w:rsidR="004B5DFF">
        <w:rPr>
          <w:sz w:val="24"/>
          <w:szCs w:val="24"/>
          <w:lang w:val="kk-KZ"/>
        </w:rPr>
        <w:t>а</w:t>
      </w:r>
      <w:r w:rsidR="00325280" w:rsidRPr="00325280">
        <w:rPr>
          <w:sz w:val="24"/>
          <w:szCs w:val="24"/>
          <w:lang w:val="kk-KZ"/>
        </w:rPr>
        <w:t xml:space="preserve"> тәуліктік (айлық) лимиті туралы (</w:t>
      </w:r>
      <w:r w:rsidR="004B5DFF">
        <w:rPr>
          <w:sz w:val="24"/>
          <w:szCs w:val="24"/>
          <w:lang w:val="kk-KZ"/>
        </w:rPr>
        <w:t xml:space="preserve">Тапсырыс берушіге тәулік (ай) ішінде қызмет </w:t>
      </w:r>
      <w:r w:rsidR="004B5DFF" w:rsidRPr="004B5DFF">
        <w:rPr>
          <w:sz w:val="24"/>
          <w:szCs w:val="24"/>
          <w:lang w:val="kk-KZ"/>
        </w:rPr>
        <w:t>көрсетілуі мүмкін ең жоғарғы сома</w:t>
      </w:r>
      <w:r w:rsidR="00325280" w:rsidRPr="004B5DFF">
        <w:rPr>
          <w:sz w:val="24"/>
          <w:szCs w:val="24"/>
          <w:lang w:val="kk-KZ"/>
        </w:rPr>
        <w:t>)</w:t>
      </w:r>
      <w:r w:rsidR="004B5DFF" w:rsidRPr="004B5DFF">
        <w:rPr>
          <w:sz w:val="24"/>
          <w:szCs w:val="24"/>
          <w:lang w:val="kk-KZ"/>
        </w:rPr>
        <w:t>, сондай-ақ отын картасының тәуліктік (айлық) лимитін өзгерту туралы ақпаратты жазбауға;</w:t>
      </w:r>
    </w:p>
    <w:p w:rsidR="00554365" w:rsidRPr="004B5DFF" w:rsidRDefault="00554365" w:rsidP="00554365">
      <w:pPr>
        <w:autoSpaceDE w:val="0"/>
        <w:autoSpaceDN w:val="0"/>
        <w:adjustRightInd w:val="0"/>
        <w:spacing w:line="240" w:lineRule="atLeast"/>
        <w:ind w:firstLine="567"/>
        <w:jc w:val="both"/>
        <w:rPr>
          <w:lang w:val="kk-KZ"/>
        </w:rPr>
      </w:pPr>
      <w:r w:rsidRPr="004B5DFF">
        <w:rPr>
          <w:lang w:val="kk-KZ"/>
        </w:rPr>
        <w:t xml:space="preserve">20) </w:t>
      </w:r>
      <w:r w:rsidR="004B5DFF" w:rsidRPr="004B5DFF">
        <w:rPr>
          <w:lang w:val="kk-KZ"/>
        </w:rPr>
        <w:t>Тапсырыс берушінің талабы бойынша Тапсырыс берушінің алған тауар мөлшері және отын картасы бойынша басқа да жасалған операциялар туралы толық есеп (үзінді көшірме) беруге</w:t>
      </w:r>
      <w:r w:rsidRPr="004B5DFF">
        <w:rPr>
          <w:lang w:val="kk-KZ"/>
        </w:rPr>
        <w:t>;</w:t>
      </w:r>
    </w:p>
    <w:p w:rsidR="00554365" w:rsidRPr="00BA0AF3" w:rsidRDefault="00554365" w:rsidP="00BA0AF3">
      <w:pPr>
        <w:ind w:right="-1" w:firstLine="567"/>
        <w:jc w:val="both"/>
        <w:rPr>
          <w:lang w:val="kk-KZ"/>
        </w:rPr>
      </w:pPr>
      <w:r w:rsidRPr="004B5DFF">
        <w:rPr>
          <w:lang w:val="kk-KZ"/>
        </w:rPr>
        <w:t>21)</w:t>
      </w:r>
      <w:r w:rsidR="004B5DFF" w:rsidRPr="004B5DFF">
        <w:rPr>
          <w:lang w:val="kk-KZ"/>
        </w:rPr>
        <w:t xml:space="preserve"> Тапсырыс беруші</w:t>
      </w:r>
      <w:r w:rsidR="004B5DFF">
        <w:rPr>
          <w:lang w:val="kk-KZ"/>
        </w:rPr>
        <w:t xml:space="preserve"> өкілінен </w:t>
      </w:r>
      <w:r w:rsidR="004B5DFF" w:rsidRPr="004B5DFF">
        <w:rPr>
          <w:lang w:val="kk-KZ"/>
        </w:rPr>
        <w:t>Тапсырыс беруші</w:t>
      </w:r>
      <w:r w:rsidR="004B5DFF">
        <w:rPr>
          <w:lang w:val="kk-KZ"/>
        </w:rPr>
        <w:t>нің отын</w:t>
      </w:r>
      <w:r w:rsidR="004B5DFF" w:rsidRPr="004B5DFF">
        <w:rPr>
          <w:lang w:val="kk-KZ"/>
        </w:rPr>
        <w:t xml:space="preserve"> картасын оқшаулауға өтініш алғаннан кейін 24 (жиырма төрт) сағат ішінде </w:t>
      </w:r>
      <w:r w:rsidR="004B5DFF">
        <w:rPr>
          <w:lang w:val="kk-KZ"/>
        </w:rPr>
        <w:t>отын</w:t>
      </w:r>
      <w:r w:rsidR="004B5DFF" w:rsidRPr="004B5DFF">
        <w:rPr>
          <w:lang w:val="kk-KZ"/>
        </w:rPr>
        <w:t xml:space="preserve"> картасын қолдануға қатысты барлық операцияларды тоқтатуға</w:t>
      </w:r>
      <w:r w:rsidR="004B5DFF">
        <w:rPr>
          <w:lang w:val="kk-KZ"/>
        </w:rPr>
        <w:t xml:space="preserve"> міндеттенеді (Жеткізушінің отын картасының қызметін тоқтата тұратын немесе тоқтататын шараларды қолдануы). Тапсырыс берушінің мөрімен бекітіліп, алу күні</w:t>
      </w:r>
      <w:r w:rsidR="004B5DFF" w:rsidRPr="004B5DFF">
        <w:rPr>
          <w:lang w:val="kk-KZ"/>
        </w:rPr>
        <w:t xml:space="preserve"> </w:t>
      </w:r>
      <w:r w:rsidR="004B5DFF">
        <w:rPr>
          <w:lang w:val="kk-KZ"/>
        </w:rPr>
        <w:t xml:space="preserve">мен уақыты көрсетілген өтініштегі Тапсырыс берушінің жауапты қызметкерінің қолы Жеткізушінің </w:t>
      </w:r>
      <w:r w:rsidR="00BA0AF3">
        <w:rPr>
          <w:lang w:val="kk-KZ"/>
        </w:rPr>
        <w:t>отын</w:t>
      </w:r>
      <w:r w:rsidR="004B5DFF">
        <w:rPr>
          <w:lang w:val="kk-KZ"/>
        </w:rPr>
        <w:t xml:space="preserve"> картасын оқшаулауға өтінішті қабылдап алғанының </w:t>
      </w:r>
      <w:r w:rsidR="004B5DFF" w:rsidRPr="00BA0AF3">
        <w:rPr>
          <w:lang w:val="kk-KZ"/>
        </w:rPr>
        <w:t>айғағы болады</w:t>
      </w:r>
      <w:r w:rsidRPr="00BA0AF3">
        <w:rPr>
          <w:lang w:val="kk-KZ"/>
        </w:rPr>
        <w:t>;</w:t>
      </w:r>
    </w:p>
    <w:p w:rsidR="00554365" w:rsidRPr="00FC3FBB" w:rsidRDefault="00554365" w:rsidP="00F6701C">
      <w:pPr>
        <w:adjustRightInd w:val="0"/>
        <w:snapToGrid w:val="0"/>
        <w:spacing w:line="240" w:lineRule="atLeast"/>
        <w:ind w:firstLine="567"/>
        <w:jc w:val="both"/>
        <w:rPr>
          <w:lang w:val="kk-KZ"/>
        </w:rPr>
      </w:pPr>
      <w:r w:rsidRPr="00BA0AF3">
        <w:rPr>
          <w:lang w:val="kk-KZ"/>
        </w:rPr>
        <w:t xml:space="preserve">22) </w:t>
      </w:r>
      <w:r w:rsidR="00BA0AF3" w:rsidRPr="00BA0AF3">
        <w:rPr>
          <w:lang w:val="kk-KZ"/>
        </w:rPr>
        <w:t xml:space="preserve">бұрын жоғалған немесе ұрланған деп мәлімделген және «қара тізімге» (Шартта көрсетілген негіздемелер бойынша </w:t>
      </w:r>
      <w:r w:rsidR="00BA0AF3">
        <w:rPr>
          <w:lang w:val="kk-KZ"/>
        </w:rPr>
        <w:t xml:space="preserve">Жеткізушінің </w:t>
      </w:r>
      <w:r w:rsidR="00BA0AF3" w:rsidRPr="00BA0AF3">
        <w:rPr>
          <w:lang w:val="kk-KZ"/>
        </w:rPr>
        <w:t xml:space="preserve">өзінің электрондық деректер базасына енгізген </w:t>
      </w:r>
      <w:r w:rsidR="00BA0AF3" w:rsidRPr="00FC3FBB">
        <w:rPr>
          <w:lang w:val="kk-KZ"/>
        </w:rPr>
        <w:t xml:space="preserve">оқшауланған отын карталарының тізімі) енгізілген </w:t>
      </w:r>
      <w:r w:rsidR="00F6701C" w:rsidRPr="00FC3FBB">
        <w:rPr>
          <w:lang w:val="kk-KZ"/>
        </w:rPr>
        <w:t xml:space="preserve">отын </w:t>
      </w:r>
      <w:r w:rsidR="00BA0AF3" w:rsidRPr="00FC3FBB">
        <w:rPr>
          <w:lang w:val="kk-KZ"/>
        </w:rPr>
        <w:t>картасы табылған жағдайда, оны автожанармай бекетіне</w:t>
      </w:r>
      <w:r w:rsidR="00F6701C" w:rsidRPr="00FC3FBB">
        <w:rPr>
          <w:lang w:val="kk-KZ"/>
        </w:rPr>
        <w:t xml:space="preserve"> ұсынған кезде </w:t>
      </w:r>
      <w:r w:rsidR="00BA0AF3" w:rsidRPr="00FC3FBB">
        <w:rPr>
          <w:lang w:val="kk-KZ"/>
        </w:rPr>
        <w:t>алып қоюға</w:t>
      </w:r>
      <w:r w:rsidRPr="00FC3FBB">
        <w:rPr>
          <w:lang w:val="kk-KZ"/>
        </w:rPr>
        <w:t>;</w:t>
      </w:r>
    </w:p>
    <w:p w:rsidR="00554365" w:rsidRPr="00FC3FBB" w:rsidRDefault="00554365" w:rsidP="00554365">
      <w:pPr>
        <w:adjustRightInd w:val="0"/>
        <w:snapToGrid w:val="0"/>
        <w:spacing w:line="240" w:lineRule="atLeast"/>
        <w:ind w:firstLine="567"/>
        <w:jc w:val="both"/>
        <w:rPr>
          <w:lang w:val="kk-KZ"/>
        </w:rPr>
      </w:pPr>
      <w:r w:rsidRPr="00FC3FBB">
        <w:rPr>
          <w:lang w:val="kk-KZ"/>
        </w:rPr>
        <w:t xml:space="preserve">23) </w:t>
      </w:r>
      <w:r w:rsidR="00F6701C" w:rsidRPr="00FC3FBB">
        <w:rPr>
          <w:lang w:val="kk-KZ"/>
        </w:rPr>
        <w:t xml:space="preserve">Тапсырыс берушіден тиісті жазбаша өтініш алған сәттен бастап 24 (жиырма төрт) сағат ішінде </w:t>
      </w:r>
      <w:r w:rsidR="00FC3FBB" w:rsidRPr="00FC3FBB">
        <w:rPr>
          <w:lang w:val="kk-KZ"/>
        </w:rPr>
        <w:t>отын</w:t>
      </w:r>
      <w:r w:rsidR="00F6701C" w:rsidRPr="00FC3FBB">
        <w:rPr>
          <w:lang w:val="kk-KZ"/>
        </w:rPr>
        <w:t xml:space="preserve"> картасын оқшаулаудан шығаруға</w:t>
      </w:r>
      <w:r w:rsidRPr="00FC3FBB">
        <w:rPr>
          <w:lang w:val="kk-KZ"/>
        </w:rPr>
        <w:t>;</w:t>
      </w:r>
    </w:p>
    <w:p w:rsidR="00554365" w:rsidRPr="00EC4529" w:rsidRDefault="00554365" w:rsidP="00EC4529">
      <w:pPr>
        <w:adjustRightInd w:val="0"/>
        <w:snapToGrid w:val="0"/>
        <w:spacing w:line="240" w:lineRule="atLeast"/>
        <w:ind w:firstLine="567"/>
        <w:jc w:val="both"/>
        <w:rPr>
          <w:lang w:val="kk-KZ"/>
        </w:rPr>
      </w:pPr>
      <w:r w:rsidRPr="00FC3FBB">
        <w:rPr>
          <w:lang w:val="kk-KZ"/>
        </w:rPr>
        <w:t xml:space="preserve">24) </w:t>
      </w:r>
      <w:r w:rsidR="00FC3FBB" w:rsidRPr="00EC4529">
        <w:rPr>
          <w:lang w:val="kk-KZ"/>
        </w:rPr>
        <w:t xml:space="preserve">Тапсырыс берушінің жазбаша хабарламасын алған сәттен бастап 1 (бір) жұмыс күні ішінде пайдалануға жарамсыз отын картасын ауыстыруға міндеттенеді.  Мұндайда Тапсырыс беруші Жеткізушіге жарамсыз </w:t>
      </w:r>
      <w:r w:rsidR="00EC4529" w:rsidRPr="00EC4529">
        <w:rPr>
          <w:lang w:val="kk-KZ"/>
        </w:rPr>
        <w:t>отын</w:t>
      </w:r>
      <w:r w:rsidR="00FC3FBB" w:rsidRPr="00EC4529">
        <w:rPr>
          <w:lang w:val="kk-KZ"/>
        </w:rPr>
        <w:t xml:space="preserve"> картасын қайтарады</w:t>
      </w:r>
      <w:r w:rsidRPr="00EC4529">
        <w:rPr>
          <w:lang w:val="kk-KZ"/>
        </w:rPr>
        <w:t>;</w:t>
      </w:r>
    </w:p>
    <w:p w:rsidR="00EC4529" w:rsidRPr="00EC4529" w:rsidRDefault="00554365" w:rsidP="00554365">
      <w:pPr>
        <w:ind w:right="-1" w:firstLine="567"/>
        <w:jc w:val="both"/>
        <w:rPr>
          <w:lang w:val="kk-KZ"/>
        </w:rPr>
      </w:pPr>
      <w:r w:rsidRPr="00EC4529">
        <w:rPr>
          <w:lang w:val="kk-KZ"/>
        </w:rPr>
        <w:t xml:space="preserve">26) </w:t>
      </w:r>
      <w:r w:rsidR="00EC4529" w:rsidRPr="00EC4529">
        <w:rPr>
          <w:lang w:val="kk-KZ"/>
        </w:rPr>
        <w:t>Шарттың 3.4-тармағының 1-3) тармақшасына сәйкес Шарт бұзылған жағдайда, Шарттың қолданылуы тоқтатылған күннен бастап 3 (үш) жұмыс күнінен кешіктірілмеген мерзімде Тапсырыс берушіге шартты орындау барысында жұмсалмаған ақшалай қаражатты қайтаруға;</w:t>
      </w:r>
    </w:p>
    <w:p w:rsidR="00EC4529" w:rsidRDefault="00554365" w:rsidP="00554365">
      <w:pPr>
        <w:autoSpaceDE w:val="0"/>
        <w:autoSpaceDN w:val="0"/>
        <w:adjustRightInd w:val="0"/>
        <w:spacing w:line="240" w:lineRule="atLeast"/>
        <w:ind w:firstLine="567"/>
        <w:jc w:val="both"/>
        <w:rPr>
          <w:lang w:val="kk-KZ"/>
        </w:rPr>
      </w:pPr>
      <w:r w:rsidRPr="00EC4529">
        <w:rPr>
          <w:rFonts w:eastAsia="Calibri"/>
          <w:lang w:val="kk-KZ"/>
        </w:rPr>
        <w:t xml:space="preserve">27) </w:t>
      </w:r>
      <w:r w:rsidR="00EC4529" w:rsidRPr="00EC4529">
        <w:rPr>
          <w:lang w:val="kk-KZ"/>
        </w:rPr>
        <w:t>Шартты іске асырудың кез келген кезеңінде Тапсырыс беруші отын картасын жоғалтқан, бүлдіріп алған жағдайда, Жеткізуші Тапсырыс беруші тарапынан оны даярлауға және толтыруға қосымша шығынсыз, жоғалған карта бойынша пайдаланылмаған Тауар көлімімен</w:t>
      </w:r>
      <w:r w:rsidR="00EC4529">
        <w:rPr>
          <w:lang w:val="kk-KZ"/>
        </w:rPr>
        <w:t xml:space="preserve"> Тапсырыс берушіге жаңа отын картасын шығаруға, ауыстыруға немесе беруге міндеттенеді.</w:t>
      </w:r>
    </w:p>
    <w:p w:rsidR="002046B0" w:rsidRDefault="002046B0" w:rsidP="002046B0">
      <w:pPr>
        <w:autoSpaceDE w:val="0"/>
        <w:autoSpaceDN w:val="0"/>
        <w:adjustRightInd w:val="0"/>
        <w:spacing w:line="240" w:lineRule="atLeast"/>
        <w:ind w:firstLine="567"/>
        <w:jc w:val="both"/>
        <w:rPr>
          <w:b/>
          <w:color w:val="auto"/>
          <w:lang w:val="kk-KZ"/>
        </w:rPr>
      </w:pPr>
      <w:r w:rsidRPr="00667D88">
        <w:rPr>
          <w:b/>
          <w:color w:val="auto"/>
          <w:lang w:val="kk-KZ"/>
        </w:rPr>
        <w:t>3.2.</w:t>
      </w:r>
      <w:r>
        <w:rPr>
          <w:b/>
          <w:color w:val="auto"/>
          <w:lang w:val="kk-KZ"/>
        </w:rPr>
        <w:t xml:space="preserve"> Жеткізуші:</w:t>
      </w:r>
    </w:p>
    <w:p w:rsidR="002046B0" w:rsidRDefault="002046B0" w:rsidP="002046B0">
      <w:pPr>
        <w:autoSpaceDE w:val="0"/>
        <w:autoSpaceDN w:val="0"/>
        <w:adjustRightInd w:val="0"/>
        <w:spacing w:line="240" w:lineRule="atLeast"/>
        <w:ind w:firstLine="567"/>
        <w:jc w:val="both"/>
        <w:rPr>
          <w:color w:val="auto"/>
          <w:lang w:val="kk-KZ"/>
        </w:rPr>
      </w:pPr>
      <w:r>
        <w:rPr>
          <w:color w:val="auto"/>
          <w:lang w:val="kk-KZ"/>
        </w:rPr>
        <w:t>1) Тапсырыс берушіден Шарт бойынша міндеттемелерін орындауға қажет ақпарат алуға;</w:t>
      </w:r>
    </w:p>
    <w:p w:rsidR="002046B0" w:rsidRDefault="002046B0" w:rsidP="002046B0">
      <w:pPr>
        <w:autoSpaceDE w:val="0"/>
        <w:autoSpaceDN w:val="0"/>
        <w:adjustRightInd w:val="0"/>
        <w:spacing w:line="240" w:lineRule="atLeast"/>
        <w:ind w:firstLine="567"/>
        <w:jc w:val="both"/>
        <w:rPr>
          <w:color w:val="auto"/>
          <w:lang w:val="kk-KZ"/>
        </w:rPr>
      </w:pPr>
      <w:r>
        <w:rPr>
          <w:color w:val="auto"/>
          <w:lang w:val="kk-KZ"/>
        </w:rPr>
        <w:t>2) Шарттың барлық талабы тиісінше орындалған кезде Шарт құнының уақытылы төленуін талап етуге;</w:t>
      </w:r>
    </w:p>
    <w:p w:rsidR="00554365" w:rsidRDefault="002046B0" w:rsidP="002046B0">
      <w:pPr>
        <w:autoSpaceDE w:val="0"/>
        <w:autoSpaceDN w:val="0"/>
        <w:adjustRightInd w:val="0"/>
        <w:spacing w:line="240" w:lineRule="atLeast"/>
        <w:ind w:firstLine="567"/>
        <w:jc w:val="both"/>
        <w:rPr>
          <w:color w:val="auto"/>
          <w:lang w:val="kk-KZ"/>
        </w:rPr>
      </w:pPr>
      <w:r>
        <w:rPr>
          <w:color w:val="auto"/>
          <w:lang w:val="kk-KZ"/>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w:t>
      </w:r>
      <w:r w:rsidR="00554365">
        <w:rPr>
          <w:color w:val="auto"/>
          <w:lang w:val="kk-KZ"/>
        </w:rPr>
        <w:t>;</w:t>
      </w:r>
    </w:p>
    <w:p w:rsidR="002046B0" w:rsidRDefault="00EC4529" w:rsidP="00EC4529">
      <w:pPr>
        <w:autoSpaceDE w:val="0"/>
        <w:autoSpaceDN w:val="0"/>
        <w:adjustRightInd w:val="0"/>
        <w:spacing w:line="240" w:lineRule="atLeast"/>
        <w:ind w:firstLine="567"/>
        <w:jc w:val="both"/>
        <w:rPr>
          <w:color w:val="auto"/>
          <w:lang w:val="kk-KZ"/>
        </w:rPr>
      </w:pPr>
      <w:r>
        <w:rPr>
          <w:color w:val="auto"/>
          <w:lang w:val="kk-KZ"/>
        </w:rPr>
        <w:t xml:space="preserve">4) Тапсырыс беруші Жеткізушіге келген кезде Тапсырыс берушіден (Тапсырыс берушінің өкілінен) отын картасын пайдалану құқығын растауды талап етуге (жеке </w:t>
      </w:r>
      <w:r>
        <w:rPr>
          <w:color w:val="auto"/>
          <w:lang w:val="kk-KZ"/>
        </w:rPr>
        <w:lastRenderedPageBreak/>
        <w:t>куәлігін немесе Тапсырыс беруші өкілігінің өкілеттігін растайтын құжаттарын тексеруге)</w:t>
      </w:r>
      <w:r w:rsidR="002046B0">
        <w:rPr>
          <w:color w:val="auto"/>
          <w:lang w:val="kk-KZ"/>
        </w:rPr>
        <w:t xml:space="preserve"> құқылы.</w:t>
      </w:r>
    </w:p>
    <w:p w:rsidR="002046B0" w:rsidRPr="00745096" w:rsidRDefault="002046B0" w:rsidP="002046B0">
      <w:pPr>
        <w:autoSpaceDE w:val="0"/>
        <w:autoSpaceDN w:val="0"/>
        <w:adjustRightInd w:val="0"/>
        <w:spacing w:line="240" w:lineRule="atLeast"/>
        <w:ind w:firstLine="567"/>
        <w:jc w:val="both"/>
        <w:rPr>
          <w:b/>
          <w:color w:val="auto"/>
          <w:lang w:val="kk-KZ"/>
        </w:rPr>
      </w:pPr>
      <w:r w:rsidRPr="00745096">
        <w:rPr>
          <w:b/>
          <w:color w:val="auto"/>
          <w:lang w:val="kk-KZ"/>
        </w:rPr>
        <w:t>3.3. Тапсырыс беруші:</w:t>
      </w:r>
    </w:p>
    <w:p w:rsidR="002046B0" w:rsidRPr="000C4A69" w:rsidRDefault="002046B0" w:rsidP="002046B0">
      <w:pPr>
        <w:autoSpaceDE w:val="0"/>
        <w:autoSpaceDN w:val="0"/>
        <w:adjustRightInd w:val="0"/>
        <w:spacing w:line="240" w:lineRule="atLeast"/>
        <w:ind w:firstLine="567"/>
        <w:jc w:val="both"/>
        <w:rPr>
          <w:color w:val="auto"/>
          <w:lang w:val="kk-KZ"/>
        </w:rPr>
      </w:pPr>
      <w:r w:rsidRPr="000C4A69">
        <w:rPr>
          <w:color w:val="auto"/>
          <w:lang w:val="kk-KZ"/>
        </w:rPr>
        <w:t>1)</w:t>
      </w:r>
      <w:r>
        <w:rPr>
          <w:color w:val="auto"/>
          <w:lang w:val="kk-KZ"/>
        </w:rPr>
        <w:t xml:space="preserve"> тауарды қабылдау-өткізу актісінің негізінде</w:t>
      </w:r>
      <w:r w:rsidRPr="000C4A69">
        <w:rPr>
          <w:color w:val="auto"/>
          <w:lang w:val="kk-KZ"/>
        </w:rPr>
        <w:t xml:space="preserve"> Шарт талаптарына сәйкес тауарды қабылдауға </w:t>
      </w:r>
      <w:r>
        <w:rPr>
          <w:color w:val="auto"/>
          <w:lang w:val="kk-KZ"/>
        </w:rPr>
        <w:t>немесе оған қол қоюдан уәжді түрде жазбаша бас тарту беруге</w:t>
      </w:r>
      <w:r w:rsidRPr="000C4A69">
        <w:rPr>
          <w:color w:val="auto"/>
          <w:lang w:val="kk-KZ"/>
        </w:rPr>
        <w:t>;</w:t>
      </w:r>
    </w:p>
    <w:p w:rsidR="002046B0" w:rsidRPr="00BA3FB4" w:rsidRDefault="002046B0" w:rsidP="002046B0">
      <w:pPr>
        <w:autoSpaceDE w:val="0"/>
        <w:autoSpaceDN w:val="0"/>
        <w:adjustRightInd w:val="0"/>
        <w:spacing w:line="240" w:lineRule="atLeast"/>
        <w:ind w:firstLine="567"/>
        <w:jc w:val="both"/>
        <w:rPr>
          <w:color w:val="auto"/>
          <w:lang w:val="kk-KZ"/>
        </w:rPr>
      </w:pPr>
      <w:r w:rsidRPr="00BA3FB4">
        <w:rPr>
          <w:color w:val="auto"/>
          <w:lang w:val="kk-KZ"/>
        </w:rPr>
        <w:t>2) Шарт талаптарына сәйкес Жеткізуші жеткізген тауар ақысын төлеуге;</w:t>
      </w:r>
    </w:p>
    <w:p w:rsidR="00554365" w:rsidRPr="00196750" w:rsidRDefault="002046B0" w:rsidP="002046B0">
      <w:pPr>
        <w:tabs>
          <w:tab w:val="left" w:pos="1276"/>
        </w:tabs>
        <w:autoSpaceDE w:val="0"/>
        <w:autoSpaceDN w:val="0"/>
        <w:adjustRightInd w:val="0"/>
        <w:spacing w:line="240" w:lineRule="atLeast"/>
        <w:ind w:firstLine="567"/>
        <w:jc w:val="both"/>
        <w:rPr>
          <w:color w:val="auto"/>
          <w:lang w:val="kk-KZ"/>
        </w:rPr>
      </w:pPr>
      <w:r w:rsidRPr="00BA3FB4">
        <w:rPr>
          <w:color w:val="auto"/>
          <w:lang w:val="kk-KZ"/>
        </w:rPr>
        <w:t xml:space="preserve">3) </w:t>
      </w:r>
      <w:r>
        <w:rPr>
          <w:color w:val="auto"/>
          <w:lang w:val="kk-KZ"/>
        </w:rPr>
        <w:t>Жеткізушінің мамандарына</w:t>
      </w:r>
      <w:r w:rsidRPr="00710C16">
        <w:rPr>
          <w:color w:val="auto"/>
          <w:lang w:val="kk-KZ"/>
        </w:rPr>
        <w:t xml:space="preserve"> </w:t>
      </w:r>
      <w:r>
        <w:rPr>
          <w:color w:val="auto"/>
          <w:lang w:val="kk-KZ"/>
        </w:rPr>
        <w:t xml:space="preserve">тауарды жеткізу және осы Шарттың Қосымшаларында ілеспе қызмет көзделсе, ілеспе қызмет көрсету үшін рұқсат қамтамасыз </w:t>
      </w:r>
      <w:r w:rsidRPr="00196750">
        <w:rPr>
          <w:color w:val="auto"/>
          <w:lang w:val="kk-KZ"/>
        </w:rPr>
        <w:t>етуге</w:t>
      </w:r>
      <w:r w:rsidR="00554365" w:rsidRPr="00196750">
        <w:rPr>
          <w:color w:val="auto"/>
          <w:lang w:val="kk-KZ"/>
        </w:rPr>
        <w:t>;</w:t>
      </w:r>
    </w:p>
    <w:p w:rsidR="00554365" w:rsidRPr="00196750" w:rsidRDefault="00554365" w:rsidP="00EC4529">
      <w:pPr>
        <w:tabs>
          <w:tab w:val="left" w:pos="-3060"/>
          <w:tab w:val="left" w:pos="700"/>
          <w:tab w:val="left" w:pos="1000"/>
        </w:tabs>
        <w:ind w:firstLine="567"/>
        <w:jc w:val="both"/>
        <w:rPr>
          <w:lang w:val="kk-KZ"/>
        </w:rPr>
      </w:pPr>
      <w:r w:rsidRPr="00196750">
        <w:rPr>
          <w:lang w:val="kk-KZ"/>
        </w:rPr>
        <w:t xml:space="preserve">4) </w:t>
      </w:r>
      <w:r w:rsidR="00EC4529" w:rsidRPr="00196750">
        <w:rPr>
          <w:lang w:val="kk-KZ"/>
        </w:rPr>
        <w:t>Жеткізушіден алған отын картасының сақталуын қамтамасыз етуге және Тапсырыс беруші өкілеттік бермеген тұлғалардың отын картасын қолдануына жол бермеуге</w:t>
      </w:r>
      <w:r w:rsidRPr="00196750">
        <w:rPr>
          <w:lang w:val="kk-KZ"/>
        </w:rPr>
        <w:t>;</w:t>
      </w:r>
    </w:p>
    <w:p w:rsidR="00554365" w:rsidRPr="00196750" w:rsidRDefault="00554365" w:rsidP="00554365">
      <w:pPr>
        <w:tabs>
          <w:tab w:val="left" w:pos="-3060"/>
          <w:tab w:val="left" w:pos="700"/>
          <w:tab w:val="left" w:pos="1000"/>
        </w:tabs>
        <w:ind w:firstLine="567"/>
        <w:jc w:val="both"/>
        <w:rPr>
          <w:lang w:val="kk-KZ"/>
        </w:rPr>
      </w:pPr>
      <w:r w:rsidRPr="00196750">
        <w:rPr>
          <w:lang w:val="kk-KZ"/>
        </w:rPr>
        <w:t xml:space="preserve">5) </w:t>
      </w:r>
      <w:r w:rsidR="00EC4529" w:rsidRPr="00196750">
        <w:rPr>
          <w:lang w:val="kk-KZ"/>
        </w:rPr>
        <w:t>Жеткізуші белгілеген отын картасын пайдалану ережесін сақтауға</w:t>
      </w:r>
      <w:r w:rsidRPr="00196750">
        <w:rPr>
          <w:lang w:val="kk-KZ"/>
        </w:rPr>
        <w:t>;</w:t>
      </w:r>
    </w:p>
    <w:p w:rsidR="00EC4529" w:rsidRPr="00EC1022" w:rsidRDefault="00554365" w:rsidP="00554365">
      <w:pPr>
        <w:tabs>
          <w:tab w:val="left" w:pos="-3060"/>
          <w:tab w:val="left" w:pos="700"/>
          <w:tab w:val="left" w:pos="1000"/>
        </w:tabs>
        <w:ind w:firstLine="567"/>
        <w:jc w:val="both"/>
        <w:rPr>
          <w:lang w:val="kk-KZ"/>
        </w:rPr>
      </w:pPr>
      <w:r w:rsidRPr="00196750">
        <w:rPr>
          <w:lang w:val="kk-KZ"/>
        </w:rPr>
        <w:t xml:space="preserve">6) </w:t>
      </w:r>
      <w:r w:rsidR="00EC4529" w:rsidRPr="00196750">
        <w:rPr>
          <w:lang w:val="kk-KZ"/>
        </w:rPr>
        <w:t xml:space="preserve">отын картасы жоғалған немесе ұрланған жағдайда, </w:t>
      </w:r>
      <w:r w:rsidR="0014164D" w:rsidRPr="00196750">
        <w:rPr>
          <w:lang w:val="kk-KZ"/>
        </w:rPr>
        <w:t>Жеткіз</w:t>
      </w:r>
      <w:r w:rsidR="00EC4529" w:rsidRPr="00196750">
        <w:rPr>
          <w:lang w:val="kk-KZ"/>
        </w:rPr>
        <w:t xml:space="preserve">ушіге тиісті жазбаша өтініш беру арқылы </w:t>
      </w:r>
      <w:r w:rsidR="00F91F94">
        <w:rPr>
          <w:lang w:val="kk-KZ"/>
        </w:rPr>
        <w:t>дереу</w:t>
      </w:r>
      <w:r w:rsidR="00EC4529" w:rsidRPr="00196750">
        <w:rPr>
          <w:lang w:val="kk-KZ"/>
        </w:rPr>
        <w:t xml:space="preserve"> </w:t>
      </w:r>
      <w:r w:rsidR="00F91F94">
        <w:rPr>
          <w:lang w:val="kk-KZ"/>
        </w:rPr>
        <w:t>Жеткіз</w:t>
      </w:r>
      <w:r w:rsidR="00EC4529" w:rsidRPr="00196750">
        <w:rPr>
          <w:lang w:val="kk-KZ"/>
        </w:rPr>
        <w:t>ушіге хабарлауға</w:t>
      </w:r>
      <w:r w:rsidR="00F91F94">
        <w:rPr>
          <w:lang w:val="kk-KZ"/>
        </w:rPr>
        <w:t xml:space="preserve"> міндеттенеді</w:t>
      </w:r>
      <w:r w:rsidR="00EC4529" w:rsidRPr="00196750">
        <w:rPr>
          <w:lang w:val="kk-KZ"/>
        </w:rPr>
        <w:t xml:space="preserve">. </w:t>
      </w:r>
      <w:r w:rsidR="00136BAB">
        <w:rPr>
          <w:lang w:val="kk-KZ"/>
        </w:rPr>
        <w:t>Мұндайда отын</w:t>
      </w:r>
      <w:r w:rsidR="00EC4529" w:rsidRPr="00196750">
        <w:rPr>
          <w:lang w:val="kk-KZ"/>
        </w:rPr>
        <w:t xml:space="preserve"> картасы 24</w:t>
      </w:r>
      <w:r w:rsidR="00136BAB">
        <w:rPr>
          <w:lang w:val="kk-KZ"/>
        </w:rPr>
        <w:t xml:space="preserve"> (жиырма төрт)</w:t>
      </w:r>
      <w:r w:rsidR="00EC4529" w:rsidRPr="00196750">
        <w:rPr>
          <w:lang w:val="kk-KZ"/>
        </w:rPr>
        <w:t xml:space="preserve"> сағат ішінде оқшауландырылады</w:t>
      </w:r>
      <w:r w:rsidR="00EC4529">
        <w:rPr>
          <w:lang w:val="kk-KZ"/>
        </w:rPr>
        <w:t xml:space="preserve"> және «қара тізімге» енгізіледі, бұл карта бойынша тауар берілмейді. Тапсырыс беруші оқшаулаудан шығаруға жазбаша өтініш бере отырып, </w:t>
      </w:r>
      <w:r w:rsidR="002F5FA8">
        <w:rPr>
          <w:lang w:val="kk-KZ"/>
        </w:rPr>
        <w:t>отын</w:t>
      </w:r>
      <w:r w:rsidR="00EC4529">
        <w:rPr>
          <w:lang w:val="kk-KZ"/>
        </w:rPr>
        <w:t xml:space="preserve"> картасын</w:t>
      </w:r>
      <w:r w:rsidR="002F5FA8">
        <w:rPr>
          <w:lang w:val="kk-KZ"/>
        </w:rPr>
        <w:t>ың қолданылуын</w:t>
      </w:r>
      <w:r w:rsidR="00EC4529">
        <w:rPr>
          <w:lang w:val="kk-KZ"/>
        </w:rPr>
        <w:t xml:space="preserve"> қайтадан іске қоса алады, </w:t>
      </w:r>
      <w:r w:rsidR="008B4383" w:rsidRPr="00EC1022">
        <w:rPr>
          <w:lang w:val="kk-KZ"/>
        </w:rPr>
        <w:t>мұндайда</w:t>
      </w:r>
      <w:r w:rsidR="00EC4529" w:rsidRPr="00EC1022">
        <w:rPr>
          <w:lang w:val="kk-KZ"/>
        </w:rPr>
        <w:t xml:space="preserve"> </w:t>
      </w:r>
      <w:r w:rsidR="008B4383" w:rsidRPr="00EC1022">
        <w:rPr>
          <w:lang w:val="kk-KZ"/>
        </w:rPr>
        <w:t>отын</w:t>
      </w:r>
      <w:r w:rsidR="00EC4529" w:rsidRPr="00EC1022">
        <w:rPr>
          <w:lang w:val="kk-KZ"/>
        </w:rPr>
        <w:t xml:space="preserve"> картасы </w:t>
      </w:r>
      <w:r w:rsidR="00504D95" w:rsidRPr="00EC1022">
        <w:rPr>
          <w:lang w:val="kk-KZ"/>
        </w:rPr>
        <w:t>Жеткізуші</w:t>
      </w:r>
      <w:r w:rsidR="00EC4529" w:rsidRPr="00EC1022">
        <w:rPr>
          <w:lang w:val="kk-KZ"/>
        </w:rPr>
        <w:t xml:space="preserve"> Тапсырыс берушіден жазбаша өтініш алған </w:t>
      </w:r>
      <w:r w:rsidR="00504D95" w:rsidRPr="00EC1022">
        <w:rPr>
          <w:lang w:val="kk-KZ"/>
        </w:rPr>
        <w:t>сәттен</w:t>
      </w:r>
      <w:r w:rsidR="00EC4529" w:rsidRPr="00EC1022">
        <w:rPr>
          <w:lang w:val="kk-KZ"/>
        </w:rPr>
        <w:t xml:space="preserve"> бастап 24 (жиырма төрт) сағат ішінде </w:t>
      </w:r>
      <w:r w:rsidR="00504D95" w:rsidRPr="00EC1022">
        <w:rPr>
          <w:lang w:val="kk-KZ"/>
        </w:rPr>
        <w:t>оқшауланады;</w:t>
      </w:r>
    </w:p>
    <w:p w:rsidR="00554365" w:rsidRPr="00EC1022" w:rsidRDefault="00554365" w:rsidP="00554365">
      <w:pPr>
        <w:tabs>
          <w:tab w:val="left" w:pos="-3060"/>
          <w:tab w:val="left" w:pos="700"/>
          <w:tab w:val="left" w:pos="1000"/>
        </w:tabs>
        <w:ind w:firstLine="567"/>
        <w:jc w:val="both"/>
        <w:rPr>
          <w:lang w:val="kk-KZ"/>
        </w:rPr>
      </w:pPr>
      <w:r w:rsidRPr="00EC1022">
        <w:rPr>
          <w:lang w:val="kk-KZ"/>
        </w:rPr>
        <w:t xml:space="preserve">7) </w:t>
      </w:r>
      <w:r w:rsidR="00EC1022" w:rsidRPr="00EC1022">
        <w:rPr>
          <w:lang w:val="kk-KZ"/>
        </w:rPr>
        <w:t>тауарды қабылдау-өткізу барысынжа</w:t>
      </w:r>
      <w:r w:rsidR="00196750" w:rsidRPr="00EC1022">
        <w:rPr>
          <w:lang w:val="kk-KZ"/>
        </w:rPr>
        <w:t xml:space="preserve"> </w:t>
      </w:r>
      <w:r w:rsidR="00EC1022" w:rsidRPr="00EC1022">
        <w:rPr>
          <w:lang w:val="kk-KZ"/>
        </w:rPr>
        <w:t xml:space="preserve">Кемшіліктер </w:t>
      </w:r>
      <w:r w:rsidR="00196750" w:rsidRPr="00EC1022">
        <w:rPr>
          <w:lang w:val="kk-KZ"/>
        </w:rPr>
        <w:t>анықталған жағдайда</w:t>
      </w:r>
      <w:r w:rsidR="00EC1022" w:rsidRPr="00EC1022">
        <w:rPr>
          <w:lang w:val="kk-KZ"/>
        </w:rPr>
        <w:t>,</w:t>
      </w:r>
      <w:r w:rsidR="00196750" w:rsidRPr="00EC1022">
        <w:rPr>
          <w:lang w:val="kk-KZ"/>
        </w:rPr>
        <w:t xml:space="preserve"> бұл туралы </w:t>
      </w:r>
      <w:r w:rsidR="00347D2B" w:rsidRPr="00EC1022">
        <w:rPr>
          <w:lang w:val="kk-KZ"/>
        </w:rPr>
        <w:t>Жеткіз</w:t>
      </w:r>
      <w:r w:rsidR="00196750" w:rsidRPr="00EC1022">
        <w:rPr>
          <w:lang w:val="kk-KZ"/>
        </w:rPr>
        <w:t>ушіні жазбаша хабардар етуге</w:t>
      </w:r>
      <w:r w:rsidRPr="00EC1022">
        <w:rPr>
          <w:lang w:val="kk-KZ"/>
        </w:rPr>
        <w:t>;</w:t>
      </w:r>
    </w:p>
    <w:p w:rsidR="002046B0" w:rsidRPr="000C4A69" w:rsidRDefault="00554365" w:rsidP="00D86779">
      <w:pPr>
        <w:tabs>
          <w:tab w:val="left" w:pos="1276"/>
        </w:tabs>
        <w:autoSpaceDE w:val="0"/>
        <w:autoSpaceDN w:val="0"/>
        <w:adjustRightInd w:val="0"/>
        <w:spacing w:line="240" w:lineRule="atLeast"/>
        <w:ind w:firstLine="567"/>
        <w:jc w:val="both"/>
        <w:rPr>
          <w:color w:val="auto"/>
          <w:lang w:val="kk-KZ"/>
        </w:rPr>
      </w:pPr>
      <w:r w:rsidRPr="00EC1022">
        <w:rPr>
          <w:lang w:val="kk-KZ"/>
        </w:rPr>
        <w:t xml:space="preserve">8) </w:t>
      </w:r>
      <w:r w:rsidR="00196750" w:rsidRPr="00EC1022">
        <w:rPr>
          <w:lang w:val="kk-KZ"/>
        </w:rPr>
        <w:t>Өтінім</w:t>
      </w:r>
      <w:r w:rsidR="00EC1022">
        <w:rPr>
          <w:lang w:val="kk-KZ"/>
        </w:rPr>
        <w:t>дерге сай</w:t>
      </w:r>
      <w:r w:rsidR="00196750" w:rsidRPr="00EC1022">
        <w:rPr>
          <w:lang w:val="kk-KZ"/>
        </w:rPr>
        <w:t xml:space="preserve"> сатып алған</w:t>
      </w:r>
      <w:r w:rsidR="00EC1022">
        <w:rPr>
          <w:lang w:val="kk-KZ"/>
        </w:rPr>
        <w:t>,</w:t>
      </w:r>
      <w:r w:rsidR="00196750" w:rsidRPr="00EC1022">
        <w:rPr>
          <w:lang w:val="kk-KZ"/>
        </w:rPr>
        <w:t xml:space="preserve"> Шарттың 2-қосымшасында көзделген </w:t>
      </w:r>
      <w:r w:rsidR="00025E06">
        <w:rPr>
          <w:lang w:val="kk-KZ"/>
        </w:rPr>
        <w:t>отын</w:t>
      </w:r>
      <w:r w:rsidR="00196750" w:rsidRPr="00EC1022">
        <w:rPr>
          <w:lang w:val="kk-KZ"/>
        </w:rPr>
        <w:t xml:space="preserve"> карталарындағы Тауардың барлық</w:t>
      </w:r>
      <w:r w:rsidR="00196750">
        <w:rPr>
          <w:lang w:val="kk-KZ"/>
        </w:rPr>
        <w:t xml:space="preserve"> көлемі пайдаланылғаннан кейін 3 (үш) жұмыс күні ішінде Тапсырыс бер</w:t>
      </w:r>
      <w:r w:rsidR="00D86779">
        <w:rPr>
          <w:lang w:val="kk-KZ"/>
        </w:rPr>
        <w:t>у</w:t>
      </w:r>
      <w:r w:rsidR="00196750">
        <w:rPr>
          <w:lang w:val="kk-KZ"/>
        </w:rPr>
        <w:t>ші қолданы</w:t>
      </w:r>
      <w:r w:rsidR="00025E06">
        <w:rPr>
          <w:lang w:val="kk-KZ"/>
        </w:rPr>
        <w:t>п жүрген</w:t>
      </w:r>
      <w:r w:rsidR="00196750">
        <w:rPr>
          <w:lang w:val="kk-KZ"/>
        </w:rPr>
        <w:t xml:space="preserve"> жарамсыз (бос) </w:t>
      </w:r>
      <w:r w:rsidR="00D86779">
        <w:rPr>
          <w:lang w:val="kk-KZ"/>
        </w:rPr>
        <w:t>отын</w:t>
      </w:r>
      <w:r w:rsidR="00196750">
        <w:rPr>
          <w:lang w:val="kk-KZ"/>
        </w:rPr>
        <w:t xml:space="preserve"> карталарын </w:t>
      </w:r>
      <w:r w:rsidR="00D86779">
        <w:rPr>
          <w:lang w:val="kk-KZ"/>
        </w:rPr>
        <w:t>Жеткіз</w:t>
      </w:r>
      <w:r w:rsidR="00196750">
        <w:rPr>
          <w:lang w:val="kk-KZ"/>
        </w:rPr>
        <w:t xml:space="preserve">ушіге қайтаруға </w:t>
      </w:r>
      <w:r w:rsidR="002046B0" w:rsidRPr="00BA3FB4">
        <w:rPr>
          <w:color w:val="auto"/>
          <w:lang w:val="kk-KZ"/>
        </w:rPr>
        <w:t>міндеттенеді.</w:t>
      </w:r>
    </w:p>
    <w:p w:rsidR="002046B0" w:rsidRPr="002046B0" w:rsidRDefault="002046B0" w:rsidP="002046B0">
      <w:pPr>
        <w:adjustRightInd w:val="0"/>
        <w:snapToGrid w:val="0"/>
        <w:ind w:firstLine="567"/>
        <w:jc w:val="both"/>
        <w:rPr>
          <w:b/>
          <w:lang w:val="kk-KZ"/>
        </w:rPr>
      </w:pPr>
      <w:r w:rsidRPr="002046B0">
        <w:rPr>
          <w:b/>
          <w:lang w:val="kk-KZ"/>
        </w:rPr>
        <w:t xml:space="preserve">3.4. </w:t>
      </w:r>
      <w:r>
        <w:rPr>
          <w:b/>
          <w:lang w:val="kk-KZ"/>
        </w:rPr>
        <w:t>Тапсырыс беруші</w:t>
      </w:r>
      <w:r w:rsidRPr="002046B0">
        <w:rPr>
          <w:b/>
          <w:lang w:val="kk-KZ"/>
        </w:rPr>
        <w:t>:</w:t>
      </w:r>
    </w:p>
    <w:p w:rsidR="002046B0" w:rsidRPr="00903A06" w:rsidRDefault="002046B0" w:rsidP="002046B0">
      <w:pPr>
        <w:adjustRightInd w:val="0"/>
        <w:snapToGrid w:val="0"/>
        <w:spacing w:line="240" w:lineRule="atLeast"/>
        <w:ind w:firstLine="567"/>
        <w:jc w:val="both"/>
        <w:rPr>
          <w:lang w:val="kk-KZ"/>
        </w:rPr>
      </w:pPr>
      <w:r w:rsidRPr="00903A06">
        <w:rPr>
          <w:lang w:val="kk-KZ"/>
        </w:rPr>
        <w:t xml:space="preserve">1) </w:t>
      </w:r>
      <w:r>
        <w:rPr>
          <w:lang w:val="kk-KZ"/>
        </w:rPr>
        <w:t>Жеткізуші Шарт бойынша міндеттемелерін орындамаған және (немесе) тиісінше орындамаған жағдайда, Шартты біржақты тәртіппен бұзуға құқылы. Мұндайда Жеткізуші Шарттың 5.4-тармағында көзделген мөлшерде тұрақсыздық айыбының (айыппұл) сомасын Тапсырыс берушіге төлейді;</w:t>
      </w:r>
    </w:p>
    <w:p w:rsidR="002046B0" w:rsidRDefault="002046B0" w:rsidP="002046B0">
      <w:pPr>
        <w:autoSpaceDE w:val="0"/>
        <w:autoSpaceDN w:val="0"/>
        <w:adjustRightInd w:val="0"/>
        <w:spacing w:line="240" w:lineRule="atLeast"/>
        <w:ind w:firstLine="567"/>
        <w:jc w:val="both"/>
        <w:rPr>
          <w:lang w:val="kk-KZ"/>
        </w:rPr>
      </w:pPr>
      <w:r w:rsidRPr="00903A06">
        <w:rPr>
          <w:lang w:val="kk-KZ"/>
        </w:rPr>
        <w:t xml:space="preserve">2) </w:t>
      </w:r>
      <w:r>
        <w:rPr>
          <w:lang w:val="kk-KZ"/>
        </w:rPr>
        <w:t>Шартты одан әрі орындаудың мақсатқа сай болмауына орай кез келген уақытта толығымен немесе ішінара бұзуға құқылы, мұндайда Шарттың №2 қосымшасында қамтамасыз ету көзделген болса, мұндай шешім қабылданған күннен бастап 5 (бес) жұмыс күні ішінде Жеткізушіге Шарттың орындалуын қамтамасыз ету қайтарылады, ал Жеткізушінің Шартты бұзуға байланысты нақты шығасыны ғана төлеуді талап етуге құқығы бар. Мұндайда Тапсырыс беруші Жеткізушіге тиісті жазбаша хабарлама жіберуге міндетті;</w:t>
      </w:r>
    </w:p>
    <w:p w:rsidR="002046B0" w:rsidRDefault="002046B0" w:rsidP="002046B0">
      <w:pPr>
        <w:autoSpaceDE w:val="0"/>
        <w:autoSpaceDN w:val="0"/>
        <w:adjustRightInd w:val="0"/>
        <w:spacing w:line="240" w:lineRule="atLeast"/>
        <w:ind w:firstLine="567"/>
        <w:jc w:val="both"/>
        <w:rPr>
          <w:lang w:val="kk-KZ"/>
        </w:rPr>
      </w:pPr>
      <w:r>
        <w:rPr>
          <w:lang w:val="kk-KZ"/>
        </w:rPr>
        <w:t>3) сатып алуды ұйымдастырушының Жеткізушіге көмек көрсету дерегі анықталған немесе төмендегі бұзушылықтар анықталған жағдайда, Шартты кез келген кезеңде біржақты тәртіппен бұзуға құқылы:</w:t>
      </w:r>
    </w:p>
    <w:p w:rsidR="002046B0" w:rsidRPr="00895E90" w:rsidRDefault="002046B0" w:rsidP="002046B0">
      <w:pPr>
        <w:shd w:val="clear" w:color="auto" w:fill="FFFFFF"/>
        <w:autoSpaceDE w:val="0"/>
        <w:autoSpaceDN w:val="0"/>
        <w:adjustRightInd w:val="0"/>
        <w:ind w:firstLine="567"/>
        <w:jc w:val="both"/>
        <w:rPr>
          <w:lang w:val="kk-KZ"/>
        </w:rPr>
      </w:pPr>
      <w:r w:rsidRPr="00895E90">
        <w:rPr>
          <w:lang w:val="kk-KZ"/>
        </w:rPr>
        <w:t xml:space="preserve">a. </w:t>
      </w:r>
      <w:r>
        <w:rPr>
          <w:lang w:val="kk-KZ"/>
        </w:rPr>
        <w:t>Жеткізушінің не оның қосалқы мердігерінің (ортақ орындаушысының) Мемлекеттік сатып алудың тиянақсыз қатысушылары тізілімінде болуы;</w:t>
      </w:r>
    </w:p>
    <w:p w:rsidR="002046B0" w:rsidRPr="00895E90" w:rsidRDefault="002046B0" w:rsidP="002046B0">
      <w:pPr>
        <w:shd w:val="clear" w:color="auto" w:fill="FFFFFF"/>
        <w:autoSpaceDE w:val="0"/>
        <w:autoSpaceDN w:val="0"/>
        <w:adjustRightInd w:val="0"/>
        <w:ind w:firstLine="567"/>
        <w:jc w:val="both"/>
        <w:rPr>
          <w:lang w:val="kk-KZ"/>
        </w:rPr>
      </w:pPr>
      <w:r w:rsidRPr="00895E90">
        <w:rPr>
          <w:lang w:val="kk-KZ"/>
        </w:rPr>
        <w:t xml:space="preserve">b. </w:t>
      </w:r>
      <w:r>
        <w:rPr>
          <w:lang w:val="kk-KZ"/>
        </w:rPr>
        <w:t>Жеткізуші басшысының(-ларының) және (немесе) осы Жеткізушінің уәкілетті өкілінің жақын туыстары, жұбайы немесе жекжаты жеткізушіні таңдау туралы шешім қабылдау құқығына ие не Тапсырыс берушінің немесе сатып алуды ұйымдастырушының қызметкері болуы;</w:t>
      </w:r>
    </w:p>
    <w:p w:rsidR="002046B0" w:rsidRPr="00374607" w:rsidRDefault="002046B0" w:rsidP="002046B0">
      <w:pPr>
        <w:shd w:val="clear" w:color="auto" w:fill="FFFFFF"/>
        <w:autoSpaceDE w:val="0"/>
        <w:autoSpaceDN w:val="0"/>
        <w:adjustRightInd w:val="0"/>
        <w:ind w:firstLine="567"/>
        <w:jc w:val="both"/>
        <w:rPr>
          <w:lang w:val="kk-KZ"/>
        </w:rPr>
      </w:pPr>
      <w:r w:rsidRPr="00374607">
        <w:rPr>
          <w:lang w:val="kk-KZ"/>
        </w:rPr>
        <w:t xml:space="preserve">c. </w:t>
      </w:r>
      <w:r>
        <w:rPr>
          <w:lang w:val="kk-KZ"/>
        </w:rPr>
        <w:t xml:space="preserve">Жеткізушінің және (немесе) оның қызметкерінің Тапсырыс берушіге не сатып алуды ұйымдастырушыға екі кезеңді рәсімді пайдалана отырып, конкурс тәсілімен жүзеге асырылатын сатып алуды қоспағанда, өткізілетін сатып алуды дайындау бойынша сараптамалық, кеңестік қызмет және (немесе) басқа қызмет көрсетуі, өткізілетін сатып алу мәні болып табылатын нысан құрылысына техника-экономикалық </w:t>
      </w:r>
      <w:r>
        <w:rPr>
          <w:lang w:val="kk-KZ"/>
        </w:rPr>
        <w:lastRenderedPageBreak/>
        <w:t>негіздеме және (немесе) жобалық (жоба-сметалық) құжаттама әзірлеуге бас жобалаушы не қосалқы жобалаушы ретінде қатысуы, бұған жобалық (жоба-сметалық) құжаттаманы әзірлеу бойынша сатып алудағы техника-экономикалық негіздеме әзірлеушінің қатысуы қосылмайды;</w:t>
      </w:r>
    </w:p>
    <w:p w:rsidR="002046B0" w:rsidRPr="007B63B3" w:rsidRDefault="002046B0" w:rsidP="002046B0">
      <w:pPr>
        <w:shd w:val="clear" w:color="auto" w:fill="FFFFFF"/>
        <w:autoSpaceDE w:val="0"/>
        <w:autoSpaceDN w:val="0"/>
        <w:adjustRightInd w:val="0"/>
        <w:ind w:firstLine="567"/>
        <w:jc w:val="both"/>
        <w:rPr>
          <w:lang w:val="kk-KZ"/>
        </w:rPr>
      </w:pPr>
      <w:r w:rsidRPr="007B63B3">
        <w:rPr>
          <w:lang w:val="kk-KZ"/>
        </w:rPr>
        <w:t xml:space="preserve">d. </w:t>
      </w:r>
      <w:r>
        <w:rPr>
          <w:lang w:val="kk-KZ"/>
        </w:rPr>
        <w:t>сатып алуға қатысатын Жеткізуші басшысының Мемлекеттік сатып алудың тиянақсыз қатысушылары тізіліміне енгізілген заңды тұлғалардың жарғылық капиталына қатысуға, құруға, басқаруға қатысының болуы және (немесе) Мемлекеттік сатып алудың тиянақсыз қатысушылары тізіліміне енгізілген кәсіпкерлік қызметпен айналысатын жеке тұлға болуы;</w:t>
      </w:r>
    </w:p>
    <w:p w:rsidR="002046B0" w:rsidRPr="007B63B3" w:rsidRDefault="002046B0" w:rsidP="002046B0">
      <w:pPr>
        <w:shd w:val="clear" w:color="auto" w:fill="FFFFFF"/>
        <w:autoSpaceDE w:val="0"/>
        <w:autoSpaceDN w:val="0"/>
        <w:adjustRightInd w:val="0"/>
        <w:ind w:firstLine="567"/>
        <w:jc w:val="both"/>
        <w:rPr>
          <w:lang w:val="kk-KZ"/>
        </w:rPr>
      </w:pPr>
      <w:r w:rsidRPr="007B63B3">
        <w:rPr>
          <w:lang w:val="kk-KZ"/>
        </w:rPr>
        <w:t xml:space="preserve">e. </w:t>
      </w:r>
      <w:r>
        <w:rPr>
          <w:lang w:val="kk-KZ"/>
        </w:rPr>
        <w:t>Жеткізушінің және (немесе) ол жұмылдырған қосалқы мердігердің (ортақ орындаушының) атқарушылық құжаттар бойынша орындалмаған міндеттемелерінің болуы және атқарушылық құжаттардың орындалуын қамтамасыз ету саласындағы уәкілетті органның оны борышкерлердің тиісті тізіліміне енгізуі;</w:t>
      </w:r>
    </w:p>
    <w:p w:rsidR="002046B0" w:rsidRPr="00AE2EDD" w:rsidRDefault="002046B0" w:rsidP="002046B0">
      <w:pPr>
        <w:shd w:val="clear" w:color="auto" w:fill="FFFFFF"/>
        <w:autoSpaceDE w:val="0"/>
        <w:autoSpaceDN w:val="0"/>
        <w:adjustRightInd w:val="0"/>
        <w:ind w:firstLine="567"/>
        <w:jc w:val="both"/>
        <w:rPr>
          <w:lang w:val="kk-KZ"/>
        </w:rPr>
      </w:pPr>
      <w:r w:rsidRPr="00AE2EDD">
        <w:rPr>
          <w:lang w:val="kk-KZ"/>
        </w:rPr>
        <w:t>f.</w:t>
      </w:r>
      <w:r w:rsidRPr="00AE2EDD">
        <w:rPr>
          <w:lang w:val="kk-KZ"/>
        </w:rPr>
        <w:tab/>
        <w:t xml:space="preserve"> </w:t>
      </w:r>
      <w:r>
        <w:rPr>
          <w:lang w:val="kk-KZ"/>
        </w:rPr>
        <w:t>Жеткізушінің және Жеткізушінің үлестес  тұлғасының бір конкурсқа (лотқа) қатысуы.</w:t>
      </w:r>
    </w:p>
    <w:p w:rsidR="002046B0" w:rsidRDefault="002046B0" w:rsidP="002046B0">
      <w:pPr>
        <w:shd w:val="clear" w:color="auto" w:fill="FFFFFF"/>
        <w:autoSpaceDE w:val="0"/>
        <w:autoSpaceDN w:val="0"/>
        <w:adjustRightInd w:val="0"/>
        <w:ind w:firstLine="567"/>
        <w:jc w:val="both"/>
        <w:rPr>
          <w:lang w:val="kk-KZ"/>
        </w:rPr>
      </w:pPr>
      <w:r>
        <w:rPr>
          <w:lang w:val="kk-KZ"/>
        </w:rPr>
        <w:t>Жеткізушінің аталған негіздемелер бойынша Шарттың бұзылуына байланысты шығасыны төлеуді талап етуге құқығы жоқ;</w:t>
      </w:r>
    </w:p>
    <w:p w:rsidR="002046B0" w:rsidRPr="00CB351F" w:rsidRDefault="002046B0" w:rsidP="002046B0">
      <w:pPr>
        <w:ind w:firstLine="567"/>
        <w:jc w:val="both"/>
        <w:rPr>
          <w:lang w:val="kk-KZ"/>
        </w:rPr>
      </w:pPr>
      <w:r w:rsidRPr="00AE2EDD">
        <w:rPr>
          <w:rStyle w:val="s0"/>
          <w:lang w:val="kk-KZ"/>
        </w:rPr>
        <w:t xml:space="preserve">4) </w:t>
      </w:r>
      <w:r>
        <w:rPr>
          <w:rStyle w:val="s0"/>
          <w:lang w:val="kk-KZ"/>
        </w:rPr>
        <w:t>Шартта көрсетілген тиісті сапада, көлем мен мерзімде тауарды жеткізуді және Шарт талаптарына сәйкес ілеспе қызмет көрсетуді талап етуге</w:t>
      </w:r>
      <w:r w:rsidRPr="00CB351F">
        <w:rPr>
          <w:lang w:val="kk-KZ"/>
        </w:rPr>
        <w:t>;</w:t>
      </w:r>
    </w:p>
    <w:p w:rsidR="002046B0" w:rsidRPr="00CB351F" w:rsidRDefault="002046B0" w:rsidP="002046B0">
      <w:pPr>
        <w:pStyle w:val="a7"/>
        <w:ind w:firstLine="567"/>
        <w:rPr>
          <w:sz w:val="24"/>
          <w:szCs w:val="24"/>
          <w:lang w:val="kk-KZ"/>
        </w:rPr>
      </w:pPr>
      <w:r w:rsidRPr="00CB351F">
        <w:rPr>
          <w:color w:val="000000"/>
          <w:sz w:val="24"/>
          <w:szCs w:val="24"/>
          <w:lang w:val="kk-KZ"/>
        </w:rPr>
        <w:t xml:space="preserve">5) </w:t>
      </w:r>
      <w:r>
        <w:rPr>
          <w:color w:val="000000"/>
          <w:sz w:val="24"/>
          <w:szCs w:val="24"/>
          <w:lang w:val="kk-KZ"/>
        </w:rPr>
        <w:t>Шарт талаптарын сәйкес емес тауарды қабылдаудан бас тартуға</w:t>
      </w:r>
      <w:r w:rsidRPr="00CB351F">
        <w:rPr>
          <w:sz w:val="24"/>
          <w:szCs w:val="24"/>
          <w:lang w:val="kk-KZ"/>
        </w:rPr>
        <w:t>;</w:t>
      </w:r>
    </w:p>
    <w:p w:rsidR="002046B0" w:rsidRPr="00CB351F" w:rsidRDefault="002046B0" w:rsidP="002046B0">
      <w:pPr>
        <w:adjustRightInd w:val="0"/>
        <w:snapToGrid w:val="0"/>
        <w:ind w:firstLine="567"/>
        <w:jc w:val="both"/>
        <w:rPr>
          <w:lang w:val="kk-KZ"/>
        </w:rPr>
      </w:pPr>
      <w:r w:rsidRPr="00CB351F">
        <w:rPr>
          <w:lang w:val="kk-KZ"/>
        </w:rPr>
        <w:t xml:space="preserve">6) </w:t>
      </w:r>
      <w:r>
        <w:rPr>
          <w:lang w:val="kk-KZ"/>
        </w:rPr>
        <w:t>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015872" w:rsidRPr="00005E85" w:rsidRDefault="002046B0" w:rsidP="002046B0">
      <w:pPr>
        <w:adjustRightInd w:val="0"/>
        <w:snapToGrid w:val="0"/>
        <w:ind w:firstLine="567"/>
        <w:jc w:val="both"/>
        <w:rPr>
          <w:lang w:val="kk-KZ"/>
        </w:rPr>
      </w:pPr>
      <w:r w:rsidRPr="00CB351F">
        <w:rPr>
          <w:lang w:val="kk-KZ"/>
        </w:rPr>
        <w:t xml:space="preserve">7) </w:t>
      </w:r>
      <w:r>
        <w:rPr>
          <w:lang w:val="kk-KZ"/>
        </w:rPr>
        <w:t xml:space="preserve">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11) тармақшасында көзделген мерзім ішінде </w:t>
      </w:r>
      <w:r w:rsidRPr="00005E85">
        <w:rPr>
          <w:lang w:val="kk-KZ"/>
        </w:rPr>
        <w:t>тауардың ауыстырылуын талап етуге</w:t>
      </w:r>
      <w:r w:rsidR="00015872" w:rsidRPr="00005E85">
        <w:rPr>
          <w:lang w:val="kk-KZ"/>
        </w:rPr>
        <w:t>;</w:t>
      </w:r>
    </w:p>
    <w:p w:rsidR="00005E85" w:rsidRPr="00005E85" w:rsidRDefault="00015872" w:rsidP="00015872">
      <w:pPr>
        <w:ind w:firstLine="567"/>
        <w:jc w:val="both"/>
        <w:rPr>
          <w:lang w:val="kk-KZ"/>
        </w:rPr>
      </w:pPr>
      <w:r w:rsidRPr="00005E85">
        <w:rPr>
          <w:lang w:val="kk-KZ"/>
        </w:rPr>
        <w:t xml:space="preserve">8) </w:t>
      </w:r>
      <w:r w:rsidR="00005E85" w:rsidRPr="00005E85">
        <w:rPr>
          <w:lang w:val="kk-KZ"/>
        </w:rPr>
        <w:t xml:space="preserve">Жеткізуші Кемшіліктерді көрсетілген мерзімде жоймаған жағдайда, барлық жұмсалған шығынды </w:t>
      </w:r>
      <w:r w:rsidR="00005E85">
        <w:rPr>
          <w:lang w:val="kk-KZ"/>
        </w:rPr>
        <w:t>кейіннен Жеткізуші</w:t>
      </w:r>
      <w:r w:rsidR="006E682F">
        <w:rPr>
          <w:lang w:val="kk-KZ"/>
        </w:rPr>
        <w:t>ге жатқызып,</w:t>
      </w:r>
      <w:r w:rsidR="006E682F" w:rsidRPr="006E682F">
        <w:rPr>
          <w:lang w:val="kk-KZ"/>
        </w:rPr>
        <w:t xml:space="preserve"> </w:t>
      </w:r>
      <w:r w:rsidR="006E682F">
        <w:rPr>
          <w:lang w:val="kk-KZ"/>
        </w:rPr>
        <w:t>үшінші тұлғаларды жұмылдырып жоюға;</w:t>
      </w:r>
    </w:p>
    <w:p w:rsidR="006E682F" w:rsidRPr="006E682F" w:rsidRDefault="00015872" w:rsidP="00015872">
      <w:pPr>
        <w:adjustRightInd w:val="0"/>
        <w:snapToGrid w:val="0"/>
        <w:ind w:firstLine="567"/>
        <w:jc w:val="both"/>
        <w:rPr>
          <w:lang w:val="kk-KZ"/>
        </w:rPr>
      </w:pPr>
      <w:r w:rsidRPr="006E682F">
        <w:rPr>
          <w:lang w:val="kk-KZ"/>
        </w:rPr>
        <w:t xml:space="preserve">9) </w:t>
      </w:r>
      <w:r w:rsidR="006E682F">
        <w:rPr>
          <w:lang w:val="kk-KZ"/>
        </w:rPr>
        <w:t>Жеткізушінің оларды жоюы мақсатында өз шағымының жазбаша негіздеме</w:t>
      </w:r>
      <w:r w:rsidR="00E85A36">
        <w:rPr>
          <w:lang w:val="kk-KZ"/>
        </w:rPr>
        <w:t>сн</w:t>
      </w:r>
      <w:r w:rsidR="006E682F">
        <w:rPr>
          <w:lang w:val="kk-KZ"/>
        </w:rPr>
        <w:t xml:space="preserve"> </w:t>
      </w:r>
      <w:r w:rsidR="00E85A36">
        <w:rPr>
          <w:lang w:val="kk-KZ"/>
        </w:rPr>
        <w:t xml:space="preserve">бере отырып, </w:t>
      </w:r>
      <w:r w:rsidR="006E682F">
        <w:rPr>
          <w:lang w:val="kk-KZ"/>
        </w:rPr>
        <w:t xml:space="preserve">Шарт талаптарына сәйкеспейтін тауарды қабылдаудан бас тартуға </w:t>
      </w:r>
      <w:r w:rsidR="006E682F" w:rsidRPr="00005E85">
        <w:rPr>
          <w:lang w:val="kk-KZ"/>
        </w:rPr>
        <w:t>құқылы.</w:t>
      </w:r>
    </w:p>
    <w:p w:rsidR="002046B0" w:rsidRPr="00C16540" w:rsidRDefault="002046B0" w:rsidP="002046B0">
      <w:pPr>
        <w:ind w:firstLine="567"/>
        <w:jc w:val="both"/>
        <w:rPr>
          <w:lang w:val="kk-KZ"/>
        </w:rPr>
      </w:pPr>
      <w:r w:rsidRPr="00005E85">
        <w:rPr>
          <w:lang w:val="kk-KZ"/>
        </w:rPr>
        <w:t>3.5. Шартты орындау кезеңінде Жеткізуші немесе оның қосалқы мердігері(лері)</w:t>
      </w:r>
      <w:r>
        <w:rPr>
          <w:lang w:val="kk-KZ"/>
        </w:rPr>
        <w:t xml:space="preserve"> немесе ортақ орындаушысы(-лары) кез келген уақытта Шарттың уақытылы орындалуына кедергі келтіретін талаптарға тап болса, Жеткізуші дереу (1 (бір) жұмыс күнінен артық емес) 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орай ұзартады. </w:t>
      </w:r>
    </w:p>
    <w:p w:rsidR="002046B0" w:rsidRPr="002046B0" w:rsidRDefault="002046B0" w:rsidP="002046B0">
      <w:pPr>
        <w:adjustRightInd w:val="0"/>
        <w:snapToGrid w:val="0"/>
        <w:jc w:val="both"/>
        <w:rPr>
          <w:rStyle w:val="s0"/>
          <w:lang w:val="kk-KZ"/>
        </w:rPr>
      </w:pPr>
    </w:p>
    <w:p w:rsidR="002046B0" w:rsidRDefault="002046B0" w:rsidP="002046B0">
      <w:pPr>
        <w:ind w:firstLine="567"/>
        <w:jc w:val="center"/>
        <w:rPr>
          <w:rStyle w:val="s1"/>
          <w:lang w:val="kk-KZ"/>
        </w:rPr>
      </w:pPr>
      <w:r w:rsidRPr="002046B0">
        <w:rPr>
          <w:rStyle w:val="s1"/>
          <w:lang w:val="kk-KZ"/>
        </w:rPr>
        <w:t xml:space="preserve">4. </w:t>
      </w:r>
      <w:r>
        <w:rPr>
          <w:rStyle w:val="s1"/>
          <w:lang w:val="kk-KZ"/>
        </w:rPr>
        <w:t>Тауарды жеткізу талаптары</w:t>
      </w:r>
    </w:p>
    <w:p w:rsidR="002046B0" w:rsidRPr="002046B0" w:rsidRDefault="002046B0" w:rsidP="002046B0">
      <w:pPr>
        <w:ind w:firstLine="567"/>
        <w:jc w:val="center"/>
        <w:rPr>
          <w:lang w:val="kk-KZ"/>
        </w:rPr>
      </w:pPr>
    </w:p>
    <w:p w:rsidR="002046B0" w:rsidRPr="0008582E" w:rsidRDefault="002046B0" w:rsidP="002046B0">
      <w:pPr>
        <w:ind w:firstLine="567"/>
        <w:jc w:val="both"/>
        <w:rPr>
          <w:rStyle w:val="s0"/>
          <w:lang w:val="kk-KZ"/>
        </w:rPr>
      </w:pPr>
      <w:r w:rsidRPr="002046B0">
        <w:rPr>
          <w:rStyle w:val="s0"/>
          <w:lang w:val="kk-KZ"/>
        </w:rPr>
        <w:t xml:space="preserve">4.1. </w:t>
      </w:r>
      <w:r>
        <w:rPr>
          <w:rStyle w:val="s0"/>
          <w:lang w:val="kk-KZ"/>
        </w:rPr>
        <w:t>Жеткізуші тауарды Шарттың №2 қосымшасында көрсетілген мерзімде жеткізеді.</w:t>
      </w:r>
    </w:p>
    <w:p w:rsidR="002046B0" w:rsidRPr="001A3479" w:rsidRDefault="002046B0" w:rsidP="002046B0">
      <w:pPr>
        <w:ind w:firstLine="567"/>
        <w:jc w:val="both"/>
        <w:rPr>
          <w:rStyle w:val="s0"/>
          <w:lang w:val="kk-KZ"/>
        </w:rPr>
      </w:pPr>
      <w:r w:rsidRPr="001A3479">
        <w:rPr>
          <w:rStyle w:val="s0"/>
          <w:lang w:val="kk-KZ"/>
        </w:rPr>
        <w:t xml:space="preserve">4.2. </w:t>
      </w:r>
      <w:r>
        <w:rPr>
          <w:rStyle w:val="s0"/>
          <w:lang w:val="kk-KZ"/>
        </w:rPr>
        <w:t xml:space="preserve">Тапсырыс берушінің </w:t>
      </w:r>
      <w:r w:rsidRPr="00776E9E">
        <w:rPr>
          <w:rStyle w:val="s0"/>
          <w:lang w:val="kk-KZ"/>
        </w:rPr>
        <w:t>талабы</w:t>
      </w:r>
      <w:r>
        <w:rPr>
          <w:rStyle w:val="s0"/>
          <w:lang w:val="kk-KZ"/>
        </w:rPr>
        <w:t xml:space="preserve"> бойынша</w:t>
      </w:r>
      <w:r w:rsidRPr="00776E9E">
        <w:rPr>
          <w:rStyle w:val="s0"/>
          <w:lang w:val="kk-KZ"/>
        </w:rPr>
        <w:t xml:space="preserve"> </w:t>
      </w:r>
      <w:r>
        <w:rPr>
          <w:rStyle w:val="s0"/>
          <w:lang w:val="kk-KZ"/>
        </w:rPr>
        <w:t>Жеткізуші</w:t>
      </w:r>
      <w:r w:rsidRPr="00776E9E">
        <w:rPr>
          <w:rStyle w:val="s0"/>
          <w:lang w:val="kk-KZ"/>
        </w:rPr>
        <w:t xml:space="preserve"> тауарға барлық қажет құжатты (</w:t>
      </w:r>
      <w:r w:rsidRPr="00776E9E">
        <w:rPr>
          <w:color w:val="auto"/>
          <w:lang w:val="kk-KZ"/>
        </w:rPr>
        <w:t>жүк құжаты, төлем</w:t>
      </w:r>
      <w:r>
        <w:rPr>
          <w:color w:val="auto"/>
          <w:lang w:val="kk-KZ"/>
        </w:rPr>
        <w:t>ге</w:t>
      </w:r>
      <w:r w:rsidRPr="00776E9E">
        <w:rPr>
          <w:color w:val="auto"/>
          <w:lang w:val="kk-KZ"/>
        </w:rPr>
        <w:t xml:space="preserve"> шот, шот-фактура, сәйкестік сертификаты /СТ-КZ</w:t>
      </w:r>
      <w:r>
        <w:rPr>
          <w:color w:val="auto"/>
          <w:lang w:val="kk-KZ"/>
        </w:rPr>
        <w:t>, т</w:t>
      </w:r>
      <w:r w:rsidRPr="00776E9E">
        <w:rPr>
          <w:color w:val="auto"/>
          <w:lang w:val="kk-KZ"/>
        </w:rPr>
        <w:t>ауардың шығу тегі туралы сертификаттар</w:t>
      </w:r>
      <w:r>
        <w:rPr>
          <w:color w:val="auto"/>
          <w:lang w:val="kk-KZ"/>
        </w:rPr>
        <w:t>, кепілдік сертификаттар, төлқұжат, нұсқаулықтар</w:t>
      </w:r>
      <w:r w:rsidRPr="00776E9E">
        <w:rPr>
          <w:color w:val="auto"/>
          <w:lang w:val="kk-KZ"/>
        </w:rPr>
        <w:t xml:space="preserve"> және т.б.)</w:t>
      </w:r>
      <w:r>
        <w:rPr>
          <w:color w:val="auto"/>
          <w:lang w:val="kk-KZ"/>
        </w:rPr>
        <w:t xml:space="preserve"> тауар жеткізілетін орынға жеткенге дейін</w:t>
      </w:r>
      <w:r w:rsidRPr="00521F00">
        <w:rPr>
          <w:color w:val="auto"/>
          <w:lang w:val="kk-KZ"/>
        </w:rPr>
        <w:t xml:space="preserve"> </w:t>
      </w:r>
      <w:r>
        <w:rPr>
          <w:color w:val="auto"/>
          <w:lang w:val="kk-KZ"/>
        </w:rPr>
        <w:t xml:space="preserve">апталық мерзімде, бірақ жеткізілетін күннен кешіктірмей беруге міндетті және оларды алмаған жағдайда, </w:t>
      </w:r>
      <w:r>
        <w:rPr>
          <w:color w:val="auto"/>
          <w:lang w:val="kk-KZ"/>
        </w:rPr>
        <w:lastRenderedPageBreak/>
        <w:t xml:space="preserve">Жеткізуші жауапкершілік пен осыған байланысты барлық шығысты көтереді, ал Шарт бойынша тауар қабылданды деп саналмайды. </w:t>
      </w:r>
    </w:p>
    <w:p w:rsidR="002046B0" w:rsidRPr="00E8161C" w:rsidRDefault="002046B0" w:rsidP="002046B0">
      <w:pPr>
        <w:ind w:firstLine="567"/>
        <w:jc w:val="both"/>
        <w:rPr>
          <w:rStyle w:val="s0"/>
          <w:lang w:val="kk-KZ"/>
        </w:rPr>
      </w:pPr>
      <w:r w:rsidRPr="00E8161C">
        <w:rPr>
          <w:rStyle w:val="s0"/>
          <w:lang w:val="kk-KZ"/>
        </w:rPr>
        <w:t xml:space="preserve">4.3. </w:t>
      </w:r>
      <w:r>
        <w:rPr>
          <w:rStyle w:val="s0"/>
          <w:lang w:val="kk-KZ"/>
        </w:rPr>
        <w:t>Жеткізушіден тауарға меншік құқығы, сондай-ақ тауардың кездейсоқ жойылу немесе бүліну тәуекелі Тараптар тауарды қабылдау-өткізу актісіне қол қойған сәттен бастап Тапсырыс берушіге өтеді.</w:t>
      </w:r>
    </w:p>
    <w:p w:rsidR="002046B0" w:rsidRPr="00E8161C" w:rsidRDefault="002046B0" w:rsidP="002046B0">
      <w:pPr>
        <w:ind w:firstLine="567"/>
        <w:jc w:val="both"/>
        <w:rPr>
          <w:rStyle w:val="s0"/>
          <w:lang w:val="kk-KZ"/>
        </w:rPr>
      </w:pPr>
      <w:r w:rsidRPr="00E8161C">
        <w:rPr>
          <w:rStyle w:val="s0"/>
          <w:lang w:val="kk-KZ"/>
        </w:rPr>
        <w:t xml:space="preserve">4.4. </w:t>
      </w:r>
      <w:r>
        <w:rPr>
          <w:rStyle w:val="s0"/>
          <w:lang w:val="kk-KZ"/>
        </w:rPr>
        <w:t xml:space="preserve">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2046B0" w:rsidRPr="002046B0" w:rsidRDefault="002046B0" w:rsidP="002046B0">
      <w:pPr>
        <w:ind w:firstLine="567"/>
        <w:jc w:val="both"/>
        <w:rPr>
          <w:rStyle w:val="s0"/>
          <w:color w:val="FF0000"/>
          <w:lang w:val="kk-KZ"/>
        </w:rPr>
      </w:pPr>
    </w:p>
    <w:p w:rsidR="002046B0" w:rsidRPr="002046B0" w:rsidRDefault="002046B0" w:rsidP="002046B0">
      <w:pPr>
        <w:autoSpaceDE w:val="0"/>
        <w:autoSpaceDN w:val="0"/>
        <w:ind w:firstLine="567"/>
        <w:jc w:val="center"/>
        <w:rPr>
          <w:lang w:val="kk-KZ"/>
        </w:rPr>
      </w:pPr>
      <w:r w:rsidRPr="002046B0">
        <w:rPr>
          <w:rStyle w:val="s1"/>
          <w:lang w:val="kk-KZ"/>
        </w:rPr>
        <w:t xml:space="preserve">5. </w:t>
      </w:r>
      <w:r w:rsidRPr="00903A06">
        <w:rPr>
          <w:b/>
          <w:bCs/>
          <w:lang w:val="kk-KZ"/>
        </w:rPr>
        <w:t>Тараптар жауапкершілігі</w:t>
      </w:r>
      <w:r w:rsidRPr="002046B0">
        <w:rPr>
          <w:b/>
          <w:bCs/>
          <w:lang w:val="kk-KZ"/>
        </w:rPr>
        <w:t> </w:t>
      </w:r>
    </w:p>
    <w:p w:rsidR="002046B0" w:rsidRPr="00C71476" w:rsidRDefault="002046B0" w:rsidP="002046B0">
      <w:pPr>
        <w:ind w:firstLine="567"/>
        <w:jc w:val="both"/>
        <w:rPr>
          <w:lang w:val="kk-KZ"/>
        </w:rPr>
      </w:pPr>
      <w:r w:rsidRPr="002046B0">
        <w:rPr>
          <w:lang w:val="kk-KZ"/>
        </w:rPr>
        <w:t xml:space="preserve">5.1. </w:t>
      </w:r>
      <w:r w:rsidRPr="00653028">
        <w:rPr>
          <w:lang w:val="kk-KZ"/>
        </w:rPr>
        <w:t>Шарт бойынша міндеттемелерін орындамаған</w:t>
      </w:r>
      <w:r>
        <w:rPr>
          <w:lang w:val="kk-KZ"/>
        </w:rPr>
        <w:t xml:space="preserve">ы не тиісінше орындамағаны үшін </w:t>
      </w:r>
      <w:r w:rsidRPr="00653028">
        <w:rPr>
          <w:lang w:val="kk-KZ"/>
        </w:rPr>
        <w:t xml:space="preserve">Тараптар </w:t>
      </w:r>
      <w:r>
        <w:rPr>
          <w:lang w:val="kk-KZ"/>
        </w:rPr>
        <w:t xml:space="preserve">осы </w:t>
      </w:r>
      <w:r w:rsidRPr="00653028">
        <w:rPr>
          <w:lang w:val="kk-KZ"/>
        </w:rPr>
        <w:t>Шартқа және Қазақстан Республикасының заңнамасына сәйкес жауап</w:t>
      </w:r>
      <w:r>
        <w:rPr>
          <w:lang w:val="kk-KZ"/>
        </w:rPr>
        <w:t>ты</w:t>
      </w:r>
      <w:r w:rsidRPr="00653028">
        <w:rPr>
          <w:lang w:val="kk-KZ"/>
        </w:rPr>
        <w:t xml:space="preserve"> болады</w:t>
      </w:r>
      <w:r w:rsidRPr="002046B0">
        <w:rPr>
          <w:lang w:val="kk-KZ"/>
        </w:rPr>
        <w:t>.</w:t>
      </w:r>
    </w:p>
    <w:p w:rsidR="002046B0" w:rsidRPr="00015872" w:rsidRDefault="002046B0" w:rsidP="002046B0">
      <w:pPr>
        <w:ind w:firstLine="567"/>
        <w:jc w:val="both"/>
        <w:rPr>
          <w:lang w:val="kk-KZ"/>
        </w:rPr>
      </w:pPr>
      <w:r w:rsidRPr="00C71476">
        <w:rPr>
          <w:rStyle w:val="s0"/>
          <w:lang w:val="kk-KZ"/>
        </w:rPr>
        <w:t xml:space="preserve">5.2. </w:t>
      </w:r>
      <w:r>
        <w:rPr>
          <w:lang w:val="kk-KZ"/>
        </w:rPr>
        <w:t xml:space="preserve">Форс-мажор жағдайын қоспағанда, Жеткізуші тарапынан </w:t>
      </w:r>
      <w:r w:rsidRPr="00653028">
        <w:rPr>
          <w:lang w:val="kk-KZ"/>
        </w:rPr>
        <w:t xml:space="preserve">Шарт бойынша </w:t>
      </w:r>
      <w:r>
        <w:rPr>
          <w:lang w:val="kk-KZ"/>
        </w:rPr>
        <w:t xml:space="preserve">тауар жеткізу не кемшілікті (сәйкессіздікті) жою бойынша міндеттемелер орындалмағаны не тиісінше орындалмағаны үшін Тапсырыс беруші Шарт аясындағы өзінің басқа құқықтарына зиянсыз </w:t>
      </w:r>
      <w:r w:rsidRPr="00015872">
        <w:rPr>
          <w:lang w:val="kk-KZ"/>
        </w:rPr>
        <w:t xml:space="preserve">Жеткізушіден мерзімі өткен әрбір күн үшін </w:t>
      </w:r>
      <w:r w:rsidR="00015872" w:rsidRPr="00015872">
        <w:rPr>
          <w:lang w:val="kk-KZ"/>
        </w:rPr>
        <w:t xml:space="preserve">үшін ҚҚС-мен (ҚҚС көзделген болса) </w:t>
      </w:r>
      <w:r w:rsidRPr="00015872">
        <w:rPr>
          <w:lang w:val="kk-KZ"/>
        </w:rPr>
        <w:t xml:space="preserve">Шарттың жалпы сомасынан 0,1% (нөл бүтін оннан бір пайыз), бірақ </w:t>
      </w:r>
      <w:r w:rsidR="00015872" w:rsidRPr="00015872">
        <w:rPr>
          <w:lang w:val="kk-KZ"/>
        </w:rPr>
        <w:t xml:space="preserve">үшін ҚҚС-мен (ҚҚС көзделген болса) </w:t>
      </w:r>
      <w:r w:rsidRPr="00015872">
        <w:rPr>
          <w:lang w:val="kk-KZ"/>
        </w:rPr>
        <w:t xml:space="preserve">Шарттың жалпы сомасынан 5% (бес пайыздан) аспайтын мөлшерде тұрақсыздық айыбын (өсімпұл, айыппұл) өндіреді. </w:t>
      </w:r>
    </w:p>
    <w:p w:rsidR="00015872" w:rsidRDefault="00015872" w:rsidP="002046B0">
      <w:pPr>
        <w:ind w:firstLine="567"/>
        <w:jc w:val="both"/>
        <w:rPr>
          <w:rStyle w:val="s0"/>
          <w:lang w:val="kk-KZ"/>
        </w:rPr>
      </w:pPr>
      <w:r w:rsidRPr="00015872">
        <w:rPr>
          <w:lang w:val="kk-KZ"/>
        </w:rPr>
        <w:t>Лоттар бойынша тауар жеткізілген жағдайда, осы тармақта көзделген тұрақсыздық айыбы (өсімпұл, айыппұл) Жеткізушіден ҚҚС-мен (ҚҚС көзделген болса) тиісінше орындалған лот сомасынан өндіріледі.</w:t>
      </w:r>
    </w:p>
    <w:p w:rsidR="002046B0" w:rsidRDefault="002046B0" w:rsidP="002046B0">
      <w:pPr>
        <w:ind w:firstLine="567"/>
        <w:jc w:val="both"/>
        <w:rPr>
          <w:lang w:val="kk-KZ"/>
        </w:rPr>
      </w:pPr>
      <w:r w:rsidRPr="002C22BE">
        <w:rPr>
          <w:rStyle w:val="s0"/>
          <w:lang w:val="kk-KZ"/>
        </w:rPr>
        <w:t xml:space="preserve">5.3. </w:t>
      </w:r>
      <w:r>
        <w:rPr>
          <w:lang w:val="kk-KZ"/>
        </w:rPr>
        <w:t>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 үшін тиесілі сомадан 0,1</w:t>
      </w:r>
      <w:r w:rsidRPr="00653028">
        <w:rPr>
          <w:lang w:val="kk-KZ"/>
        </w:rPr>
        <w:t>% (нөл бүтін оннан б</w:t>
      </w:r>
      <w:r>
        <w:rPr>
          <w:lang w:val="kk-KZ"/>
        </w:rPr>
        <w:t>ір</w:t>
      </w:r>
      <w:r w:rsidRPr="00653028">
        <w:rPr>
          <w:lang w:val="kk-KZ"/>
        </w:rPr>
        <w:t xml:space="preserve"> пайыз)</w:t>
      </w:r>
      <w:r>
        <w:rPr>
          <w:lang w:val="kk-KZ"/>
        </w:rPr>
        <w:t>,</w:t>
      </w:r>
      <w:r w:rsidRPr="00653028">
        <w:rPr>
          <w:lang w:val="kk-KZ"/>
        </w:rPr>
        <w:t xml:space="preserve"> бірақ </w:t>
      </w:r>
      <w:r>
        <w:rPr>
          <w:lang w:val="kk-KZ"/>
        </w:rPr>
        <w:t>төленуі тиіс</w:t>
      </w:r>
      <w:r w:rsidRPr="00653028">
        <w:rPr>
          <w:lang w:val="kk-KZ"/>
        </w:rPr>
        <w:t xml:space="preserve"> сома</w:t>
      </w:r>
      <w:r>
        <w:rPr>
          <w:lang w:val="kk-KZ"/>
        </w:rPr>
        <w:t>д</w:t>
      </w:r>
      <w:r w:rsidRPr="00653028">
        <w:rPr>
          <w:lang w:val="kk-KZ"/>
        </w:rPr>
        <w:t>ан 5% (бес пайыз</w:t>
      </w:r>
      <w:r>
        <w:rPr>
          <w:lang w:val="kk-KZ"/>
        </w:rPr>
        <w:t>дан</w:t>
      </w:r>
      <w:r w:rsidRPr="00653028">
        <w:rPr>
          <w:lang w:val="kk-KZ"/>
        </w:rPr>
        <w:t>) ас</w:t>
      </w:r>
      <w:r>
        <w:rPr>
          <w:lang w:val="kk-KZ"/>
        </w:rPr>
        <w:t>пайтын мөлшер</w:t>
      </w:r>
      <w:r w:rsidRPr="00653028">
        <w:rPr>
          <w:lang w:val="kk-KZ"/>
        </w:rPr>
        <w:t>де</w:t>
      </w:r>
      <w:r>
        <w:rPr>
          <w:lang w:val="kk-KZ"/>
        </w:rPr>
        <w:t xml:space="preserve"> төлейді.</w:t>
      </w:r>
      <w:r w:rsidRPr="00653028">
        <w:rPr>
          <w:lang w:val="kk-KZ"/>
        </w:rPr>
        <w:t xml:space="preserve"> </w:t>
      </w:r>
    </w:p>
    <w:p w:rsidR="002046B0" w:rsidRDefault="002046B0" w:rsidP="002046B0">
      <w:pPr>
        <w:autoSpaceDE w:val="0"/>
        <w:autoSpaceDN w:val="0"/>
        <w:ind w:firstLine="567"/>
        <w:jc w:val="both"/>
        <w:rPr>
          <w:lang w:val="kk-KZ"/>
        </w:rPr>
      </w:pPr>
      <w:r w:rsidRPr="00A12C27">
        <w:rPr>
          <w:color w:val="auto"/>
          <w:lang w:val="kk-KZ"/>
        </w:rPr>
        <w:t>5.</w:t>
      </w:r>
      <w:r w:rsidRPr="001E26D6">
        <w:rPr>
          <w:color w:val="auto"/>
          <w:lang w:val="kk-KZ"/>
        </w:rPr>
        <w:t>4</w:t>
      </w:r>
      <w:r w:rsidRPr="00A12C27">
        <w:rPr>
          <w:color w:val="auto"/>
          <w:lang w:val="kk-KZ"/>
        </w:rPr>
        <w:t xml:space="preserve">. </w:t>
      </w:r>
      <w:r>
        <w:rPr>
          <w:lang w:val="kk-KZ"/>
        </w:rPr>
        <w:t>Тапсырыс беруші Жеткізушіден Шарттың 3.4-тармағының 3) тармақшасында көрсетілген негіздемелер бойынша Шарттың жалпы құнынан 10</w:t>
      </w:r>
      <w:r w:rsidRPr="00653028">
        <w:rPr>
          <w:lang w:val="kk-KZ"/>
        </w:rPr>
        <w:t>% (</w:t>
      </w:r>
      <w:r>
        <w:rPr>
          <w:lang w:val="kk-KZ"/>
        </w:rPr>
        <w:t>он</w:t>
      </w:r>
      <w:r w:rsidRPr="00653028">
        <w:rPr>
          <w:lang w:val="kk-KZ"/>
        </w:rPr>
        <w:t xml:space="preserve"> пайыз)</w:t>
      </w:r>
      <w:r>
        <w:rPr>
          <w:lang w:val="kk-KZ"/>
        </w:rPr>
        <w:t xml:space="preserve"> мөлшерін</w:t>
      </w:r>
      <w:r w:rsidRPr="00653028">
        <w:rPr>
          <w:lang w:val="kk-KZ"/>
        </w:rPr>
        <w:t>де</w:t>
      </w:r>
      <w:r>
        <w:rPr>
          <w:lang w:val="kk-KZ"/>
        </w:rPr>
        <w:t xml:space="preserve"> айыппұлды Тапсырыс берушіден жазбаша хабарлама алған күннен бастап 5 (бес) жұмыс күні ішінде төлеуді талап етуге құқылы.</w:t>
      </w:r>
    </w:p>
    <w:p w:rsidR="002046B0" w:rsidRDefault="002046B0" w:rsidP="002046B0">
      <w:pPr>
        <w:autoSpaceDE w:val="0"/>
        <w:autoSpaceDN w:val="0"/>
        <w:ind w:firstLine="567"/>
        <w:jc w:val="both"/>
        <w:rPr>
          <w:color w:val="auto"/>
          <w:lang w:val="kk-KZ"/>
        </w:rPr>
      </w:pPr>
      <w:r w:rsidRPr="00B853CD">
        <w:rPr>
          <w:color w:val="auto"/>
          <w:lang w:val="kk-KZ"/>
        </w:rPr>
        <w:t xml:space="preserve">5.5. </w:t>
      </w:r>
      <w:r>
        <w:rPr>
          <w:lang w:val="kk-KZ"/>
        </w:rPr>
        <w:t>Осы Шартта белгіленген санкциялар Жеткізушіге қатысты қолданылған жағдайда, Тапсырыс беруші есептелген тұрақсыздық айыбының (өсімпұл) және/немесе айыппұл сомасын Жеткізушімен есеп айырысу кезінде ұстап қалуға құқылы.</w:t>
      </w:r>
    </w:p>
    <w:p w:rsidR="002046B0" w:rsidRDefault="002046B0" w:rsidP="002046B0">
      <w:pPr>
        <w:ind w:firstLine="567"/>
        <w:jc w:val="both"/>
        <w:rPr>
          <w:color w:val="auto"/>
          <w:lang w:val="kk-KZ"/>
        </w:rPr>
      </w:pPr>
      <w:r w:rsidRPr="008E32B9">
        <w:rPr>
          <w:rStyle w:val="s0"/>
          <w:lang w:val="kk-KZ"/>
        </w:rPr>
        <w:t xml:space="preserve">5.6. </w:t>
      </w:r>
      <w:r>
        <w:rPr>
          <w:lang w:val="kk-KZ"/>
        </w:rPr>
        <w:t>Жеткізушіні</w:t>
      </w:r>
      <w:r>
        <w:rPr>
          <w:color w:val="auto"/>
          <w:lang w:val="kk-KZ"/>
        </w:rPr>
        <w:t>ң осы Шарт бойынша міндеттемелерін Тапсырыс берушінің алдын ала жазбаша келісімінсіз толығымен де, ішінара да біреуге беруге құқығы жоқ.</w:t>
      </w:r>
    </w:p>
    <w:p w:rsidR="002046B0" w:rsidRDefault="002046B0" w:rsidP="002046B0">
      <w:pPr>
        <w:ind w:firstLine="567"/>
        <w:jc w:val="both"/>
        <w:rPr>
          <w:lang w:val="kk-KZ"/>
        </w:rPr>
      </w:pPr>
      <w:r w:rsidRPr="00C71476">
        <w:rPr>
          <w:rStyle w:val="s0"/>
          <w:lang w:val="kk-KZ"/>
        </w:rPr>
        <w:t xml:space="preserve">5.7. </w:t>
      </w:r>
      <w:r>
        <w:rPr>
          <w:lang w:val="kk-KZ"/>
        </w:rPr>
        <w:t>Осы Шарт бойынша тұрақсыздық айыбын (өсімпұл)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2046B0" w:rsidRPr="002046B0" w:rsidRDefault="002046B0" w:rsidP="002046B0">
      <w:pPr>
        <w:ind w:firstLine="567"/>
        <w:jc w:val="both"/>
        <w:rPr>
          <w:lang w:val="kk-KZ"/>
        </w:rPr>
      </w:pPr>
    </w:p>
    <w:p w:rsidR="002046B0" w:rsidRPr="002046B0" w:rsidRDefault="002046B0" w:rsidP="002046B0">
      <w:pPr>
        <w:ind w:firstLine="567"/>
        <w:jc w:val="center"/>
        <w:rPr>
          <w:b/>
          <w:bCs/>
          <w:lang w:val="kk-KZ"/>
        </w:rPr>
      </w:pPr>
      <w:r w:rsidRPr="002046B0">
        <w:rPr>
          <w:b/>
          <w:bCs/>
          <w:lang w:val="kk-KZ"/>
        </w:rPr>
        <w:t xml:space="preserve">6. </w:t>
      </w:r>
      <w:r>
        <w:rPr>
          <w:b/>
          <w:bCs/>
          <w:lang w:val="kk-KZ"/>
        </w:rPr>
        <w:t>Құпиялылық</w:t>
      </w:r>
    </w:p>
    <w:p w:rsidR="002046B0" w:rsidRDefault="002046B0" w:rsidP="002046B0">
      <w:pPr>
        <w:ind w:firstLine="567"/>
        <w:jc w:val="both"/>
        <w:rPr>
          <w:bCs/>
          <w:lang w:val="kk-KZ"/>
        </w:rPr>
      </w:pPr>
      <w:r w:rsidRPr="002046B0">
        <w:rPr>
          <w:bCs/>
          <w:lang w:val="kk-KZ"/>
        </w:rPr>
        <w:t xml:space="preserve">6.1. </w:t>
      </w:r>
      <w:r>
        <w:rPr>
          <w:bCs/>
          <w:lang w:val="kk-KZ"/>
        </w:rPr>
        <w:t xml:space="preserve">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осы Шартта құпия ақпарат деп түсініледі. </w:t>
      </w:r>
    </w:p>
    <w:p w:rsidR="002046B0" w:rsidRPr="00A546FD" w:rsidRDefault="002046B0" w:rsidP="002046B0">
      <w:pPr>
        <w:ind w:firstLine="567"/>
        <w:jc w:val="both"/>
        <w:rPr>
          <w:bCs/>
          <w:lang w:val="kk-KZ"/>
        </w:rPr>
      </w:pPr>
      <w:r w:rsidRPr="00FF2B6C">
        <w:rPr>
          <w:bCs/>
          <w:lang w:val="kk-KZ"/>
        </w:rPr>
        <w:t xml:space="preserve">6.2. </w:t>
      </w:r>
      <w:r>
        <w:rPr>
          <w:bCs/>
          <w:lang w:val="kk-KZ"/>
        </w:rPr>
        <w:t>Құпия ақпаратты</w:t>
      </w:r>
      <w:r w:rsidRPr="00FF2B6C">
        <w:rPr>
          <w:lang w:val="kk-KZ"/>
        </w:rPr>
        <w:t xml:space="preserve"> </w:t>
      </w:r>
      <w:r>
        <w:rPr>
          <w:lang w:val="kk-KZ"/>
        </w:rPr>
        <w:t>келесі Тараптың алдын ала жазбаша келісімінсіз мұндай ақпарат</w:t>
      </w:r>
      <w:r>
        <w:rPr>
          <w:bCs/>
          <w:lang w:val="kk-KZ"/>
        </w:rPr>
        <w:t xml:space="preserve">: </w:t>
      </w:r>
    </w:p>
    <w:p w:rsidR="002046B0" w:rsidRPr="00A546FD" w:rsidRDefault="002046B0" w:rsidP="002046B0">
      <w:pPr>
        <w:pStyle w:val="af0"/>
        <w:spacing w:before="0" w:beforeAutospacing="0" w:after="0" w:afterAutospacing="0"/>
        <w:ind w:firstLine="567"/>
        <w:jc w:val="both"/>
        <w:rPr>
          <w:lang w:val="kk-KZ"/>
        </w:rPr>
      </w:pPr>
      <w:r w:rsidRPr="00287ABE">
        <w:rPr>
          <w:lang w:val="kk-KZ"/>
        </w:rPr>
        <w:lastRenderedPageBreak/>
        <w:t xml:space="preserve">1) </w:t>
      </w:r>
      <w:r>
        <w:rPr>
          <w:lang w:val="kk-KZ"/>
        </w:rPr>
        <w:t xml:space="preserve">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2046B0" w:rsidRPr="00FF2B6C" w:rsidRDefault="002046B0" w:rsidP="002046B0">
      <w:pPr>
        <w:pStyle w:val="af0"/>
        <w:spacing w:before="0" w:beforeAutospacing="0" w:after="0" w:afterAutospacing="0"/>
        <w:ind w:firstLine="567"/>
        <w:jc w:val="both"/>
        <w:rPr>
          <w:lang w:val="kk-KZ"/>
        </w:rPr>
      </w:pPr>
      <w:r w:rsidRPr="00FF2B6C">
        <w:rPr>
          <w:lang w:val="kk-KZ"/>
        </w:rPr>
        <w:t xml:space="preserve">2) </w:t>
      </w:r>
      <w:r>
        <w:rPr>
          <w:lang w:val="kk-KZ"/>
        </w:rPr>
        <w:t>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w:t>
      </w:r>
      <w:r w:rsidRPr="002170A8">
        <w:rPr>
          <w:lang w:val="kk-KZ"/>
        </w:rPr>
        <w:t xml:space="preserve"> </w:t>
      </w:r>
      <w:r>
        <w:rPr>
          <w:lang w:val="kk-KZ"/>
        </w:rPr>
        <w:t xml:space="preserve">мұндай ашуға дейін дереу хабарлауы тиіс. </w:t>
      </w:r>
    </w:p>
    <w:p w:rsidR="002046B0" w:rsidRPr="00BC729E" w:rsidRDefault="002046B0" w:rsidP="002046B0">
      <w:pPr>
        <w:ind w:firstLine="567"/>
        <w:jc w:val="both"/>
        <w:rPr>
          <w:bCs/>
          <w:lang w:val="kk-KZ"/>
        </w:rPr>
      </w:pPr>
    </w:p>
    <w:p w:rsidR="002046B0" w:rsidRPr="002046B0" w:rsidRDefault="002046B0" w:rsidP="002046B0">
      <w:pPr>
        <w:autoSpaceDE w:val="0"/>
        <w:autoSpaceDN w:val="0"/>
        <w:ind w:firstLine="567"/>
        <w:jc w:val="center"/>
        <w:rPr>
          <w:lang w:val="kk-KZ"/>
        </w:rPr>
      </w:pPr>
      <w:r w:rsidRPr="002046B0">
        <w:rPr>
          <w:rStyle w:val="s1"/>
          <w:lang w:val="kk-KZ"/>
        </w:rPr>
        <w:t>7. Форс-мажор</w:t>
      </w:r>
      <w:r w:rsidRPr="002046B0">
        <w:rPr>
          <w:b/>
          <w:bCs/>
          <w:lang w:val="kk-KZ"/>
        </w:rPr>
        <w:t> </w:t>
      </w:r>
    </w:p>
    <w:p w:rsidR="002046B0" w:rsidRDefault="002046B0" w:rsidP="002046B0">
      <w:pPr>
        <w:ind w:firstLine="567"/>
        <w:jc w:val="both"/>
        <w:rPr>
          <w:lang w:val="kk-KZ"/>
        </w:rPr>
      </w:pPr>
      <w:r w:rsidRPr="002046B0">
        <w:rPr>
          <w:rStyle w:val="s0"/>
          <w:lang w:val="kk-KZ"/>
        </w:rPr>
        <w:t xml:space="preserve">7.1. </w:t>
      </w:r>
      <w:r>
        <w:rPr>
          <w:lang w:val="kk-KZ"/>
        </w:rPr>
        <w:t xml:space="preserve">Бұл жағдайлар Шартты орындауға тікелей әсер етсе, </w:t>
      </w:r>
      <w:r w:rsidRPr="00A93EBC">
        <w:rPr>
          <w:lang w:val="kk-KZ"/>
        </w:rPr>
        <w:t>Тараптардың</w:t>
      </w:r>
      <w:r>
        <w:rPr>
          <w:lang w:val="kk-KZ"/>
        </w:rPr>
        <w:t xml:space="preserve"> еркінен тыс және олардың ықпал ететін салаларына жатпайтын тежеусіз күш жағдайларының </w:t>
      </w:r>
      <w:r w:rsidRPr="00A93EBC">
        <w:rPr>
          <w:lang w:val="kk-KZ"/>
        </w:rPr>
        <w:t>салдарына</w:t>
      </w:r>
      <w:r>
        <w:rPr>
          <w:lang w:val="kk-KZ"/>
        </w:rPr>
        <w:t>н, оның ішінде</w:t>
      </w:r>
      <w:r w:rsidRPr="00A93EBC">
        <w:rPr>
          <w:lang w:val="kk-KZ"/>
        </w:rPr>
        <w:t xml:space="preserve"> </w:t>
      </w:r>
      <w:r>
        <w:rPr>
          <w:lang w:val="kk-KZ"/>
        </w:rPr>
        <w:t xml:space="preserve">табиғи сипаттағы табиғат апаттарының, әскери іс-қимылдардың, </w:t>
      </w:r>
      <w:r w:rsidRPr="00A93EBC">
        <w:rPr>
          <w:lang w:val="kk-KZ"/>
        </w:rPr>
        <w:t>Қазақстан Республикасының уәкілетті органы</w:t>
      </w:r>
      <w:r>
        <w:rPr>
          <w:lang w:val="kk-KZ"/>
        </w:rPr>
        <w:t>ның</w:t>
      </w:r>
      <w:r w:rsidRPr="00A93EBC">
        <w:rPr>
          <w:lang w:val="kk-KZ"/>
        </w:rPr>
        <w:t xml:space="preserve"> тыйым сал</w:t>
      </w:r>
      <w:r>
        <w:rPr>
          <w:lang w:val="kk-KZ"/>
        </w:rPr>
        <w:t xml:space="preserve">атын </w:t>
      </w:r>
      <w:r w:rsidRPr="00A93EBC">
        <w:rPr>
          <w:lang w:val="kk-KZ"/>
        </w:rPr>
        <w:t xml:space="preserve">сипаттағы </w:t>
      </w:r>
      <w:r>
        <w:rPr>
          <w:lang w:val="kk-KZ"/>
        </w:rPr>
        <w:t>акті шығаруының, уәкілетті орган нұсқауының нәтижесінде</w:t>
      </w:r>
      <w:r w:rsidRPr="00A93EBC">
        <w:rPr>
          <w:lang w:val="kk-KZ"/>
        </w:rPr>
        <w:t xml:space="preserve"> </w:t>
      </w:r>
      <w:r>
        <w:rPr>
          <w:lang w:val="kk-KZ"/>
        </w:rPr>
        <w:t>осы Ш</w:t>
      </w:r>
      <w:r w:rsidRPr="00A93EBC">
        <w:rPr>
          <w:lang w:val="kk-KZ"/>
        </w:rPr>
        <w:t>арт бойынша өз міндетте</w:t>
      </w:r>
      <w:r>
        <w:rPr>
          <w:lang w:val="kk-KZ"/>
        </w:rPr>
        <w:t>меле</w:t>
      </w:r>
      <w:r w:rsidRPr="00A93EBC">
        <w:rPr>
          <w:lang w:val="kk-KZ"/>
        </w:rPr>
        <w:t>рін толық немесе ішінара орындамағаны үшін Тараптардың ешқайс</w:t>
      </w:r>
      <w:r>
        <w:rPr>
          <w:lang w:val="kk-KZ"/>
        </w:rPr>
        <w:t>ысы</w:t>
      </w:r>
      <w:r w:rsidRPr="00145C62">
        <w:rPr>
          <w:lang w:val="kk-KZ"/>
        </w:rPr>
        <w:t xml:space="preserve"> </w:t>
      </w:r>
      <w:r w:rsidRPr="00A93EBC">
        <w:rPr>
          <w:lang w:val="kk-KZ"/>
        </w:rPr>
        <w:t>жауапты болмайды. Тежеусіз күш жағдайларының тізбесі толық емес.</w:t>
      </w:r>
    </w:p>
    <w:p w:rsidR="002046B0" w:rsidRDefault="002046B0" w:rsidP="002046B0">
      <w:pPr>
        <w:ind w:firstLine="567"/>
        <w:jc w:val="both"/>
        <w:rPr>
          <w:lang w:val="kk-KZ"/>
        </w:rPr>
      </w:pPr>
      <w:r w:rsidRPr="00B35AE0">
        <w:rPr>
          <w:rStyle w:val="s0"/>
          <w:lang w:val="kk-KZ"/>
        </w:rPr>
        <w:t xml:space="preserve">7.2. </w:t>
      </w:r>
      <w:r>
        <w:rPr>
          <w:rStyle w:val="s0"/>
          <w:lang w:val="kk-KZ"/>
        </w:rPr>
        <w:t xml:space="preserve">Жеткізуші </w:t>
      </w:r>
      <w:r w:rsidRPr="00A93EBC">
        <w:rPr>
          <w:lang w:val="kk-KZ"/>
        </w:rPr>
        <w:t>форс-мажор жағдайлары орын алған</w:t>
      </w:r>
      <w:r>
        <w:rPr>
          <w:lang w:val="kk-KZ"/>
        </w:rPr>
        <w:t xml:space="preserve">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2046B0" w:rsidRPr="0024036B" w:rsidRDefault="002046B0" w:rsidP="002046B0">
      <w:pPr>
        <w:ind w:firstLine="567"/>
        <w:jc w:val="both"/>
        <w:rPr>
          <w:rStyle w:val="s0"/>
          <w:lang w:val="kk-KZ"/>
        </w:rPr>
      </w:pPr>
      <w:r w:rsidRPr="0024036B">
        <w:rPr>
          <w:rStyle w:val="s0"/>
          <w:lang w:val="kk-KZ"/>
        </w:rPr>
        <w:t xml:space="preserve">7.3. </w:t>
      </w:r>
      <w:r>
        <w:rPr>
          <w:rStyle w:val="s0"/>
          <w:lang w:val="kk-KZ"/>
        </w:rPr>
        <w:t xml:space="preserve">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2046B0" w:rsidRPr="002046B0" w:rsidRDefault="002046B0" w:rsidP="002046B0">
      <w:pPr>
        <w:ind w:firstLine="567"/>
        <w:jc w:val="both"/>
        <w:rPr>
          <w:bCs/>
          <w:lang w:val="kk-KZ"/>
        </w:rPr>
      </w:pPr>
    </w:p>
    <w:p w:rsidR="002046B0" w:rsidRPr="002046B0" w:rsidRDefault="002046B0" w:rsidP="002046B0">
      <w:pPr>
        <w:ind w:firstLine="567"/>
        <w:jc w:val="center"/>
        <w:rPr>
          <w:b/>
          <w:bCs/>
          <w:lang w:val="kk-KZ"/>
        </w:rPr>
      </w:pPr>
      <w:r w:rsidRPr="002046B0">
        <w:rPr>
          <w:b/>
          <w:bCs/>
          <w:lang w:val="kk-KZ"/>
        </w:rPr>
        <w:t xml:space="preserve">8. </w:t>
      </w:r>
      <w:r w:rsidRPr="006D7E59">
        <w:rPr>
          <w:rStyle w:val="s0"/>
          <w:b/>
          <w:lang w:val="kk-KZ"/>
        </w:rPr>
        <w:t>Шарттың орындалуын қамтамасыз ету</w:t>
      </w:r>
    </w:p>
    <w:p w:rsidR="002046B0" w:rsidRPr="00B43693" w:rsidRDefault="002046B0" w:rsidP="002046B0">
      <w:pPr>
        <w:ind w:firstLine="567"/>
        <w:jc w:val="both"/>
        <w:rPr>
          <w:rStyle w:val="s0"/>
          <w:lang w:val="kk-KZ"/>
        </w:rPr>
      </w:pPr>
      <w:r w:rsidRPr="002046B0">
        <w:rPr>
          <w:bCs/>
          <w:lang w:val="kk-KZ"/>
        </w:rPr>
        <w:t xml:space="preserve">8.1. </w:t>
      </w:r>
      <w:r w:rsidRPr="00B43693">
        <w:rPr>
          <w:rStyle w:val="s0"/>
          <w:lang w:val="kk-KZ"/>
        </w:rPr>
        <w:t xml:space="preserve">Жеткізуші Шарт жасалған күннен бастап </w:t>
      </w:r>
      <w:r>
        <w:rPr>
          <w:rStyle w:val="s0"/>
          <w:lang w:val="kk-KZ"/>
        </w:rPr>
        <w:t>10 (</w:t>
      </w:r>
      <w:r w:rsidRPr="00B43693">
        <w:rPr>
          <w:rStyle w:val="s0"/>
          <w:lang w:val="kk-KZ"/>
        </w:rPr>
        <w:t>он</w:t>
      </w:r>
      <w:r>
        <w:rPr>
          <w:rStyle w:val="s0"/>
          <w:lang w:val="kk-KZ"/>
        </w:rPr>
        <w:t>)</w:t>
      </w:r>
      <w:r w:rsidRPr="00B43693">
        <w:rPr>
          <w:rStyle w:val="s0"/>
          <w:lang w:val="kk-KZ"/>
        </w:rPr>
        <w:t xml:space="preserve"> жұмыс күні ішінде Шарттың орындалуын қамтамасыз етуді Шарттың 2.1-тармағында белгіленген Шарт </w:t>
      </w:r>
      <w:r>
        <w:rPr>
          <w:rStyle w:val="s0"/>
          <w:lang w:val="kk-KZ"/>
        </w:rPr>
        <w:t>құны</w:t>
      </w:r>
      <w:r w:rsidRPr="00B43693">
        <w:rPr>
          <w:rStyle w:val="s0"/>
          <w:lang w:val="kk-KZ"/>
        </w:rPr>
        <w:t xml:space="preserve">нан </w:t>
      </w:r>
      <w:r w:rsidRPr="002046B0">
        <w:rPr>
          <w:bCs/>
          <w:lang w:val="kk-KZ"/>
        </w:rPr>
        <w:t>______</w:t>
      </w:r>
      <w:r w:rsidRPr="00B43693">
        <w:rPr>
          <w:rStyle w:val="s0"/>
          <w:lang w:val="kk-KZ"/>
        </w:rPr>
        <w:t>_</w:t>
      </w:r>
      <w:r w:rsidRPr="002046B0">
        <w:rPr>
          <w:bCs/>
          <w:lang w:val="kk-KZ"/>
        </w:rPr>
        <w:t>_</w:t>
      </w:r>
      <w:r w:rsidRPr="00B43693">
        <w:rPr>
          <w:rStyle w:val="s0"/>
          <w:lang w:val="kk-KZ"/>
        </w:rPr>
        <w:t>_</w:t>
      </w:r>
      <w:r w:rsidRPr="002046B0">
        <w:rPr>
          <w:bCs/>
          <w:lang w:val="kk-KZ"/>
        </w:rPr>
        <w:t>_</w:t>
      </w:r>
      <w:r w:rsidRPr="00B43693">
        <w:rPr>
          <w:rStyle w:val="s0"/>
          <w:lang w:val="kk-KZ"/>
        </w:rPr>
        <w:t>_</w:t>
      </w:r>
      <w:r w:rsidRPr="002046B0">
        <w:rPr>
          <w:bCs/>
          <w:lang w:val="kk-KZ"/>
        </w:rPr>
        <w:t>_</w:t>
      </w:r>
      <w:r w:rsidRPr="00B43693">
        <w:rPr>
          <w:rStyle w:val="s0"/>
          <w:lang w:val="kk-KZ"/>
        </w:rPr>
        <w:t>_</w:t>
      </w:r>
      <w:r w:rsidRPr="002046B0">
        <w:rPr>
          <w:bCs/>
          <w:lang w:val="kk-KZ"/>
        </w:rPr>
        <w:t>_</w:t>
      </w:r>
      <w:r w:rsidRPr="00B43693">
        <w:rPr>
          <w:rStyle w:val="s0"/>
          <w:lang w:val="kk-KZ"/>
        </w:rPr>
        <w:t>_</w:t>
      </w:r>
      <w:r w:rsidRPr="002046B0">
        <w:rPr>
          <w:bCs/>
          <w:lang w:val="kk-KZ"/>
        </w:rPr>
        <w:t>_</w:t>
      </w:r>
      <w:r w:rsidRPr="00B43693">
        <w:rPr>
          <w:rStyle w:val="s0"/>
          <w:lang w:val="kk-KZ"/>
        </w:rPr>
        <w:t>__ (</w:t>
      </w:r>
      <w:r>
        <w:rPr>
          <w:rStyle w:val="s0"/>
          <w:lang w:val="kk-KZ"/>
        </w:rPr>
        <w:t>жазумен</w:t>
      </w:r>
      <w:r w:rsidRPr="00B43693">
        <w:rPr>
          <w:rStyle w:val="s0"/>
          <w:lang w:val="kk-KZ"/>
        </w:rPr>
        <w:t>) мөлшерінде салу</w:t>
      </w:r>
      <w:r>
        <w:rPr>
          <w:rStyle w:val="s0"/>
          <w:lang w:val="kk-KZ"/>
        </w:rPr>
        <w:t xml:space="preserve">ға </w:t>
      </w:r>
      <w:r w:rsidRPr="00B43693">
        <w:rPr>
          <w:rStyle w:val="s0"/>
          <w:lang w:val="kk-KZ"/>
        </w:rPr>
        <w:t>міндеттенеді, ол төмендегідей түрде ___________________________________________________________________ құрайды:</w:t>
      </w:r>
    </w:p>
    <w:p w:rsidR="002046B0" w:rsidRPr="00B43693" w:rsidRDefault="002046B0" w:rsidP="002046B0">
      <w:pPr>
        <w:ind w:left="2124" w:firstLine="567"/>
        <w:jc w:val="both"/>
        <w:rPr>
          <w:sz w:val="16"/>
          <w:szCs w:val="16"/>
          <w:lang w:val="kk-KZ"/>
        </w:rPr>
      </w:pPr>
      <w:r w:rsidRPr="00B43693">
        <w:rPr>
          <w:rStyle w:val="s0"/>
          <w:sz w:val="16"/>
          <w:szCs w:val="16"/>
          <w:lang w:val="kk-KZ"/>
        </w:rPr>
        <w:t xml:space="preserve">   «қамтамасыз ету сомасы» (қамтамасыз ету сомасы жазумен)</w:t>
      </w:r>
    </w:p>
    <w:p w:rsidR="002046B0" w:rsidRPr="00B43693" w:rsidRDefault="002046B0" w:rsidP="002046B0">
      <w:pPr>
        <w:ind w:firstLine="567"/>
        <w:jc w:val="both"/>
        <w:rPr>
          <w:lang w:val="kk-KZ"/>
        </w:rPr>
      </w:pPr>
      <w:r>
        <w:rPr>
          <w:rStyle w:val="s0"/>
          <w:lang w:val="kk-KZ"/>
        </w:rPr>
        <w:t xml:space="preserve">Тапсырыс берушінің </w:t>
      </w:r>
      <w:r w:rsidRPr="00B43693">
        <w:rPr>
          <w:rStyle w:val="s0"/>
          <w:lang w:val="kk-KZ"/>
        </w:rPr>
        <w:t>банк шот</w:t>
      </w:r>
      <w:r>
        <w:rPr>
          <w:rStyle w:val="s0"/>
          <w:lang w:val="kk-KZ"/>
        </w:rPr>
        <w:t>ын</w:t>
      </w:r>
      <w:r w:rsidRPr="00B43693">
        <w:rPr>
          <w:rStyle w:val="s0"/>
          <w:lang w:val="kk-KZ"/>
        </w:rPr>
        <w:t>а кепілді ақша жарна</w:t>
      </w:r>
      <w:r>
        <w:rPr>
          <w:rStyle w:val="s0"/>
          <w:lang w:val="kk-KZ"/>
        </w:rPr>
        <w:t>сы</w:t>
      </w:r>
      <w:r w:rsidRPr="00B43693">
        <w:rPr>
          <w:rStyle w:val="s0"/>
          <w:lang w:val="kk-KZ"/>
        </w:rPr>
        <w:t xml:space="preserve">: </w:t>
      </w:r>
      <w:r w:rsidRPr="006F3566">
        <w:rPr>
          <w:bCs/>
          <w:lang w:val="kk-KZ"/>
        </w:rPr>
        <w:t>__________________</w:t>
      </w:r>
      <w:r>
        <w:rPr>
          <w:bCs/>
          <w:lang w:val="kk-KZ"/>
        </w:rPr>
        <w:t xml:space="preserve"> </w:t>
      </w:r>
      <w:r w:rsidRPr="008F145A">
        <w:rPr>
          <w:bCs/>
          <w:i/>
          <w:lang w:val="kk-KZ"/>
        </w:rPr>
        <w:t>(бюджет орталығы өз бетінше толтырады)</w:t>
      </w:r>
      <w:r w:rsidRPr="00B43693">
        <w:rPr>
          <w:lang w:val="kk-KZ"/>
        </w:rPr>
        <w:t>;</w:t>
      </w:r>
    </w:p>
    <w:p w:rsidR="002046B0" w:rsidRPr="00B43693" w:rsidRDefault="002046B0" w:rsidP="002046B0">
      <w:pPr>
        <w:ind w:firstLine="567"/>
        <w:jc w:val="both"/>
        <w:rPr>
          <w:lang w:val="kk-KZ"/>
        </w:rPr>
      </w:pPr>
      <w:r w:rsidRPr="00B43693">
        <w:rPr>
          <w:rStyle w:val="s0"/>
          <w:lang w:val="kk-KZ"/>
        </w:rPr>
        <w:t>не:</w:t>
      </w:r>
    </w:p>
    <w:p w:rsidR="002046B0" w:rsidRPr="00D32B80" w:rsidRDefault="002046B0" w:rsidP="002046B0">
      <w:pPr>
        <w:ind w:firstLine="567"/>
        <w:jc w:val="both"/>
        <w:rPr>
          <w:bCs/>
          <w:lang w:val="kk-KZ"/>
        </w:rPr>
      </w:pPr>
      <w:r>
        <w:rPr>
          <w:rStyle w:val="s0"/>
          <w:lang w:val="kk-KZ"/>
        </w:rPr>
        <w:t xml:space="preserve">Шарттың №4 </w:t>
      </w:r>
      <w:r w:rsidRPr="00B43693">
        <w:rPr>
          <w:rStyle w:val="s0"/>
          <w:lang w:val="kk-KZ"/>
        </w:rPr>
        <w:t>қосымша</w:t>
      </w:r>
      <w:r>
        <w:rPr>
          <w:rStyle w:val="s0"/>
          <w:lang w:val="kk-KZ"/>
        </w:rPr>
        <w:t>сына сай</w:t>
      </w:r>
      <w:r w:rsidRPr="00B43693">
        <w:rPr>
          <w:rStyle w:val="s0"/>
          <w:lang w:val="kk-KZ"/>
        </w:rPr>
        <w:t xml:space="preserve"> нысан бойынша банк кепілд</w:t>
      </w:r>
      <w:r>
        <w:rPr>
          <w:rStyle w:val="s0"/>
          <w:lang w:val="kk-KZ"/>
        </w:rPr>
        <w:t>ігі</w:t>
      </w:r>
      <w:r w:rsidRPr="00D32B80">
        <w:rPr>
          <w:bCs/>
          <w:lang w:val="kk-KZ"/>
        </w:rPr>
        <w:t xml:space="preserve">. </w:t>
      </w:r>
    </w:p>
    <w:p w:rsidR="002046B0" w:rsidRDefault="002046B0" w:rsidP="002046B0">
      <w:pPr>
        <w:ind w:firstLine="567"/>
        <w:jc w:val="both"/>
        <w:rPr>
          <w:rStyle w:val="s0"/>
          <w:lang w:val="kk-KZ"/>
        </w:rPr>
      </w:pPr>
      <w:r w:rsidRPr="00E6017B">
        <w:rPr>
          <w:bCs/>
          <w:lang w:val="kk-KZ"/>
        </w:rPr>
        <w:t xml:space="preserve">8.2. </w:t>
      </w:r>
      <w:r>
        <w:rPr>
          <w:rStyle w:val="s0"/>
          <w:lang w:val="kk-KZ"/>
        </w:rPr>
        <w:t>Шарттың орындалуын қамтамасыз етуді салу туралы талап:</w:t>
      </w:r>
    </w:p>
    <w:p w:rsidR="002046B0" w:rsidRDefault="002046B0" w:rsidP="002046B0">
      <w:pPr>
        <w:ind w:firstLine="567"/>
        <w:jc w:val="both"/>
        <w:rPr>
          <w:lang w:val="kk-KZ"/>
        </w:rPr>
      </w:pPr>
      <w:r>
        <w:rPr>
          <w:rStyle w:val="s0"/>
          <w:lang w:val="kk-KZ"/>
        </w:rPr>
        <w:t xml:space="preserve">1) </w:t>
      </w:r>
      <w:r w:rsidRPr="001C1107">
        <w:rPr>
          <w:lang w:val="kk-KZ"/>
        </w:rPr>
        <w:t>конкурс тәсілімен және сомасы республикалық бюджет туралы заңда тиісті қаржы жылына белгіленген айлық есептік көрсеткіштің төрт мың еселенген мөлшерінен аспайтын шарт жасау арқылы бір көзден сатып алу тәсілімен, ерекше тәртіп қолдану</w:t>
      </w:r>
      <w:r>
        <w:rPr>
          <w:lang w:val="kk-KZ"/>
        </w:rPr>
        <w:t xml:space="preserve"> арқылы</w:t>
      </w:r>
      <w:r w:rsidRPr="001C1107">
        <w:rPr>
          <w:lang w:val="kk-KZ"/>
        </w:rPr>
        <w:t xml:space="preserve"> конкурс тәсілімен, Шартта алдын ала төлем (аванс) көзде</w:t>
      </w:r>
      <w:r>
        <w:rPr>
          <w:lang w:val="kk-KZ"/>
        </w:rPr>
        <w:t>лгенін</w:t>
      </w:r>
      <w:r w:rsidRPr="001C1107">
        <w:rPr>
          <w:lang w:val="kk-KZ"/>
        </w:rPr>
        <w:t xml:space="preserve"> қоспағанда, баға ұсыныстарын сұрату тәсілімен сатып алу қорытынды</w:t>
      </w:r>
      <w:r>
        <w:rPr>
          <w:lang w:val="kk-KZ"/>
        </w:rPr>
        <w:t>с</w:t>
      </w:r>
      <w:r w:rsidRPr="001C1107">
        <w:rPr>
          <w:lang w:val="kk-KZ"/>
        </w:rPr>
        <w:t>ы бойынша а</w:t>
      </w:r>
      <w:r>
        <w:rPr>
          <w:lang w:val="kk-KZ"/>
        </w:rPr>
        <w:t>нықтал</w:t>
      </w:r>
      <w:r w:rsidRPr="001C1107">
        <w:rPr>
          <w:lang w:val="kk-KZ"/>
        </w:rPr>
        <w:t>ған Жеткізушілерге;</w:t>
      </w:r>
    </w:p>
    <w:p w:rsidR="002046B0" w:rsidRPr="006E408A" w:rsidRDefault="002046B0" w:rsidP="002046B0">
      <w:pPr>
        <w:ind w:firstLine="567"/>
        <w:jc w:val="both"/>
        <w:rPr>
          <w:lang w:val="kk-KZ"/>
        </w:rPr>
      </w:pPr>
      <w:r>
        <w:rPr>
          <w:lang w:val="kk-KZ"/>
        </w:rPr>
        <w:t xml:space="preserve">2) </w:t>
      </w:r>
      <w:r w:rsidRPr="001A77D7">
        <w:rPr>
          <w:lang w:val="kk-KZ"/>
        </w:rPr>
        <w:t>Тапсырыс берушінің үлестес тұлғаларымен, республикалық немесе жергілікті бюджеттер қаражаты есебінен қаржыландырылатын ұйымдармен, Қазақстан Республикасы</w:t>
      </w:r>
      <w:r>
        <w:rPr>
          <w:lang w:val="kk-KZ"/>
        </w:rPr>
        <w:t>ның</w:t>
      </w:r>
      <w:r w:rsidRPr="001A77D7">
        <w:rPr>
          <w:lang w:val="kk-KZ"/>
        </w:rPr>
        <w:t xml:space="preserve"> бейрезидент тұлғалар</w:t>
      </w:r>
      <w:r>
        <w:rPr>
          <w:lang w:val="kk-KZ"/>
        </w:rPr>
        <w:t>ы</w:t>
      </w:r>
      <w:r w:rsidRPr="001A77D7">
        <w:rPr>
          <w:lang w:val="kk-KZ"/>
        </w:rPr>
        <w:t>мен, мемлекеттік монополия субъекті</w:t>
      </w:r>
      <w:r>
        <w:rPr>
          <w:lang w:val="kk-KZ"/>
        </w:rPr>
        <w:t>сі</w:t>
      </w:r>
      <w:r w:rsidRPr="001A77D7">
        <w:rPr>
          <w:lang w:val="kk-KZ"/>
        </w:rPr>
        <w:t>мен, табиғи монополия субъекті</w:t>
      </w:r>
      <w:r>
        <w:rPr>
          <w:lang w:val="kk-KZ"/>
        </w:rPr>
        <w:t>сі</w:t>
      </w:r>
      <w:r w:rsidRPr="001A77D7">
        <w:rPr>
          <w:lang w:val="kk-KZ"/>
        </w:rPr>
        <w:t xml:space="preserve">мен, сондай-ақ үлесі тиісті тауар нарығында 35 (отыз бес) және одан астам пайызды құрайтын, сатып алатын тауардың </w:t>
      </w:r>
      <w:r>
        <w:rPr>
          <w:lang w:val="kk-KZ"/>
        </w:rPr>
        <w:t>белгілі бір нарығында басым (монополиялық</w:t>
      </w:r>
      <w:r w:rsidRPr="001A77D7">
        <w:rPr>
          <w:lang w:val="kk-KZ"/>
        </w:rPr>
        <w:t>) орын алатын тұлғамен</w:t>
      </w:r>
      <w:r>
        <w:rPr>
          <w:lang w:val="kk-KZ"/>
        </w:rPr>
        <w:t xml:space="preserve"> </w:t>
      </w:r>
      <w:r w:rsidRPr="001A77D7">
        <w:rPr>
          <w:lang w:val="kk-KZ"/>
        </w:rPr>
        <w:t xml:space="preserve">Шарт жасалған жағдайда </w:t>
      </w:r>
      <w:r w:rsidRPr="006E408A">
        <w:rPr>
          <w:lang w:val="kk-KZ"/>
        </w:rPr>
        <w:t>қолданылмайды.</w:t>
      </w:r>
    </w:p>
    <w:p w:rsidR="002046B0" w:rsidRDefault="002046B0" w:rsidP="002046B0">
      <w:pPr>
        <w:ind w:firstLine="567"/>
        <w:jc w:val="both"/>
        <w:rPr>
          <w:lang w:val="kk-KZ"/>
        </w:rPr>
      </w:pPr>
      <w:r w:rsidRPr="006E408A">
        <w:rPr>
          <w:lang w:val="kk-KZ"/>
        </w:rPr>
        <w:t xml:space="preserve">8.3. </w:t>
      </w:r>
      <w:r>
        <w:rPr>
          <w:lang w:val="kk-KZ"/>
        </w:rPr>
        <w:t xml:space="preserve">Жеткізуші Шарт бойынша қабылдаған міндеттемелерін орындамаған немесе тиісінше орындамаған жағдайда, Тапсырыс беруші Шарттың №2 қосымшасында көзделген Шарттың орындалуын қамтамасыз ету салынған жағдайда, Жеткізушінің </w:t>
      </w:r>
      <w:r>
        <w:rPr>
          <w:lang w:val="kk-KZ"/>
        </w:rPr>
        <w:lastRenderedPageBreak/>
        <w:t>тұрақсыздық</w:t>
      </w:r>
      <w:r w:rsidRPr="00A32EFD">
        <w:rPr>
          <w:lang w:val="kk-KZ"/>
        </w:rPr>
        <w:t xml:space="preserve"> </w:t>
      </w:r>
      <w:r>
        <w:rPr>
          <w:lang w:val="kk-KZ"/>
        </w:rPr>
        <w:t xml:space="preserve">айыбын (айыппұл, өсімпұл) төлеу бойынша міндеттемелерін өтеу есебіне Шарттың орындалуын қамтамасыз ету сомасын ұстап қалуға құқылы. </w:t>
      </w:r>
    </w:p>
    <w:p w:rsidR="002046B0" w:rsidRPr="00872FFA" w:rsidRDefault="002046B0" w:rsidP="002046B0">
      <w:pPr>
        <w:ind w:firstLine="567"/>
        <w:jc w:val="both"/>
        <w:rPr>
          <w:lang w:val="kk-KZ"/>
        </w:rPr>
      </w:pPr>
      <w:r w:rsidRPr="006E408A">
        <w:rPr>
          <w:lang w:val="kk-KZ"/>
        </w:rPr>
        <w:t>Тапсырыс беруші табысына тұрақсыздық айыбы</w:t>
      </w:r>
      <w:r>
        <w:rPr>
          <w:lang w:val="kk-KZ"/>
        </w:rPr>
        <w:t>н</w:t>
      </w:r>
      <w:r w:rsidRPr="006E408A">
        <w:rPr>
          <w:lang w:val="kk-KZ"/>
        </w:rPr>
        <w:t xml:space="preserve"> (айыппұл</w:t>
      </w:r>
      <w:r>
        <w:rPr>
          <w:lang w:val="kk-KZ"/>
        </w:rPr>
        <w:t>, өсімпұл) төлеу дерегі</w:t>
      </w:r>
      <w:r w:rsidRPr="006E408A">
        <w:rPr>
          <w:lang w:val="kk-KZ"/>
        </w:rPr>
        <w:t xml:space="preserve"> белгіле</w:t>
      </w:r>
      <w:r>
        <w:rPr>
          <w:lang w:val="kk-KZ"/>
        </w:rPr>
        <w:t>н</w:t>
      </w:r>
      <w:r w:rsidRPr="006E408A">
        <w:rPr>
          <w:lang w:val="kk-KZ"/>
        </w:rPr>
        <w:t>ген</w:t>
      </w:r>
      <w:r>
        <w:rPr>
          <w:lang w:val="kk-KZ"/>
        </w:rPr>
        <w:t xml:space="preserve"> күннен бастап 5 (бес) жұмыс күн ішінде Тапсырыс беруші салынған Шарттың орындалуын қамтамасыз етуді қайтарады.   </w:t>
      </w:r>
    </w:p>
    <w:p w:rsidR="002046B0" w:rsidRDefault="002046B0" w:rsidP="002046B0">
      <w:pPr>
        <w:ind w:firstLine="567"/>
        <w:jc w:val="both"/>
        <w:rPr>
          <w:bCs/>
          <w:highlight w:val="yellow"/>
          <w:lang w:val="kk-KZ"/>
        </w:rPr>
      </w:pPr>
    </w:p>
    <w:p w:rsidR="002046B0" w:rsidRPr="002F5A08" w:rsidRDefault="002046B0" w:rsidP="002046B0">
      <w:pPr>
        <w:ind w:firstLine="567"/>
        <w:jc w:val="center"/>
        <w:rPr>
          <w:bCs/>
          <w:lang w:val="kk-KZ"/>
        </w:rPr>
      </w:pPr>
      <w:r w:rsidRPr="002F5A08">
        <w:rPr>
          <w:b/>
          <w:bCs/>
          <w:lang w:val="kk-KZ"/>
        </w:rPr>
        <w:t xml:space="preserve">9. </w:t>
      </w:r>
      <w:r>
        <w:rPr>
          <w:b/>
          <w:bCs/>
          <w:lang w:val="kk-KZ"/>
        </w:rPr>
        <w:t>Тауарға кепілдік</w:t>
      </w:r>
    </w:p>
    <w:p w:rsidR="002046B0" w:rsidRDefault="002046B0" w:rsidP="002046B0">
      <w:pPr>
        <w:ind w:firstLine="567"/>
        <w:jc w:val="both"/>
        <w:rPr>
          <w:bCs/>
          <w:lang w:val="kk-KZ"/>
        </w:rPr>
      </w:pPr>
      <w:r w:rsidRPr="002F5A08">
        <w:rPr>
          <w:bCs/>
          <w:lang w:val="kk-KZ"/>
        </w:rPr>
        <w:t xml:space="preserve">9.1. </w:t>
      </w:r>
      <w:r>
        <w:rPr>
          <w:rStyle w:val="s0"/>
          <w:color w:val="auto"/>
          <w:lang w:val="kk-KZ"/>
        </w:rPr>
        <w:t>Жеткіз</w:t>
      </w:r>
      <w:r w:rsidRPr="000C4A69">
        <w:rPr>
          <w:rStyle w:val="s0"/>
          <w:color w:val="auto"/>
          <w:lang w:val="kk-KZ"/>
        </w:rPr>
        <w:t xml:space="preserve">уші </w:t>
      </w:r>
      <w:r>
        <w:rPr>
          <w:rStyle w:val="s0"/>
          <w:color w:val="auto"/>
          <w:lang w:val="kk-KZ"/>
        </w:rPr>
        <w:t xml:space="preserve">осы </w:t>
      </w:r>
      <w:r w:rsidRPr="000C4A69">
        <w:rPr>
          <w:rStyle w:val="s0"/>
          <w:color w:val="auto"/>
          <w:lang w:val="kk-KZ"/>
        </w:rPr>
        <w:t xml:space="preserve">Шарт </w:t>
      </w:r>
      <w:r>
        <w:rPr>
          <w:rStyle w:val="s0"/>
          <w:color w:val="auto"/>
          <w:lang w:val="kk-KZ"/>
        </w:rPr>
        <w:t>аясында</w:t>
      </w:r>
      <w:r w:rsidRPr="000C4A69">
        <w:rPr>
          <w:rStyle w:val="s0"/>
          <w:color w:val="auto"/>
          <w:lang w:val="kk-KZ"/>
        </w:rPr>
        <w:t xml:space="preserve"> жеткізілетін тауар</w:t>
      </w:r>
      <w:r>
        <w:rPr>
          <w:rStyle w:val="s0"/>
          <w:color w:val="auto"/>
          <w:lang w:val="kk-KZ"/>
        </w:rPr>
        <w:t>дың</w:t>
      </w:r>
      <w:r w:rsidRPr="000C4A69">
        <w:rPr>
          <w:rStyle w:val="s0"/>
          <w:color w:val="auto"/>
          <w:lang w:val="kk-KZ"/>
        </w:rPr>
        <w:t xml:space="preserve"> жаңа, пайдалан</w:t>
      </w:r>
      <w:r>
        <w:rPr>
          <w:rStyle w:val="s0"/>
          <w:color w:val="auto"/>
          <w:lang w:val="kk-KZ"/>
        </w:rPr>
        <w:t>ылм</w:t>
      </w:r>
      <w:r w:rsidRPr="000C4A69">
        <w:rPr>
          <w:rStyle w:val="s0"/>
          <w:color w:val="auto"/>
          <w:lang w:val="kk-KZ"/>
        </w:rPr>
        <w:t>аған, Шарт</w:t>
      </w:r>
      <w:r>
        <w:rPr>
          <w:rStyle w:val="s0"/>
          <w:color w:val="auto"/>
          <w:lang w:val="kk-KZ"/>
        </w:rPr>
        <w:t>та</w:t>
      </w:r>
      <w:r w:rsidRPr="000C4A69">
        <w:rPr>
          <w:rStyle w:val="s0"/>
          <w:color w:val="auto"/>
          <w:lang w:val="kk-KZ"/>
        </w:rPr>
        <w:t xml:space="preserve"> басқа</w:t>
      </w:r>
      <w:r>
        <w:rPr>
          <w:rStyle w:val="s0"/>
          <w:color w:val="auto"/>
          <w:lang w:val="kk-KZ"/>
        </w:rPr>
        <w:t>ша</w:t>
      </w:r>
      <w:r w:rsidRPr="000C4A69">
        <w:rPr>
          <w:rStyle w:val="s0"/>
          <w:color w:val="auto"/>
          <w:lang w:val="kk-KZ"/>
        </w:rPr>
        <w:t xml:space="preserve"> </w:t>
      </w:r>
      <w:r>
        <w:rPr>
          <w:rStyle w:val="s0"/>
          <w:color w:val="auto"/>
          <w:lang w:val="kk-KZ"/>
        </w:rPr>
        <w:t>көзд</w:t>
      </w:r>
      <w:r w:rsidRPr="000C4A69">
        <w:rPr>
          <w:rStyle w:val="s0"/>
          <w:color w:val="auto"/>
          <w:lang w:val="kk-KZ"/>
        </w:rPr>
        <w:t xml:space="preserve">елмесе, </w:t>
      </w:r>
      <w:r>
        <w:rPr>
          <w:rStyle w:val="s0"/>
          <w:color w:val="auto"/>
          <w:lang w:val="kk-KZ"/>
        </w:rPr>
        <w:t xml:space="preserve">құрылымдар мен </w:t>
      </w:r>
      <w:r w:rsidRPr="000C4A69">
        <w:rPr>
          <w:rStyle w:val="s0"/>
          <w:color w:val="auto"/>
          <w:lang w:val="kk-KZ"/>
        </w:rPr>
        <w:t>материалдардың барлық соңғы түрлендірулерін көрсететін ең жаңа немесе сериялы</w:t>
      </w:r>
      <w:r>
        <w:rPr>
          <w:rStyle w:val="s0"/>
          <w:color w:val="auto"/>
          <w:lang w:val="kk-KZ"/>
        </w:rPr>
        <w:t>қ</w:t>
      </w:r>
      <w:r w:rsidRPr="000C4A69">
        <w:rPr>
          <w:rStyle w:val="s0"/>
          <w:color w:val="auto"/>
          <w:lang w:val="kk-KZ"/>
        </w:rPr>
        <w:t xml:space="preserve"> үлгі </w:t>
      </w:r>
      <w:r>
        <w:rPr>
          <w:rStyle w:val="s0"/>
          <w:color w:val="auto"/>
          <w:lang w:val="kk-KZ"/>
        </w:rPr>
        <w:t>екеніне</w:t>
      </w:r>
      <w:r w:rsidRPr="000C4A69">
        <w:rPr>
          <w:rStyle w:val="s0"/>
          <w:color w:val="auto"/>
          <w:lang w:val="kk-KZ"/>
        </w:rPr>
        <w:t xml:space="preserve"> кепілдік береді</w:t>
      </w:r>
      <w:r>
        <w:rPr>
          <w:rStyle w:val="s0"/>
          <w:color w:val="auto"/>
          <w:lang w:val="kk-KZ"/>
        </w:rPr>
        <w:t>.</w:t>
      </w:r>
    </w:p>
    <w:p w:rsidR="002046B0" w:rsidRPr="0024075E" w:rsidRDefault="002046B0" w:rsidP="002046B0">
      <w:pPr>
        <w:ind w:firstLine="567"/>
        <w:jc w:val="both"/>
        <w:rPr>
          <w:bCs/>
          <w:lang w:val="kk-KZ"/>
        </w:rPr>
      </w:pPr>
      <w:r w:rsidRPr="00E65436">
        <w:rPr>
          <w:bCs/>
          <w:lang w:val="kk-KZ"/>
        </w:rPr>
        <w:t xml:space="preserve">9.2. </w:t>
      </w:r>
      <w:r>
        <w:rPr>
          <w:bCs/>
          <w:lang w:val="kk-KZ"/>
        </w:rPr>
        <w:t xml:space="preserve">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2046B0" w:rsidRPr="006254E0" w:rsidRDefault="002046B0" w:rsidP="002046B0">
      <w:pPr>
        <w:ind w:firstLine="567"/>
        <w:jc w:val="both"/>
        <w:rPr>
          <w:bCs/>
          <w:lang w:val="kk-KZ"/>
        </w:rPr>
      </w:pPr>
      <w:r w:rsidRPr="006254E0">
        <w:rPr>
          <w:bCs/>
          <w:lang w:val="kk-KZ"/>
        </w:rPr>
        <w:t xml:space="preserve">9.3. </w:t>
      </w:r>
      <w:r>
        <w:rPr>
          <w:bCs/>
          <w:lang w:val="kk-KZ"/>
        </w:rPr>
        <w:t xml:space="preserve">Тауардағы ақауды/кемшілікті түзеткен 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2046B0" w:rsidRDefault="002046B0" w:rsidP="002046B0">
      <w:pPr>
        <w:ind w:firstLine="567"/>
        <w:jc w:val="both"/>
        <w:rPr>
          <w:bCs/>
          <w:lang w:val="kk-KZ"/>
        </w:rPr>
      </w:pPr>
      <w:r>
        <w:rPr>
          <w:bCs/>
          <w:lang w:val="kk-KZ"/>
        </w:rPr>
        <w:t>Ақаулы тауарды жаңасына ауыстырған жағдайда, ауыстырылған тауарға кепілдік мерзімі жаңадан басталады.</w:t>
      </w:r>
    </w:p>
    <w:p w:rsidR="002046B0" w:rsidRDefault="002046B0" w:rsidP="002046B0">
      <w:pPr>
        <w:ind w:firstLine="567"/>
        <w:jc w:val="both"/>
        <w:rPr>
          <w:bCs/>
          <w:lang w:val="kk-KZ"/>
        </w:rPr>
      </w:pPr>
      <w:r>
        <w:rPr>
          <w:bCs/>
          <w:lang w:val="kk-KZ"/>
        </w:rPr>
        <w:t>Кепілдік мерзімінің ішінде тауардан ақау/кемшілік анықталатын болса, Тапсырыс беруші тауардан бас тартуға құқылы, ал Жеткізуші Шарттың 3.1-тармағының 11) тармақшасына сай өз есебінен тауарды ауыстырады (түзетеді, қалпына келтіреді) және (немесе) ауыстыру (түзету, қалпына келтіру) құнын (орындалған жұмыс, қызмет ескерілген)</w:t>
      </w:r>
      <w:r w:rsidRPr="00FE5F0E">
        <w:rPr>
          <w:bCs/>
          <w:lang w:val="kk-KZ"/>
        </w:rPr>
        <w:t xml:space="preserve"> </w:t>
      </w:r>
      <w:r>
        <w:rPr>
          <w:bCs/>
          <w:lang w:val="kk-KZ"/>
        </w:rPr>
        <w:t>өтейді. Ақауды/кемшілікті жою мүмкін болмаған жағдайда, Жеткізуші бүкіл шығынды (шығысты) Тапсырыс берушіге өтейді.</w:t>
      </w:r>
    </w:p>
    <w:p w:rsidR="002046B0" w:rsidRPr="00FE5F0E" w:rsidRDefault="002046B0" w:rsidP="002046B0">
      <w:pPr>
        <w:ind w:firstLine="567"/>
        <w:jc w:val="both"/>
        <w:rPr>
          <w:bCs/>
          <w:lang w:val="kk-KZ"/>
        </w:rPr>
      </w:pPr>
      <w:r w:rsidRPr="00FE5F0E">
        <w:rPr>
          <w:bCs/>
          <w:lang w:val="kk-KZ"/>
        </w:rPr>
        <w:t xml:space="preserve">9.4. </w:t>
      </w:r>
      <w:r>
        <w:rPr>
          <w:bCs/>
          <w:lang w:val="kk-KZ"/>
        </w:rPr>
        <w:t xml:space="preserve">Жеткізуші Шарт бойынша жеткізілген тауарға Тараптар тауарды қабылдау-өткізу актісіне қол қойған күннен бастап </w:t>
      </w:r>
      <w:r w:rsidRPr="00FE5F0E">
        <w:rPr>
          <w:bCs/>
          <w:lang w:val="kk-KZ"/>
        </w:rPr>
        <w:t xml:space="preserve">________ </w:t>
      </w:r>
      <w:r>
        <w:rPr>
          <w:bCs/>
          <w:color w:val="auto"/>
          <w:lang w:val="kk-KZ"/>
        </w:rPr>
        <w:t>мерзіміне</w:t>
      </w:r>
      <w:r w:rsidRPr="00FE5F0E">
        <w:rPr>
          <w:b/>
          <w:bCs/>
          <w:i/>
          <w:lang w:val="kk-KZ"/>
        </w:rPr>
        <w:t xml:space="preserve"> </w:t>
      </w:r>
      <w:r>
        <w:rPr>
          <w:bCs/>
          <w:lang w:val="kk-KZ"/>
        </w:rPr>
        <w:t xml:space="preserve">Тапсырыс берушіге кепілдік береді. </w:t>
      </w:r>
    </w:p>
    <w:p w:rsidR="002046B0" w:rsidRPr="00D4579F" w:rsidRDefault="002046B0" w:rsidP="002046B0">
      <w:pPr>
        <w:ind w:firstLine="567"/>
        <w:jc w:val="both"/>
        <w:rPr>
          <w:bCs/>
          <w:lang w:val="kk-KZ"/>
        </w:rPr>
      </w:pPr>
      <w:r w:rsidRPr="00D4579F">
        <w:rPr>
          <w:bCs/>
          <w:lang w:val="kk-KZ"/>
        </w:rPr>
        <w:t xml:space="preserve">9.5. </w:t>
      </w:r>
      <w:r>
        <w:rPr>
          <w:bCs/>
          <w:lang w:val="kk-KZ"/>
        </w:rPr>
        <w:t>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жүзеге асырылады.</w:t>
      </w:r>
    </w:p>
    <w:p w:rsidR="002046B0" w:rsidRPr="002046B0" w:rsidRDefault="002046B0" w:rsidP="002046B0">
      <w:pPr>
        <w:ind w:firstLine="567"/>
        <w:jc w:val="both"/>
        <w:rPr>
          <w:bCs/>
          <w:lang w:val="kk-KZ"/>
        </w:rPr>
      </w:pPr>
    </w:p>
    <w:p w:rsidR="002046B0" w:rsidRPr="002046B0" w:rsidRDefault="002046B0" w:rsidP="002046B0">
      <w:pPr>
        <w:ind w:firstLine="567"/>
        <w:jc w:val="center"/>
        <w:rPr>
          <w:lang w:val="kk-KZ"/>
        </w:rPr>
      </w:pPr>
      <w:r w:rsidRPr="002046B0">
        <w:rPr>
          <w:rStyle w:val="s1"/>
          <w:lang w:val="kk-KZ"/>
        </w:rPr>
        <w:t xml:space="preserve">10. </w:t>
      </w:r>
      <w:r>
        <w:rPr>
          <w:rStyle w:val="s1"/>
          <w:lang w:val="kk-KZ"/>
        </w:rPr>
        <w:t>Тауардың техникалық ерекшелікке сәйкестігін тексеру</w:t>
      </w:r>
      <w:r w:rsidRPr="002046B0">
        <w:rPr>
          <w:rStyle w:val="s1"/>
          <w:lang w:val="kk-KZ"/>
        </w:rPr>
        <w:t> </w:t>
      </w:r>
    </w:p>
    <w:p w:rsidR="002046B0" w:rsidRDefault="002046B0" w:rsidP="002046B0">
      <w:pPr>
        <w:ind w:firstLine="567"/>
        <w:jc w:val="both"/>
        <w:rPr>
          <w:lang w:val="kk-KZ"/>
        </w:rPr>
      </w:pPr>
      <w:r w:rsidRPr="002046B0">
        <w:rPr>
          <w:lang w:val="kk-KZ"/>
        </w:rPr>
        <w:t xml:space="preserve">10.1. </w:t>
      </w:r>
      <w:r>
        <w:rPr>
          <w:lang w:val="kk-KZ"/>
        </w:rPr>
        <w:t xml:space="preserve">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2046B0" w:rsidRPr="00C11AC5" w:rsidRDefault="002046B0" w:rsidP="002046B0">
      <w:pPr>
        <w:ind w:firstLine="567"/>
        <w:jc w:val="both"/>
        <w:rPr>
          <w:rStyle w:val="s0"/>
          <w:lang w:val="kk-KZ"/>
        </w:rPr>
      </w:pPr>
      <w:r w:rsidRPr="00C11AC5">
        <w:rPr>
          <w:rStyle w:val="s0"/>
          <w:lang w:val="kk-KZ"/>
        </w:rPr>
        <w:t xml:space="preserve">10.2. </w:t>
      </w:r>
      <w:r>
        <w:rPr>
          <w:rStyle w:val="s0"/>
          <w:lang w:val="kk-KZ"/>
        </w:rPr>
        <w:t xml:space="preserve">Осы Шарт аясында жеткізілетін тауар техникалық ерекшелікте көрсетілген стандарттарға сәйкес немесе жоғары болуы тиіс. </w:t>
      </w:r>
    </w:p>
    <w:p w:rsidR="002046B0" w:rsidRPr="00C11AC5" w:rsidRDefault="002046B0" w:rsidP="002046B0">
      <w:pPr>
        <w:ind w:firstLine="567"/>
        <w:jc w:val="both"/>
        <w:rPr>
          <w:rStyle w:val="s0"/>
          <w:lang w:val="kk-KZ"/>
        </w:rPr>
      </w:pPr>
      <w:r w:rsidRPr="00C11AC5">
        <w:rPr>
          <w:rStyle w:val="s0"/>
          <w:lang w:val="kk-KZ"/>
        </w:rPr>
        <w:t xml:space="preserve">10.3. </w:t>
      </w:r>
      <w:r>
        <w:rPr>
          <w:rStyle w:val="s0"/>
          <w:lang w:val="kk-KZ"/>
        </w:rPr>
        <w:t xml:space="preserve">Тауардың техникалық ерекшелікке сәйкестігін тексеру Жеткізушінің немесе оның ортақ орындаушысының (қосалқы мердігер(-лер)інің)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қандай да бір қосымша шығынсыз сызбаларға, өндірістік немесе басқа ақпаратқа рұқсат қосылатын көмек көрсетіледі. </w:t>
      </w:r>
    </w:p>
    <w:p w:rsidR="002046B0" w:rsidRPr="00B20E5D" w:rsidRDefault="002046B0" w:rsidP="002046B0">
      <w:pPr>
        <w:ind w:firstLine="567"/>
        <w:jc w:val="both"/>
        <w:rPr>
          <w:rStyle w:val="s0"/>
          <w:lang w:val="kk-KZ"/>
        </w:rPr>
      </w:pPr>
      <w:r w:rsidRPr="00B20E5D">
        <w:rPr>
          <w:rStyle w:val="s0"/>
          <w:lang w:val="kk-KZ"/>
        </w:rPr>
        <w:t xml:space="preserve">10.4. </w:t>
      </w:r>
      <w:r>
        <w:rPr>
          <w:rStyle w:val="s0"/>
          <w:lang w:val="kk-KZ"/>
        </w:rPr>
        <w:t xml:space="preserve">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2046B0" w:rsidRPr="002046B0" w:rsidRDefault="002046B0" w:rsidP="002046B0">
      <w:pPr>
        <w:ind w:firstLine="567"/>
        <w:jc w:val="both"/>
        <w:rPr>
          <w:lang w:val="kk-KZ"/>
        </w:rPr>
      </w:pPr>
    </w:p>
    <w:p w:rsidR="002046B0" w:rsidRPr="002046B0" w:rsidRDefault="002046B0" w:rsidP="002046B0">
      <w:pPr>
        <w:jc w:val="center"/>
        <w:rPr>
          <w:b/>
          <w:lang w:val="kk-KZ"/>
        </w:rPr>
      </w:pPr>
      <w:r w:rsidRPr="002046B0">
        <w:rPr>
          <w:b/>
          <w:lang w:val="kk-KZ"/>
        </w:rPr>
        <w:lastRenderedPageBreak/>
        <w:t xml:space="preserve">11. </w:t>
      </w:r>
      <w:r>
        <w:rPr>
          <w:b/>
          <w:lang w:val="kk-KZ"/>
        </w:rPr>
        <w:t>Дауларды шешу</w:t>
      </w:r>
    </w:p>
    <w:p w:rsidR="002046B0" w:rsidRDefault="002046B0" w:rsidP="002046B0">
      <w:pPr>
        <w:tabs>
          <w:tab w:val="left" w:pos="3544"/>
        </w:tabs>
        <w:adjustRightInd w:val="0"/>
        <w:snapToGrid w:val="0"/>
        <w:ind w:firstLine="600"/>
        <w:jc w:val="both"/>
        <w:rPr>
          <w:lang w:val="kk-KZ"/>
        </w:rPr>
      </w:pPr>
      <w:r w:rsidRPr="002046B0">
        <w:rPr>
          <w:lang w:val="kk-KZ"/>
        </w:rPr>
        <w:t xml:space="preserve">11.1. </w:t>
      </w:r>
      <w:r>
        <w:rPr>
          <w:lang w:val="kk-KZ"/>
        </w:rPr>
        <w:t>Тапсырыс беруші мен Жеткізуші</w:t>
      </w:r>
      <w:r w:rsidRPr="00653028">
        <w:rPr>
          <w:lang w:val="kk-KZ"/>
        </w:rPr>
        <w:t xml:space="preserve"> Шарт</w:t>
      </w:r>
      <w:r>
        <w:rPr>
          <w:lang w:val="kk-KZ"/>
        </w:rPr>
        <w:t xml:space="preserve">ты орындау барысында немесе оған байланысты араларында туындайтын </w:t>
      </w:r>
      <w:r w:rsidRPr="00653028">
        <w:rPr>
          <w:lang w:val="kk-KZ"/>
        </w:rPr>
        <w:t>келіспеушілік</w:t>
      </w:r>
      <w:r>
        <w:rPr>
          <w:lang w:val="kk-KZ"/>
        </w:rPr>
        <w:t>ті немесе дауды тікелей келіссөз барысында шешу үшін барынша күш салуы тиіс.</w:t>
      </w:r>
    </w:p>
    <w:p w:rsidR="002046B0" w:rsidRDefault="002046B0" w:rsidP="002046B0">
      <w:pPr>
        <w:tabs>
          <w:tab w:val="left" w:pos="3544"/>
        </w:tabs>
        <w:adjustRightInd w:val="0"/>
        <w:snapToGrid w:val="0"/>
        <w:ind w:firstLine="600"/>
        <w:jc w:val="both"/>
        <w:rPr>
          <w:lang w:val="kk-KZ"/>
        </w:rPr>
      </w:pPr>
      <w:r>
        <w:rPr>
          <w:lang w:val="kk-KZ"/>
        </w:rPr>
        <w:t xml:space="preserve">Тараптардың дауды шешудің талап қою тәртібін сақтауы міндетті. </w:t>
      </w:r>
    </w:p>
    <w:p w:rsidR="002046B0" w:rsidRDefault="002046B0" w:rsidP="002046B0">
      <w:pPr>
        <w:tabs>
          <w:tab w:val="left" w:pos="3544"/>
        </w:tabs>
        <w:ind w:firstLine="600"/>
        <w:jc w:val="thaiDistribute"/>
        <w:rPr>
          <w:lang w:val="kk-KZ"/>
        </w:rPr>
      </w:pPr>
      <w:r w:rsidRPr="00EA1148">
        <w:rPr>
          <w:lang w:val="kk-KZ"/>
        </w:rPr>
        <w:t xml:space="preserve">11.2. </w:t>
      </w:r>
      <w:r>
        <w:rPr>
          <w:lang w:val="kk-KZ"/>
        </w:rPr>
        <w:t xml:space="preserve">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2046B0" w:rsidRDefault="002046B0" w:rsidP="002046B0">
      <w:pPr>
        <w:tabs>
          <w:tab w:val="left" w:pos="3544"/>
        </w:tabs>
        <w:ind w:firstLine="600"/>
        <w:jc w:val="thaiDistribute"/>
        <w:rPr>
          <w:lang w:val="kk-KZ"/>
        </w:rPr>
      </w:pPr>
      <w:r>
        <w:rPr>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2046B0" w:rsidRPr="00AD03B3" w:rsidRDefault="002046B0" w:rsidP="002046B0">
      <w:pPr>
        <w:ind w:firstLine="567"/>
        <w:jc w:val="both"/>
        <w:rPr>
          <w:rStyle w:val="s1"/>
          <w:lang w:val="kk-KZ"/>
        </w:rPr>
      </w:pPr>
    </w:p>
    <w:p w:rsidR="002046B0" w:rsidRPr="002046B0" w:rsidRDefault="002046B0" w:rsidP="002046B0">
      <w:pPr>
        <w:ind w:firstLine="567"/>
        <w:jc w:val="center"/>
        <w:rPr>
          <w:b/>
          <w:bCs/>
          <w:lang w:val="kk-KZ"/>
        </w:rPr>
      </w:pPr>
      <w:r w:rsidRPr="002046B0">
        <w:rPr>
          <w:rStyle w:val="s1"/>
          <w:lang w:val="kk-KZ"/>
        </w:rPr>
        <w:t xml:space="preserve">12. </w:t>
      </w:r>
      <w:r>
        <w:rPr>
          <w:rStyle w:val="s1"/>
          <w:lang w:val="kk-KZ"/>
        </w:rPr>
        <w:t>Шарт қолданылатын мерзім</w:t>
      </w:r>
    </w:p>
    <w:p w:rsidR="002046B0" w:rsidRPr="00AC4528" w:rsidRDefault="002046B0" w:rsidP="002046B0">
      <w:pPr>
        <w:ind w:firstLine="567"/>
        <w:jc w:val="both"/>
        <w:rPr>
          <w:bCs/>
          <w:lang w:val="kk-KZ"/>
        </w:rPr>
      </w:pPr>
      <w:r w:rsidRPr="002046B0">
        <w:rPr>
          <w:bCs/>
          <w:lang w:val="kk-KZ"/>
        </w:rPr>
        <w:t xml:space="preserve">12.1. </w:t>
      </w:r>
      <w:r>
        <w:rPr>
          <w:bCs/>
          <w:lang w:val="kk-KZ"/>
        </w:rPr>
        <w:t xml:space="preserve">Шарт Тараптар қол қойған күннен бастап күшіне енеді және қоса алғанда </w:t>
      </w:r>
      <w:r w:rsidRPr="002046B0">
        <w:rPr>
          <w:rStyle w:val="s0"/>
          <w:lang w:val="kk-KZ"/>
        </w:rPr>
        <w:t>20</w:t>
      </w:r>
      <w:r w:rsidR="00015872">
        <w:rPr>
          <w:rStyle w:val="s0"/>
          <w:lang w:val="kk-KZ"/>
        </w:rPr>
        <w:t>16</w:t>
      </w:r>
      <w:r>
        <w:rPr>
          <w:rStyle w:val="s0"/>
          <w:lang w:val="kk-KZ"/>
        </w:rPr>
        <w:t xml:space="preserve"> жылғы</w:t>
      </w:r>
      <w:r w:rsidRPr="002046B0">
        <w:rPr>
          <w:rStyle w:val="s0"/>
          <w:lang w:val="kk-KZ"/>
        </w:rPr>
        <w:t xml:space="preserve"> «</w:t>
      </w:r>
      <w:r w:rsidR="00015872">
        <w:rPr>
          <w:rStyle w:val="s0"/>
          <w:lang w:val="kk-KZ"/>
        </w:rPr>
        <w:t>31</w:t>
      </w:r>
      <w:r w:rsidRPr="002046B0">
        <w:rPr>
          <w:rStyle w:val="s0"/>
          <w:lang w:val="kk-KZ"/>
        </w:rPr>
        <w:t>»</w:t>
      </w:r>
      <w:r w:rsidR="00015872">
        <w:rPr>
          <w:rStyle w:val="s0"/>
          <w:lang w:val="kk-KZ"/>
        </w:rPr>
        <w:t xml:space="preserve"> желтоқсанға</w:t>
      </w:r>
      <w:r>
        <w:rPr>
          <w:rStyle w:val="s0"/>
          <w:lang w:val="kk-KZ"/>
        </w:rPr>
        <w:t xml:space="preserve"> дейін, ал міндеттемелерді орындау бөлігінде Тараптар оларды толық орындағанға дейін қолданылады.</w:t>
      </w:r>
    </w:p>
    <w:p w:rsidR="002046B0" w:rsidRDefault="002046B0" w:rsidP="002046B0">
      <w:pPr>
        <w:ind w:firstLine="567"/>
        <w:jc w:val="both"/>
        <w:rPr>
          <w:lang w:val="kk-KZ"/>
        </w:rPr>
      </w:pPr>
      <w:r w:rsidRPr="00AC4528">
        <w:rPr>
          <w:bCs/>
          <w:lang w:val="kk-KZ"/>
        </w:rPr>
        <w:t xml:space="preserve">12.2. </w:t>
      </w:r>
      <w:r w:rsidRPr="00653028">
        <w:rPr>
          <w:lang w:val="kk-KZ"/>
        </w:rPr>
        <w:t>Осы Шартқа барлық өзгер</w:t>
      </w:r>
      <w:r>
        <w:rPr>
          <w:lang w:val="kk-KZ"/>
        </w:rPr>
        <w:t>іс</w:t>
      </w:r>
      <w:r w:rsidRPr="00653028">
        <w:rPr>
          <w:lang w:val="kk-KZ"/>
        </w:rPr>
        <w:t xml:space="preserve"> </w:t>
      </w:r>
      <w:r>
        <w:rPr>
          <w:lang w:val="kk-KZ"/>
        </w:rPr>
        <w:t>жазбаша</w:t>
      </w:r>
      <w:r w:rsidRPr="00653028">
        <w:rPr>
          <w:lang w:val="kk-KZ"/>
        </w:rPr>
        <w:t xml:space="preserve"> ресімделеді және Тараптар қол қояды</w:t>
      </w:r>
      <w:r>
        <w:rPr>
          <w:lang w:val="kk-KZ"/>
        </w:rPr>
        <w:t>,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2046B0" w:rsidRPr="008E0409" w:rsidRDefault="002046B0" w:rsidP="002046B0">
      <w:pPr>
        <w:ind w:firstLine="567"/>
        <w:jc w:val="both"/>
        <w:rPr>
          <w:bCs/>
          <w:lang w:val="kk-KZ"/>
        </w:rPr>
      </w:pPr>
      <w:r>
        <w:rPr>
          <w:bCs/>
          <w:lang w:val="kk-KZ"/>
        </w:rPr>
        <w:t xml:space="preserve"> </w:t>
      </w:r>
      <w:r w:rsidRPr="008E0409">
        <w:rPr>
          <w:bCs/>
          <w:lang w:val="kk-KZ"/>
        </w:rPr>
        <w:t xml:space="preserve">12.3. </w:t>
      </w:r>
      <w:r>
        <w:rPr>
          <w:bCs/>
          <w:lang w:val="kk-KZ"/>
        </w:rPr>
        <w:t xml:space="preserve">Шартқа барлық өзгеріс пен толықтыру тиісінше ресімделіп, уәкілетті тұлғалар қол қойған және Тараптардың мөрлерімен бекітілген жағдайда жарамды. </w:t>
      </w:r>
    </w:p>
    <w:p w:rsidR="002046B0" w:rsidRPr="002046B0" w:rsidRDefault="002046B0" w:rsidP="002046B0">
      <w:pPr>
        <w:ind w:firstLine="567"/>
        <w:jc w:val="center"/>
        <w:rPr>
          <w:rStyle w:val="s1"/>
          <w:lang w:val="kk-KZ"/>
        </w:rPr>
      </w:pPr>
    </w:p>
    <w:p w:rsidR="002046B0" w:rsidRPr="008E0409" w:rsidRDefault="002046B0" w:rsidP="002046B0">
      <w:pPr>
        <w:ind w:firstLine="567"/>
        <w:jc w:val="center"/>
        <w:rPr>
          <w:rStyle w:val="s1"/>
          <w:lang w:val="kk-KZ"/>
        </w:rPr>
      </w:pPr>
      <w:r w:rsidRPr="002046B0">
        <w:rPr>
          <w:rStyle w:val="s1"/>
          <w:lang w:val="kk-KZ"/>
        </w:rPr>
        <w:t xml:space="preserve">13. </w:t>
      </w:r>
      <w:r>
        <w:rPr>
          <w:rStyle w:val="s1"/>
          <w:lang w:val="kk-KZ"/>
        </w:rPr>
        <w:t>Басқа талаптар</w:t>
      </w:r>
    </w:p>
    <w:p w:rsidR="002046B0" w:rsidRPr="008E0409" w:rsidRDefault="002046B0" w:rsidP="002046B0">
      <w:pPr>
        <w:ind w:firstLine="567"/>
        <w:jc w:val="both"/>
        <w:rPr>
          <w:bCs/>
          <w:lang w:val="kk-KZ"/>
        </w:rPr>
      </w:pPr>
      <w:r w:rsidRPr="002046B0">
        <w:rPr>
          <w:bCs/>
          <w:lang w:val="kk-KZ"/>
        </w:rPr>
        <w:t xml:space="preserve">13.1. </w:t>
      </w:r>
      <w:r>
        <w:rPr>
          <w:bCs/>
          <w:lang w:val="kk-KZ"/>
        </w:rPr>
        <w:t>Осы Шартта көзделмегеннің барлығында Тараптар Қазақстан Республикасының заңнамасын басшылыққа алады.</w:t>
      </w:r>
    </w:p>
    <w:p w:rsidR="002046B0" w:rsidRPr="008E0409" w:rsidRDefault="002046B0" w:rsidP="002046B0">
      <w:pPr>
        <w:ind w:firstLine="567"/>
        <w:jc w:val="both"/>
        <w:rPr>
          <w:bCs/>
          <w:lang w:val="kk-KZ"/>
        </w:rPr>
      </w:pPr>
      <w:r w:rsidRPr="008E0409">
        <w:rPr>
          <w:bCs/>
          <w:lang w:val="kk-KZ"/>
        </w:rPr>
        <w:t xml:space="preserve">13.2. </w:t>
      </w:r>
      <w:r>
        <w:rPr>
          <w:bCs/>
          <w:lang w:val="kk-KZ"/>
        </w:rPr>
        <w:t xml:space="preserve">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2046B0" w:rsidRPr="008E0409" w:rsidRDefault="002046B0" w:rsidP="002046B0">
      <w:pPr>
        <w:ind w:firstLine="567"/>
        <w:jc w:val="both"/>
        <w:rPr>
          <w:bCs/>
          <w:lang w:val="kk-KZ"/>
        </w:rPr>
      </w:pPr>
      <w:r w:rsidRPr="008E0409">
        <w:rPr>
          <w:bCs/>
          <w:lang w:val="kk-KZ"/>
        </w:rPr>
        <w:t xml:space="preserve">13.3. </w:t>
      </w:r>
      <w:r>
        <w:rPr>
          <w:bCs/>
          <w:lang w:val="kk-KZ"/>
        </w:rPr>
        <w:t>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2046B0" w:rsidRDefault="002046B0" w:rsidP="002046B0">
      <w:pPr>
        <w:ind w:firstLine="567"/>
        <w:jc w:val="both"/>
        <w:rPr>
          <w:bCs/>
          <w:lang w:val="kk-KZ"/>
        </w:rPr>
      </w:pPr>
      <w:r w:rsidRPr="008E0409">
        <w:rPr>
          <w:bCs/>
          <w:lang w:val="kk-KZ"/>
        </w:rPr>
        <w:t xml:space="preserve">13.4. </w:t>
      </w:r>
      <w:r>
        <w:rPr>
          <w:lang w:val="kk-KZ"/>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2046B0" w:rsidRDefault="002046B0" w:rsidP="002046B0">
      <w:pPr>
        <w:ind w:firstLine="567"/>
        <w:jc w:val="both"/>
        <w:rPr>
          <w:lang w:val="kk-KZ"/>
        </w:rPr>
      </w:pPr>
      <w:r w:rsidRPr="008738F0">
        <w:rPr>
          <w:bCs/>
          <w:lang w:val="kk-KZ"/>
        </w:rPr>
        <w:t xml:space="preserve">13.5. </w:t>
      </w:r>
      <w:r w:rsidRPr="00653028">
        <w:rPr>
          <w:lang w:val="kk-KZ"/>
        </w:rPr>
        <w:t xml:space="preserve">Шарт </w:t>
      </w:r>
      <w:r>
        <w:rPr>
          <w:lang w:val="kk-KZ"/>
        </w:rPr>
        <w:t>заңды күші бірдей қазақ</w:t>
      </w:r>
      <w:r w:rsidRPr="00653028">
        <w:rPr>
          <w:lang w:val="kk-KZ"/>
        </w:rPr>
        <w:t xml:space="preserve"> және орыс тілдерінде екі данада</w:t>
      </w:r>
      <w:r>
        <w:rPr>
          <w:lang w:val="kk-KZ"/>
        </w:rPr>
        <w:t>н 4 (төрт) дана етіп жасалды,</w:t>
      </w:r>
      <w:r w:rsidRPr="00D33B1C">
        <w:rPr>
          <w:lang w:val="kk-KZ"/>
        </w:rPr>
        <w:t xml:space="preserve"> </w:t>
      </w:r>
      <w:r w:rsidRPr="00653028">
        <w:rPr>
          <w:lang w:val="kk-KZ"/>
        </w:rPr>
        <w:t>Тараптардың әрқайсысы</w:t>
      </w:r>
      <w:r>
        <w:rPr>
          <w:lang w:val="kk-KZ"/>
        </w:rPr>
        <w:t>на</w:t>
      </w:r>
      <w:r w:rsidRPr="00653028">
        <w:rPr>
          <w:lang w:val="kk-KZ"/>
        </w:rPr>
        <w:t xml:space="preserve"> </w:t>
      </w:r>
      <w:r>
        <w:rPr>
          <w:lang w:val="kk-KZ"/>
        </w:rPr>
        <w:t xml:space="preserve">әрбір тілде </w:t>
      </w:r>
      <w:r w:rsidRPr="00653028">
        <w:rPr>
          <w:lang w:val="kk-KZ"/>
        </w:rPr>
        <w:t>бір данадан</w:t>
      </w:r>
      <w:r>
        <w:rPr>
          <w:lang w:val="kk-KZ"/>
        </w:rPr>
        <w:t xml:space="preserve"> беріледі.</w:t>
      </w:r>
      <w:r w:rsidRPr="00653028">
        <w:rPr>
          <w:lang w:val="kk-KZ"/>
        </w:rPr>
        <w:t xml:space="preserve"> </w:t>
      </w:r>
      <w:r>
        <w:rPr>
          <w:lang w:val="kk-KZ"/>
        </w:rPr>
        <w:t>Шарт</w:t>
      </w:r>
      <w:r w:rsidRPr="00653028">
        <w:rPr>
          <w:lang w:val="kk-KZ"/>
        </w:rPr>
        <w:t xml:space="preserve"> мәтіндері</w:t>
      </w:r>
      <w:r>
        <w:rPr>
          <w:lang w:val="kk-KZ"/>
        </w:rPr>
        <w:t xml:space="preserve">н әртүрлі оқу орын алған жағдайда, </w:t>
      </w:r>
      <w:r w:rsidRPr="00653028">
        <w:rPr>
          <w:lang w:val="kk-KZ"/>
        </w:rPr>
        <w:t xml:space="preserve">Тараптар </w:t>
      </w:r>
      <w:r>
        <w:rPr>
          <w:lang w:val="kk-KZ"/>
        </w:rPr>
        <w:t>Шарттың</w:t>
      </w:r>
      <w:r w:rsidRPr="00653028">
        <w:rPr>
          <w:lang w:val="kk-KZ"/>
        </w:rPr>
        <w:t xml:space="preserve"> орыс тіліндегі мәтін</w:t>
      </w:r>
      <w:r>
        <w:rPr>
          <w:lang w:val="kk-KZ"/>
        </w:rPr>
        <w:t>ін басшылыққа алады.</w:t>
      </w:r>
    </w:p>
    <w:p w:rsidR="002046B0" w:rsidRPr="009C1D0A" w:rsidRDefault="002046B0" w:rsidP="002046B0">
      <w:pPr>
        <w:ind w:firstLine="567"/>
        <w:jc w:val="both"/>
        <w:rPr>
          <w:bCs/>
          <w:lang w:val="kk-KZ"/>
        </w:rPr>
      </w:pPr>
      <w:r w:rsidRPr="009C1D0A">
        <w:rPr>
          <w:bCs/>
          <w:lang w:val="kk-KZ"/>
        </w:rPr>
        <w:t xml:space="preserve">13.6. </w:t>
      </w:r>
      <w:r>
        <w:rPr>
          <w:bCs/>
          <w:lang w:val="kk-KZ"/>
        </w:rPr>
        <w:t xml:space="preserve">Тараптар қайта құрылған жағдайда, Шарт бойынша құқықтары мен міндеттері тоқтатылмайды, оны заңды мұрагері орындауы тиіс. </w:t>
      </w:r>
    </w:p>
    <w:p w:rsidR="002046B0" w:rsidRPr="002046B0" w:rsidRDefault="002046B0" w:rsidP="002046B0">
      <w:pPr>
        <w:ind w:firstLine="567"/>
        <w:jc w:val="both"/>
        <w:rPr>
          <w:bCs/>
          <w:lang w:val="kk-KZ"/>
        </w:rPr>
      </w:pPr>
      <w:r w:rsidRPr="002046B0">
        <w:rPr>
          <w:bCs/>
          <w:lang w:val="kk-KZ"/>
        </w:rPr>
        <w:t> </w:t>
      </w:r>
    </w:p>
    <w:p w:rsidR="002046B0" w:rsidRPr="00653028" w:rsidRDefault="002046B0" w:rsidP="002046B0">
      <w:pPr>
        <w:tabs>
          <w:tab w:val="num" w:pos="0"/>
        </w:tabs>
        <w:autoSpaceDE w:val="0"/>
        <w:autoSpaceDN w:val="0"/>
        <w:adjustRightInd w:val="0"/>
        <w:spacing w:line="240" w:lineRule="atLeast"/>
        <w:ind w:firstLine="540"/>
        <w:jc w:val="center"/>
        <w:rPr>
          <w:b/>
          <w:lang w:val="kk-KZ"/>
        </w:rPr>
      </w:pPr>
      <w:r>
        <w:rPr>
          <w:b/>
          <w:lang w:val="kk-KZ"/>
        </w:rPr>
        <w:t>14</w:t>
      </w:r>
      <w:r w:rsidRPr="00653028">
        <w:rPr>
          <w:b/>
          <w:lang w:val="kk-KZ"/>
        </w:rPr>
        <w:t>. Тараптардың мекенжайы, деректемелері және қолдары</w:t>
      </w:r>
    </w:p>
    <w:p w:rsidR="002046B0" w:rsidRPr="00653028" w:rsidRDefault="002046B0" w:rsidP="002046B0">
      <w:pPr>
        <w:ind w:firstLine="720"/>
        <w:jc w:val="center"/>
        <w:rPr>
          <w:b/>
          <w:lang w:val="kk-KZ"/>
        </w:rPr>
      </w:pPr>
    </w:p>
    <w:tbl>
      <w:tblPr>
        <w:tblW w:w="9930" w:type="dxa"/>
        <w:tblInd w:w="40" w:type="dxa"/>
        <w:tblLayout w:type="fixed"/>
        <w:tblCellMar>
          <w:left w:w="40" w:type="dxa"/>
          <w:right w:w="40" w:type="dxa"/>
        </w:tblCellMar>
        <w:tblLook w:val="04A0"/>
      </w:tblPr>
      <w:tblGrid>
        <w:gridCol w:w="5102"/>
        <w:gridCol w:w="4828"/>
      </w:tblGrid>
      <w:tr w:rsidR="002046B0" w:rsidRPr="001F053F" w:rsidTr="0069148C">
        <w:tc>
          <w:tcPr>
            <w:tcW w:w="5103" w:type="dxa"/>
            <w:hideMark/>
          </w:tcPr>
          <w:p w:rsidR="002046B0" w:rsidRPr="001F053F" w:rsidRDefault="002046B0" w:rsidP="0069148C">
            <w:pPr>
              <w:adjustRightInd w:val="0"/>
              <w:snapToGrid w:val="0"/>
              <w:spacing w:line="240" w:lineRule="atLeast"/>
              <w:ind w:right="148"/>
              <w:jc w:val="both"/>
              <w:rPr>
                <w:b/>
                <w:bCs/>
                <w:lang w:val="kk-KZ"/>
              </w:rPr>
            </w:pPr>
            <w:r w:rsidRPr="001F053F">
              <w:rPr>
                <w:b/>
                <w:bCs/>
                <w:lang w:val="kk-KZ"/>
              </w:rPr>
              <w:t>Тапсырыс беруші</w:t>
            </w:r>
          </w:p>
        </w:tc>
        <w:tc>
          <w:tcPr>
            <w:tcW w:w="4828" w:type="dxa"/>
          </w:tcPr>
          <w:p w:rsidR="002046B0" w:rsidRPr="001F053F" w:rsidRDefault="002046B0" w:rsidP="0069148C">
            <w:pPr>
              <w:adjustRightInd w:val="0"/>
              <w:snapToGrid w:val="0"/>
              <w:spacing w:line="240" w:lineRule="atLeast"/>
              <w:ind w:right="40"/>
              <w:jc w:val="both"/>
              <w:rPr>
                <w:b/>
                <w:bCs/>
                <w:lang w:val="kk-KZ"/>
              </w:rPr>
            </w:pPr>
            <w:r>
              <w:rPr>
                <w:b/>
                <w:bCs/>
                <w:lang w:val="kk-KZ"/>
              </w:rPr>
              <w:t>Жеткізуші</w:t>
            </w:r>
          </w:p>
          <w:p w:rsidR="002046B0" w:rsidRPr="001F053F" w:rsidRDefault="002046B0" w:rsidP="0069148C">
            <w:pPr>
              <w:adjustRightInd w:val="0"/>
              <w:snapToGrid w:val="0"/>
              <w:spacing w:line="240" w:lineRule="atLeast"/>
              <w:ind w:right="40"/>
              <w:jc w:val="both"/>
              <w:rPr>
                <w:b/>
                <w:bCs/>
                <w:lang w:val="kk-KZ"/>
              </w:rPr>
            </w:pPr>
          </w:p>
        </w:tc>
      </w:tr>
      <w:tr w:rsidR="002046B0" w:rsidRPr="00F73B4C" w:rsidTr="0069148C">
        <w:tc>
          <w:tcPr>
            <w:tcW w:w="5103" w:type="dxa"/>
          </w:tcPr>
          <w:p w:rsidR="002046B0" w:rsidRPr="001F053F" w:rsidRDefault="002046B0" w:rsidP="0069148C">
            <w:pPr>
              <w:jc w:val="both"/>
              <w:rPr>
                <w:bCs/>
              </w:rPr>
            </w:pPr>
            <w:r w:rsidRPr="001F053F">
              <w:rPr>
                <w:bCs/>
              </w:rPr>
              <w:t>&lt;</w:t>
            </w:r>
            <w:r w:rsidRPr="001F053F">
              <w:rPr>
                <w:bCs/>
                <w:lang w:val="kk-KZ"/>
              </w:rPr>
              <w:t>Тапсырыс берушінің толық атауы</w:t>
            </w:r>
            <w:r w:rsidRPr="001F053F">
              <w:rPr>
                <w:bCs/>
              </w:rPr>
              <w:t>&gt;</w:t>
            </w:r>
          </w:p>
          <w:p w:rsidR="002046B0" w:rsidRPr="001F053F" w:rsidRDefault="002046B0" w:rsidP="0069148C">
            <w:pPr>
              <w:jc w:val="both"/>
              <w:rPr>
                <w:bCs/>
              </w:rPr>
            </w:pPr>
            <w:r w:rsidRPr="001F053F">
              <w:rPr>
                <w:bCs/>
              </w:rPr>
              <w:lastRenderedPageBreak/>
              <w:t>&lt;</w:t>
            </w:r>
            <w:r w:rsidRPr="001F053F">
              <w:rPr>
                <w:bCs/>
                <w:lang w:val="kk-KZ"/>
              </w:rPr>
              <w:t xml:space="preserve">Тапсырыс берушінің </w:t>
            </w:r>
            <w:r>
              <w:rPr>
                <w:bCs/>
                <w:lang w:val="kk-KZ"/>
              </w:rPr>
              <w:t>толық</w:t>
            </w:r>
            <w:r w:rsidRPr="001F053F">
              <w:rPr>
                <w:bCs/>
                <w:lang w:val="kk-KZ"/>
              </w:rPr>
              <w:t xml:space="preserve"> заңды мекенжайы</w:t>
            </w:r>
            <w:r w:rsidRPr="001F053F">
              <w:rPr>
                <w:bCs/>
              </w:rPr>
              <w:t>&gt;</w:t>
            </w:r>
          </w:p>
          <w:p w:rsidR="002046B0" w:rsidRPr="001F053F" w:rsidRDefault="002046B0" w:rsidP="0069148C">
            <w:pPr>
              <w:jc w:val="both"/>
              <w:rPr>
                <w:bCs/>
              </w:rPr>
            </w:pPr>
            <w:r w:rsidRPr="001F053F">
              <w:rPr>
                <w:bCs/>
              </w:rPr>
              <w:t>&lt;</w:t>
            </w:r>
            <w:r w:rsidRPr="001F053F">
              <w:rPr>
                <w:bCs/>
                <w:lang w:val="kk-KZ"/>
              </w:rPr>
              <w:t>Тапсырыс берушінің БСН</w:t>
            </w:r>
            <w:r w:rsidRPr="001F053F">
              <w:rPr>
                <w:bCs/>
              </w:rPr>
              <w:t>&gt;</w:t>
            </w:r>
          </w:p>
          <w:p w:rsidR="002046B0" w:rsidRPr="001F053F" w:rsidRDefault="002046B0" w:rsidP="0069148C">
            <w:pPr>
              <w:jc w:val="both"/>
              <w:rPr>
                <w:bCs/>
              </w:rPr>
            </w:pPr>
            <w:r w:rsidRPr="001F053F">
              <w:rPr>
                <w:bCs/>
              </w:rPr>
              <w:t>Б</w:t>
            </w:r>
            <w:r w:rsidRPr="001F053F">
              <w:rPr>
                <w:bCs/>
                <w:lang w:val="kk-KZ"/>
              </w:rPr>
              <w:t>С</w:t>
            </w:r>
            <w:r w:rsidRPr="001F053F">
              <w:rPr>
                <w:bCs/>
              </w:rPr>
              <w:t>К &lt;</w:t>
            </w:r>
            <w:r w:rsidRPr="001F053F">
              <w:rPr>
                <w:bCs/>
                <w:lang w:val="kk-KZ"/>
              </w:rPr>
              <w:t xml:space="preserve">Тапсырыс беруші банкінің </w:t>
            </w:r>
            <w:r w:rsidRPr="001F053F">
              <w:rPr>
                <w:bCs/>
              </w:rPr>
              <w:t>Б</w:t>
            </w:r>
            <w:r w:rsidRPr="001F053F">
              <w:rPr>
                <w:bCs/>
                <w:lang w:val="kk-KZ"/>
              </w:rPr>
              <w:t>С</w:t>
            </w:r>
            <w:r w:rsidRPr="001F053F">
              <w:rPr>
                <w:bCs/>
              </w:rPr>
              <w:t>К&gt;</w:t>
            </w:r>
          </w:p>
          <w:p w:rsidR="002046B0" w:rsidRPr="001F053F" w:rsidRDefault="002046B0" w:rsidP="0069148C">
            <w:pPr>
              <w:jc w:val="both"/>
              <w:rPr>
                <w:bCs/>
              </w:rPr>
            </w:pPr>
            <w:r w:rsidRPr="001F053F">
              <w:rPr>
                <w:bCs/>
                <w:lang w:val="kk-KZ"/>
              </w:rPr>
              <w:t>ЖС</w:t>
            </w:r>
            <w:r w:rsidRPr="001F053F">
              <w:rPr>
                <w:bCs/>
              </w:rPr>
              <w:t>К &lt;</w:t>
            </w:r>
            <w:r w:rsidRPr="001F053F">
              <w:rPr>
                <w:bCs/>
                <w:lang w:val="kk-KZ"/>
              </w:rPr>
              <w:t>Тапсырыс берушінің ЖСК</w:t>
            </w:r>
            <w:r w:rsidRPr="001F053F">
              <w:rPr>
                <w:bCs/>
              </w:rPr>
              <w:t>&gt;</w:t>
            </w:r>
          </w:p>
          <w:p w:rsidR="002046B0" w:rsidRPr="001F053F" w:rsidRDefault="002046B0" w:rsidP="0069148C">
            <w:pPr>
              <w:jc w:val="both"/>
              <w:rPr>
                <w:bCs/>
                <w:lang w:val="kk-KZ"/>
              </w:rPr>
            </w:pPr>
            <w:r w:rsidRPr="001F053F">
              <w:rPr>
                <w:bCs/>
              </w:rPr>
              <w:t>&lt;</w:t>
            </w:r>
            <w:r w:rsidRPr="001F053F">
              <w:rPr>
                <w:bCs/>
                <w:lang w:val="kk-KZ"/>
              </w:rPr>
              <w:t>Банк атауы</w:t>
            </w:r>
            <w:r w:rsidRPr="001F053F">
              <w:rPr>
                <w:bCs/>
              </w:rPr>
              <w:t>&gt;, Бе</w:t>
            </w:r>
            <w:r w:rsidRPr="001F053F">
              <w:rPr>
                <w:bCs/>
                <w:lang w:val="kk-KZ"/>
              </w:rPr>
              <w:t>К</w:t>
            </w:r>
          </w:p>
          <w:p w:rsidR="002046B0" w:rsidRPr="001F053F" w:rsidRDefault="002046B0" w:rsidP="0069148C">
            <w:pPr>
              <w:jc w:val="both"/>
              <w:rPr>
                <w:bCs/>
                <w:lang w:val="kk-KZ"/>
              </w:rPr>
            </w:pPr>
            <w:r w:rsidRPr="001F053F">
              <w:rPr>
                <w:bCs/>
                <w:lang w:val="kk-KZ"/>
              </w:rPr>
              <w:t>Тел.: &lt;Тапсырыс берушінің телефоны&gt;</w:t>
            </w:r>
          </w:p>
          <w:p w:rsidR="002046B0" w:rsidRPr="001F053F" w:rsidRDefault="002046B0" w:rsidP="0069148C">
            <w:pPr>
              <w:jc w:val="both"/>
              <w:rPr>
                <w:bCs/>
                <w:lang w:val="kk-KZ"/>
              </w:rPr>
            </w:pPr>
          </w:p>
          <w:p w:rsidR="002046B0" w:rsidRPr="001F053F" w:rsidRDefault="002046B0" w:rsidP="0069148C">
            <w:pPr>
              <w:jc w:val="both"/>
              <w:rPr>
                <w:bCs/>
                <w:lang w:val="kk-KZ"/>
              </w:rPr>
            </w:pPr>
            <w:r w:rsidRPr="001F053F">
              <w:rPr>
                <w:bCs/>
                <w:lang w:val="kk-KZ"/>
              </w:rPr>
              <w:t>&lt; Тапсырыс берушінің лауазымы&gt;</w:t>
            </w:r>
          </w:p>
          <w:p w:rsidR="002046B0" w:rsidRPr="001F053F" w:rsidRDefault="002046B0" w:rsidP="0069148C">
            <w:pPr>
              <w:adjustRightInd w:val="0"/>
              <w:snapToGrid w:val="0"/>
              <w:spacing w:line="240" w:lineRule="atLeast"/>
              <w:jc w:val="both"/>
              <w:rPr>
                <w:lang w:val="kk-KZ"/>
              </w:rPr>
            </w:pPr>
            <w:r w:rsidRPr="001F053F">
              <w:rPr>
                <w:bCs/>
                <w:lang w:val="kk-KZ"/>
              </w:rPr>
              <w:t xml:space="preserve"> </w:t>
            </w:r>
            <w:r w:rsidRPr="001F053F">
              <w:rPr>
                <w:bCs/>
              </w:rPr>
              <w:t>&lt;</w:t>
            </w:r>
            <w:r w:rsidRPr="001F053F">
              <w:rPr>
                <w:bCs/>
                <w:lang w:val="kk-KZ"/>
              </w:rPr>
              <w:t xml:space="preserve"> Тапсырыс берушінің аты-жөні</w:t>
            </w:r>
            <w:r w:rsidRPr="001F053F">
              <w:rPr>
                <w:bCs/>
              </w:rPr>
              <w:t>&gt;</w:t>
            </w:r>
          </w:p>
          <w:p w:rsidR="002046B0" w:rsidRPr="001F053F" w:rsidRDefault="002046B0" w:rsidP="0069148C">
            <w:pPr>
              <w:adjustRightInd w:val="0"/>
              <w:snapToGrid w:val="0"/>
              <w:spacing w:line="240" w:lineRule="atLeast"/>
              <w:jc w:val="both"/>
              <w:rPr>
                <w:lang w:val="kk-KZ"/>
              </w:rPr>
            </w:pPr>
          </w:p>
        </w:tc>
        <w:tc>
          <w:tcPr>
            <w:tcW w:w="4828" w:type="dxa"/>
          </w:tcPr>
          <w:p w:rsidR="002046B0" w:rsidRPr="001F053F" w:rsidRDefault="002046B0" w:rsidP="0069148C">
            <w:pPr>
              <w:jc w:val="both"/>
              <w:rPr>
                <w:bCs/>
                <w:lang w:val="kk-KZ"/>
              </w:rPr>
            </w:pPr>
            <w:r w:rsidRPr="001F053F">
              <w:rPr>
                <w:bCs/>
                <w:lang w:val="kk-KZ"/>
              </w:rPr>
              <w:lastRenderedPageBreak/>
              <w:t>&lt;</w:t>
            </w:r>
            <w:r>
              <w:rPr>
                <w:bCs/>
                <w:lang w:val="kk-KZ"/>
              </w:rPr>
              <w:t xml:space="preserve"> Жеткізушінің</w:t>
            </w:r>
            <w:r w:rsidRPr="001F053F">
              <w:rPr>
                <w:bCs/>
                <w:lang w:val="kk-KZ"/>
              </w:rPr>
              <w:t xml:space="preserve"> толық атауы &gt;</w:t>
            </w:r>
          </w:p>
          <w:p w:rsidR="002046B0" w:rsidRDefault="002046B0" w:rsidP="0069148C">
            <w:pPr>
              <w:jc w:val="both"/>
              <w:rPr>
                <w:bCs/>
                <w:lang w:val="kk-KZ"/>
              </w:rPr>
            </w:pPr>
            <w:r w:rsidRPr="001F053F">
              <w:rPr>
                <w:bCs/>
                <w:lang w:val="kk-KZ"/>
              </w:rPr>
              <w:lastRenderedPageBreak/>
              <w:t>&lt;</w:t>
            </w:r>
            <w:r>
              <w:rPr>
                <w:bCs/>
                <w:lang w:val="kk-KZ"/>
              </w:rPr>
              <w:t>Жеткізушінің</w:t>
            </w:r>
            <w:r w:rsidRPr="001F053F">
              <w:rPr>
                <w:bCs/>
                <w:lang w:val="kk-KZ"/>
              </w:rPr>
              <w:t xml:space="preserve"> </w:t>
            </w:r>
            <w:r>
              <w:rPr>
                <w:bCs/>
                <w:lang w:val="kk-KZ"/>
              </w:rPr>
              <w:t>толық</w:t>
            </w:r>
            <w:r w:rsidRPr="001F053F">
              <w:rPr>
                <w:bCs/>
                <w:lang w:val="kk-KZ"/>
              </w:rPr>
              <w:t xml:space="preserve"> заңды мекенжайы&gt;</w:t>
            </w:r>
          </w:p>
          <w:p w:rsidR="002046B0" w:rsidRPr="003713D6" w:rsidRDefault="002046B0" w:rsidP="0069148C">
            <w:pPr>
              <w:jc w:val="both"/>
              <w:rPr>
                <w:bCs/>
                <w:lang w:val="kk-KZ"/>
              </w:rPr>
            </w:pPr>
            <w:r w:rsidRPr="003713D6">
              <w:rPr>
                <w:bCs/>
                <w:lang w:val="kk-KZ"/>
              </w:rPr>
              <w:t>&lt;</w:t>
            </w:r>
            <w:r>
              <w:rPr>
                <w:bCs/>
                <w:lang w:val="kk-KZ"/>
              </w:rPr>
              <w:t xml:space="preserve"> Жеткізушінің</w:t>
            </w:r>
            <w:r w:rsidRPr="001F053F">
              <w:rPr>
                <w:bCs/>
                <w:lang w:val="kk-KZ"/>
              </w:rPr>
              <w:t xml:space="preserve"> БСН</w:t>
            </w:r>
            <w:r>
              <w:rPr>
                <w:bCs/>
                <w:lang w:val="kk-KZ"/>
              </w:rPr>
              <w:t>/ЖСН</w:t>
            </w:r>
            <w:r w:rsidRPr="003713D6">
              <w:rPr>
                <w:bCs/>
                <w:lang w:val="kk-KZ"/>
              </w:rPr>
              <w:t>&gt;</w:t>
            </w:r>
          </w:p>
          <w:p w:rsidR="002046B0" w:rsidRPr="003713D6" w:rsidRDefault="002046B0" w:rsidP="0069148C">
            <w:pPr>
              <w:jc w:val="both"/>
              <w:rPr>
                <w:bCs/>
                <w:lang w:val="kk-KZ"/>
              </w:rPr>
            </w:pPr>
            <w:r w:rsidRPr="003713D6">
              <w:rPr>
                <w:bCs/>
                <w:lang w:val="kk-KZ"/>
              </w:rPr>
              <w:t>Б</w:t>
            </w:r>
            <w:r w:rsidRPr="001F053F">
              <w:rPr>
                <w:bCs/>
                <w:lang w:val="kk-KZ"/>
              </w:rPr>
              <w:t>С</w:t>
            </w:r>
            <w:r w:rsidRPr="003713D6">
              <w:rPr>
                <w:bCs/>
                <w:lang w:val="kk-KZ"/>
              </w:rPr>
              <w:t>К &lt;</w:t>
            </w:r>
            <w:r>
              <w:rPr>
                <w:bCs/>
                <w:lang w:val="kk-KZ"/>
              </w:rPr>
              <w:t xml:space="preserve"> Жеткізушінің </w:t>
            </w:r>
            <w:r w:rsidRPr="003713D6">
              <w:rPr>
                <w:bCs/>
                <w:lang w:val="kk-KZ"/>
              </w:rPr>
              <w:t>Б</w:t>
            </w:r>
            <w:r w:rsidRPr="001F053F">
              <w:rPr>
                <w:bCs/>
                <w:lang w:val="kk-KZ"/>
              </w:rPr>
              <w:t>С</w:t>
            </w:r>
            <w:r w:rsidRPr="003713D6">
              <w:rPr>
                <w:bCs/>
                <w:lang w:val="kk-KZ"/>
              </w:rPr>
              <w:t>К&gt;</w:t>
            </w:r>
          </w:p>
          <w:p w:rsidR="002046B0" w:rsidRPr="003713D6" w:rsidRDefault="002046B0" w:rsidP="0069148C">
            <w:pPr>
              <w:jc w:val="both"/>
              <w:rPr>
                <w:bCs/>
                <w:lang w:val="kk-KZ"/>
              </w:rPr>
            </w:pPr>
            <w:r w:rsidRPr="001F053F">
              <w:rPr>
                <w:bCs/>
                <w:lang w:val="kk-KZ"/>
              </w:rPr>
              <w:t>ЖС</w:t>
            </w:r>
            <w:r w:rsidRPr="003713D6">
              <w:rPr>
                <w:bCs/>
                <w:lang w:val="kk-KZ"/>
              </w:rPr>
              <w:t>К &lt;</w:t>
            </w:r>
            <w:r>
              <w:rPr>
                <w:bCs/>
                <w:lang w:val="kk-KZ"/>
              </w:rPr>
              <w:t xml:space="preserve"> Жеткізушінің</w:t>
            </w:r>
            <w:r w:rsidRPr="001F053F">
              <w:rPr>
                <w:bCs/>
                <w:lang w:val="kk-KZ"/>
              </w:rPr>
              <w:t xml:space="preserve"> ЖСК</w:t>
            </w:r>
            <w:r w:rsidRPr="003713D6">
              <w:rPr>
                <w:bCs/>
                <w:lang w:val="kk-KZ"/>
              </w:rPr>
              <w:t>&gt;</w:t>
            </w:r>
          </w:p>
          <w:p w:rsidR="002046B0" w:rsidRPr="001F053F" w:rsidRDefault="002046B0" w:rsidP="0069148C">
            <w:pPr>
              <w:jc w:val="both"/>
              <w:rPr>
                <w:bCs/>
                <w:lang w:val="kk-KZ"/>
              </w:rPr>
            </w:pPr>
            <w:r w:rsidRPr="003713D6">
              <w:rPr>
                <w:bCs/>
                <w:lang w:val="kk-KZ"/>
              </w:rPr>
              <w:t>&lt;</w:t>
            </w:r>
            <w:r w:rsidRPr="001F053F">
              <w:rPr>
                <w:bCs/>
                <w:lang w:val="kk-KZ"/>
              </w:rPr>
              <w:t>Банк атауы</w:t>
            </w:r>
            <w:r w:rsidRPr="003713D6">
              <w:rPr>
                <w:bCs/>
                <w:lang w:val="kk-KZ"/>
              </w:rPr>
              <w:t>&gt;, Бе</w:t>
            </w:r>
            <w:r w:rsidRPr="001F053F">
              <w:rPr>
                <w:bCs/>
                <w:lang w:val="kk-KZ"/>
              </w:rPr>
              <w:t>К</w:t>
            </w:r>
          </w:p>
          <w:p w:rsidR="002046B0" w:rsidRPr="001F053F" w:rsidRDefault="002046B0" w:rsidP="0069148C">
            <w:pPr>
              <w:jc w:val="both"/>
              <w:rPr>
                <w:bCs/>
                <w:lang w:val="kk-KZ"/>
              </w:rPr>
            </w:pPr>
            <w:r w:rsidRPr="001F053F">
              <w:rPr>
                <w:bCs/>
                <w:lang w:val="kk-KZ"/>
              </w:rPr>
              <w:t>Тел.: &lt;</w:t>
            </w:r>
            <w:r>
              <w:rPr>
                <w:bCs/>
                <w:lang w:val="kk-KZ"/>
              </w:rPr>
              <w:t xml:space="preserve"> Жеткізушінің</w:t>
            </w:r>
            <w:r w:rsidRPr="001F053F">
              <w:rPr>
                <w:bCs/>
                <w:lang w:val="kk-KZ"/>
              </w:rPr>
              <w:t xml:space="preserve"> телефоны&gt;</w:t>
            </w:r>
          </w:p>
          <w:p w:rsidR="002046B0" w:rsidRPr="001F053F" w:rsidRDefault="002046B0" w:rsidP="0069148C">
            <w:pPr>
              <w:jc w:val="both"/>
              <w:rPr>
                <w:bCs/>
                <w:lang w:val="kk-KZ"/>
              </w:rPr>
            </w:pPr>
          </w:p>
          <w:p w:rsidR="002046B0" w:rsidRPr="001F053F" w:rsidRDefault="002046B0" w:rsidP="0069148C">
            <w:pPr>
              <w:jc w:val="both"/>
              <w:rPr>
                <w:bCs/>
                <w:lang w:val="kk-KZ"/>
              </w:rPr>
            </w:pPr>
            <w:r w:rsidRPr="001F053F">
              <w:rPr>
                <w:bCs/>
                <w:lang w:val="kk-KZ"/>
              </w:rPr>
              <w:t xml:space="preserve">&lt; </w:t>
            </w:r>
            <w:r>
              <w:rPr>
                <w:bCs/>
                <w:lang w:val="kk-KZ"/>
              </w:rPr>
              <w:t>Жеткізушінің</w:t>
            </w:r>
            <w:r w:rsidRPr="001F053F">
              <w:rPr>
                <w:bCs/>
                <w:lang w:val="kk-KZ"/>
              </w:rPr>
              <w:t xml:space="preserve"> лауазымы&gt;</w:t>
            </w:r>
          </w:p>
          <w:p w:rsidR="002046B0" w:rsidRPr="00653028" w:rsidRDefault="002046B0" w:rsidP="0069148C">
            <w:pPr>
              <w:autoSpaceDE w:val="0"/>
              <w:autoSpaceDN w:val="0"/>
              <w:adjustRightInd w:val="0"/>
              <w:spacing w:line="240" w:lineRule="atLeast"/>
              <w:jc w:val="both"/>
              <w:outlineLvl w:val="0"/>
              <w:rPr>
                <w:b/>
                <w:bCs/>
                <w:lang w:val="kk-KZ"/>
              </w:rPr>
            </w:pPr>
            <w:r w:rsidRPr="001F053F">
              <w:rPr>
                <w:bCs/>
                <w:lang w:val="kk-KZ"/>
              </w:rPr>
              <w:t xml:space="preserve"> </w:t>
            </w:r>
            <w:r w:rsidRPr="001F053F">
              <w:rPr>
                <w:bCs/>
              </w:rPr>
              <w:t>&lt;</w:t>
            </w:r>
            <w:r w:rsidRPr="001F053F">
              <w:rPr>
                <w:bCs/>
                <w:lang w:val="kk-KZ"/>
              </w:rPr>
              <w:t xml:space="preserve"> </w:t>
            </w:r>
            <w:r>
              <w:rPr>
                <w:bCs/>
                <w:lang w:val="kk-KZ"/>
              </w:rPr>
              <w:t>Жеткізушінің</w:t>
            </w:r>
            <w:r w:rsidRPr="001F053F">
              <w:rPr>
                <w:bCs/>
                <w:lang w:val="kk-KZ"/>
              </w:rPr>
              <w:t xml:space="preserve"> аты-жөні</w:t>
            </w:r>
            <w:r w:rsidRPr="001F053F">
              <w:rPr>
                <w:bCs/>
              </w:rPr>
              <w:t>&gt;</w:t>
            </w:r>
          </w:p>
          <w:p w:rsidR="002046B0" w:rsidRPr="00653028" w:rsidRDefault="002046B0" w:rsidP="0069148C">
            <w:pPr>
              <w:rPr>
                <w:lang w:val="kk-KZ"/>
              </w:rPr>
            </w:pPr>
          </w:p>
        </w:tc>
      </w:tr>
    </w:tbl>
    <w:p w:rsidR="002046B0" w:rsidRDefault="002046B0" w:rsidP="002046B0">
      <w:pPr>
        <w:ind w:firstLine="567"/>
        <w:jc w:val="center"/>
        <w:rPr>
          <w:rStyle w:val="s1"/>
          <w:lang w:val="kk-KZ"/>
        </w:rPr>
      </w:pPr>
    </w:p>
    <w:p w:rsidR="002046B0" w:rsidRPr="000F5B2B" w:rsidRDefault="002046B0" w:rsidP="002046B0">
      <w:pPr>
        <w:ind w:firstLine="567"/>
        <w:jc w:val="center"/>
        <w:rPr>
          <w:rStyle w:val="s1"/>
        </w:rPr>
      </w:pPr>
    </w:p>
    <w:p w:rsidR="002046B0" w:rsidRPr="000F5B2B" w:rsidRDefault="002046B0" w:rsidP="002046B0">
      <w:pPr>
        <w:ind w:firstLine="567"/>
        <w:jc w:val="center"/>
        <w:rPr>
          <w:rStyle w:val="s1"/>
        </w:rPr>
      </w:pPr>
    </w:p>
    <w:p w:rsidR="002046B0" w:rsidRPr="000F5B2B" w:rsidRDefault="002046B0" w:rsidP="002046B0">
      <w:pPr>
        <w:ind w:firstLine="567"/>
        <w:jc w:val="center"/>
        <w:rPr>
          <w:rStyle w:val="s1"/>
        </w:rPr>
      </w:pPr>
    </w:p>
    <w:p w:rsidR="002046B0" w:rsidRPr="000F5B2B" w:rsidRDefault="002046B0" w:rsidP="002046B0">
      <w:pPr>
        <w:ind w:firstLine="567"/>
        <w:jc w:val="center"/>
        <w:rPr>
          <w:rStyle w:val="s1"/>
        </w:rPr>
      </w:pPr>
    </w:p>
    <w:p w:rsidR="002046B0" w:rsidRPr="000F5B2B" w:rsidRDefault="002046B0" w:rsidP="002046B0">
      <w:pPr>
        <w:rPr>
          <w:rStyle w:val="s1"/>
        </w:rPr>
      </w:pPr>
    </w:p>
    <w:p w:rsidR="002046B0" w:rsidRPr="000F5B2B" w:rsidRDefault="002046B0" w:rsidP="002046B0">
      <w:pPr>
        <w:tabs>
          <w:tab w:val="left" w:pos="142"/>
          <w:tab w:val="left" w:pos="851"/>
          <w:tab w:val="left" w:pos="2552"/>
          <w:tab w:val="left" w:pos="3828"/>
        </w:tabs>
        <w:jc w:val="right"/>
        <w:rPr>
          <w:b/>
        </w:rPr>
        <w:sectPr w:rsidR="002046B0" w:rsidRPr="000F5B2B" w:rsidSect="00040D24">
          <w:pgSz w:w="11906" w:h="16838"/>
          <w:pgMar w:top="1134" w:right="1134" w:bottom="1134" w:left="1701" w:header="709" w:footer="709" w:gutter="0"/>
          <w:cols w:space="708"/>
          <w:docGrid w:linePitch="360"/>
        </w:sectPr>
      </w:pPr>
    </w:p>
    <w:p w:rsidR="00422D55" w:rsidRDefault="00422D55" w:rsidP="002046B0">
      <w:pPr>
        <w:spacing w:line="0" w:lineRule="atLeast"/>
        <w:contextualSpacing/>
        <w:jc w:val="right"/>
        <w:rPr>
          <w:b/>
          <w:color w:val="auto"/>
          <w:lang w:val="kk-KZ"/>
        </w:rPr>
      </w:pPr>
      <w:r>
        <w:rPr>
          <w:rStyle w:val="s1"/>
          <w:lang w:val="kk-KZ"/>
        </w:rPr>
        <w:lastRenderedPageBreak/>
        <w:t>№№ 1, 2-лоттар бойынша АИ 95 маркалы бензин</w:t>
      </w:r>
      <w:r w:rsidRPr="000C4A69">
        <w:rPr>
          <w:b/>
          <w:color w:val="auto"/>
          <w:lang w:val="kk-KZ"/>
        </w:rPr>
        <w:t xml:space="preserve"> </w:t>
      </w:r>
    </w:p>
    <w:p w:rsidR="002046B0" w:rsidRPr="000C4A69" w:rsidRDefault="002046B0" w:rsidP="002046B0">
      <w:pPr>
        <w:spacing w:line="0" w:lineRule="atLeast"/>
        <w:contextualSpacing/>
        <w:jc w:val="right"/>
        <w:rPr>
          <w:b/>
          <w:color w:val="auto"/>
          <w:lang w:val="kk-KZ"/>
        </w:rPr>
      </w:pPr>
      <w:r w:rsidRPr="000C4A69">
        <w:rPr>
          <w:b/>
          <w:color w:val="auto"/>
          <w:lang w:val="kk-KZ"/>
        </w:rPr>
        <w:t>сатып алу туралы шарт</w:t>
      </w:r>
      <w:r>
        <w:rPr>
          <w:b/>
          <w:color w:val="auto"/>
          <w:lang w:val="kk-KZ"/>
        </w:rPr>
        <w:t>тың</w:t>
      </w:r>
      <w:r w:rsidRPr="000C4A69">
        <w:rPr>
          <w:b/>
          <w:color w:val="auto"/>
          <w:lang w:val="kk-KZ"/>
        </w:rPr>
        <w:t xml:space="preserve"> </w:t>
      </w:r>
    </w:p>
    <w:p w:rsidR="002046B0" w:rsidRDefault="002046B0" w:rsidP="002046B0">
      <w:pPr>
        <w:tabs>
          <w:tab w:val="left" w:pos="142"/>
          <w:tab w:val="left" w:pos="851"/>
          <w:tab w:val="left" w:pos="2552"/>
          <w:tab w:val="left" w:pos="3828"/>
        </w:tabs>
        <w:jc w:val="right"/>
        <w:rPr>
          <w:b/>
          <w:lang w:val="kk-KZ"/>
        </w:rPr>
      </w:pPr>
      <w:r w:rsidRPr="000C4A69">
        <w:rPr>
          <w:b/>
          <w:color w:val="auto"/>
          <w:lang w:val="kk-KZ"/>
        </w:rPr>
        <w:t>№</w:t>
      </w:r>
      <w:r>
        <w:rPr>
          <w:b/>
          <w:color w:val="auto"/>
          <w:lang w:val="kk-KZ"/>
        </w:rPr>
        <w:t>1</w:t>
      </w:r>
      <w:r w:rsidRPr="000C4A69">
        <w:rPr>
          <w:b/>
          <w:color w:val="auto"/>
          <w:lang w:val="kk-KZ"/>
        </w:rPr>
        <w:t xml:space="preserve"> қосымша</w:t>
      </w:r>
      <w:r>
        <w:rPr>
          <w:b/>
          <w:color w:val="auto"/>
          <w:lang w:val="kk-KZ"/>
        </w:rPr>
        <w:t>сы</w:t>
      </w:r>
      <w:r w:rsidRPr="006C7418">
        <w:rPr>
          <w:b/>
          <w:lang w:val="kk-KZ"/>
        </w:rPr>
        <w:t xml:space="preserve"> </w:t>
      </w:r>
    </w:p>
    <w:p w:rsidR="002046B0" w:rsidRPr="006C7418" w:rsidRDefault="002046B0" w:rsidP="002046B0">
      <w:pPr>
        <w:tabs>
          <w:tab w:val="left" w:pos="142"/>
          <w:tab w:val="left" w:pos="851"/>
          <w:tab w:val="left" w:pos="2552"/>
          <w:tab w:val="left" w:pos="3828"/>
        </w:tabs>
        <w:jc w:val="right"/>
        <w:rPr>
          <w:i/>
          <w:lang w:val="kk-KZ"/>
        </w:rPr>
      </w:pPr>
    </w:p>
    <w:p w:rsidR="002046B0" w:rsidRDefault="002046B0" w:rsidP="002046B0">
      <w:pPr>
        <w:tabs>
          <w:tab w:val="left" w:pos="142"/>
          <w:tab w:val="left" w:pos="851"/>
          <w:tab w:val="left" w:pos="2552"/>
          <w:tab w:val="left" w:pos="3828"/>
        </w:tabs>
        <w:ind w:firstLine="400"/>
        <w:jc w:val="center"/>
        <w:rPr>
          <w:b/>
          <w:bCs/>
          <w:lang w:val="kk-KZ"/>
        </w:rPr>
      </w:pPr>
      <w:r>
        <w:rPr>
          <w:b/>
          <w:bCs/>
          <w:lang w:val="kk-KZ"/>
        </w:rPr>
        <w:t>Сатып алатын тауар тізбесі</w:t>
      </w:r>
    </w:p>
    <w:p w:rsidR="002046B0" w:rsidRPr="00753E46" w:rsidRDefault="002046B0" w:rsidP="002046B0">
      <w:pPr>
        <w:tabs>
          <w:tab w:val="left" w:pos="142"/>
          <w:tab w:val="left" w:pos="851"/>
          <w:tab w:val="left" w:pos="2552"/>
          <w:tab w:val="left" w:pos="3828"/>
        </w:tabs>
        <w:ind w:firstLine="400"/>
        <w:jc w:val="center"/>
        <w:rPr>
          <w:rFonts w:eastAsia="Calibri"/>
          <w:b/>
          <w:bCs/>
          <w:color w:val="auto"/>
          <w:sz w:val="22"/>
          <w:szCs w:val="22"/>
          <w:lang w:val="kk-KZ"/>
        </w:rPr>
      </w:pPr>
    </w:p>
    <w:tbl>
      <w:tblPr>
        <w:tblpPr w:leftFromText="180" w:rightFromText="180" w:vertAnchor="text" w:horzAnchor="margin" w:tblpX="-459" w:tblpY="8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1079"/>
        <w:gridCol w:w="850"/>
        <w:gridCol w:w="1843"/>
        <w:gridCol w:w="1843"/>
        <w:gridCol w:w="1051"/>
        <w:gridCol w:w="792"/>
        <w:gridCol w:w="1612"/>
        <w:gridCol w:w="1417"/>
        <w:gridCol w:w="1134"/>
        <w:gridCol w:w="1077"/>
        <w:gridCol w:w="1422"/>
      </w:tblGrid>
      <w:tr w:rsidR="002046B0" w:rsidRPr="00A320E3" w:rsidTr="00A320E3">
        <w:tc>
          <w:tcPr>
            <w:tcW w:w="589" w:type="dxa"/>
          </w:tcPr>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r w:rsidRPr="00A320E3">
              <w:rPr>
                <w:rFonts w:eastAsia="Calibri"/>
                <w:b/>
                <w:bCs/>
                <w:color w:val="auto"/>
                <w:sz w:val="20"/>
                <w:szCs w:val="20"/>
                <w:lang w:val="kk-KZ"/>
              </w:rPr>
              <w:t>Лот</w:t>
            </w:r>
          </w:p>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r w:rsidRPr="00A320E3">
              <w:rPr>
                <w:rFonts w:eastAsia="Calibri"/>
                <w:b/>
                <w:bCs/>
                <w:color w:val="auto"/>
                <w:sz w:val="20"/>
                <w:szCs w:val="20"/>
                <w:lang w:val="kk-KZ"/>
              </w:rPr>
              <w:t>№</w:t>
            </w:r>
          </w:p>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p>
        </w:tc>
        <w:tc>
          <w:tcPr>
            <w:tcW w:w="1079" w:type="dxa"/>
          </w:tcPr>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r w:rsidRPr="00A320E3">
              <w:rPr>
                <w:rFonts w:eastAsia="Calibri"/>
                <w:b/>
                <w:bCs/>
                <w:color w:val="auto"/>
                <w:sz w:val="20"/>
                <w:szCs w:val="20"/>
                <w:lang w:val="kk-KZ"/>
              </w:rPr>
              <w:t>Тапсырыс беруші атауы</w:t>
            </w:r>
          </w:p>
        </w:tc>
        <w:tc>
          <w:tcPr>
            <w:tcW w:w="850"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Тауар атауы</w:t>
            </w:r>
          </w:p>
        </w:tc>
        <w:tc>
          <w:tcPr>
            <w:tcW w:w="1843"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Қысқаша сипаттама</w:t>
            </w:r>
          </w:p>
        </w:tc>
        <w:tc>
          <w:tcPr>
            <w:tcW w:w="1843"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Қосымша сипаттама</w:t>
            </w:r>
          </w:p>
        </w:tc>
        <w:tc>
          <w:tcPr>
            <w:tcW w:w="1051"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Өлшем бірлігі</w:t>
            </w:r>
          </w:p>
        </w:tc>
        <w:tc>
          <w:tcPr>
            <w:tcW w:w="792"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Саны, көлемі</w:t>
            </w:r>
          </w:p>
        </w:tc>
        <w:tc>
          <w:tcPr>
            <w:tcW w:w="1612"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Жеткізілетін мерзім</w:t>
            </w:r>
          </w:p>
        </w:tc>
        <w:tc>
          <w:tcPr>
            <w:tcW w:w="1417" w:type="dxa"/>
          </w:tcPr>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r w:rsidRPr="00A320E3">
              <w:rPr>
                <w:rFonts w:eastAsia="Calibri"/>
                <w:b/>
                <w:bCs/>
                <w:color w:val="auto"/>
                <w:sz w:val="20"/>
                <w:szCs w:val="20"/>
                <w:lang w:val="kk-KZ"/>
              </w:rPr>
              <w:t>Жеткізілетін орын</w:t>
            </w:r>
          </w:p>
        </w:tc>
        <w:tc>
          <w:tcPr>
            <w:tcW w:w="1134" w:type="dxa"/>
          </w:tcPr>
          <w:p w:rsidR="002046B0" w:rsidRPr="00A320E3" w:rsidRDefault="002046B0" w:rsidP="00A320E3">
            <w:pPr>
              <w:autoSpaceDE w:val="0"/>
              <w:autoSpaceDN w:val="0"/>
              <w:adjustRightInd w:val="0"/>
              <w:ind w:left="-19" w:right="-53"/>
              <w:jc w:val="center"/>
              <w:rPr>
                <w:rFonts w:eastAsia="Calibri"/>
                <w:b/>
                <w:bCs/>
                <w:color w:val="auto"/>
                <w:sz w:val="20"/>
                <w:szCs w:val="20"/>
                <w:lang w:val="kk-KZ"/>
              </w:rPr>
            </w:pPr>
            <w:r w:rsidRPr="00A320E3">
              <w:rPr>
                <w:rFonts w:eastAsia="Calibri"/>
                <w:b/>
                <w:bCs/>
                <w:color w:val="auto"/>
                <w:sz w:val="20"/>
                <w:szCs w:val="20"/>
                <w:lang w:val="kk-KZ"/>
              </w:rPr>
              <w:t>Аванстық төлем мөлшері, %</w:t>
            </w:r>
          </w:p>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r w:rsidRPr="00A320E3">
              <w:rPr>
                <w:rFonts w:eastAsia="Calibri"/>
                <w:b/>
                <w:bCs/>
                <w:color w:val="auto"/>
                <w:sz w:val="20"/>
                <w:szCs w:val="20"/>
                <w:lang w:val="kk-KZ"/>
              </w:rPr>
              <w:t xml:space="preserve"> </w:t>
            </w:r>
          </w:p>
        </w:tc>
        <w:tc>
          <w:tcPr>
            <w:tcW w:w="1077" w:type="dxa"/>
          </w:tcPr>
          <w:p w:rsidR="002046B0" w:rsidRPr="00A320E3" w:rsidRDefault="002046B0" w:rsidP="00A320E3">
            <w:pPr>
              <w:autoSpaceDE w:val="0"/>
              <w:autoSpaceDN w:val="0"/>
              <w:adjustRightInd w:val="0"/>
              <w:ind w:left="-142" w:right="-53"/>
              <w:jc w:val="center"/>
              <w:rPr>
                <w:rFonts w:eastAsia="Calibri"/>
                <w:b/>
                <w:bCs/>
                <w:color w:val="auto"/>
                <w:sz w:val="20"/>
                <w:szCs w:val="20"/>
                <w:lang w:val="kk-KZ"/>
              </w:rPr>
            </w:pPr>
            <w:r w:rsidRPr="00A320E3">
              <w:rPr>
                <w:rFonts w:eastAsia="Calibri"/>
                <w:b/>
                <w:bCs/>
                <w:color w:val="auto"/>
                <w:sz w:val="20"/>
                <w:szCs w:val="20"/>
                <w:lang w:val="kk-KZ"/>
              </w:rPr>
              <w:t>Бірлік бағасы, ҚҚС-сыз теңге</w:t>
            </w:r>
          </w:p>
          <w:p w:rsidR="002046B0" w:rsidRPr="00A320E3" w:rsidRDefault="002046B0" w:rsidP="00A320E3">
            <w:pPr>
              <w:ind w:left="-142" w:right="-53"/>
              <w:jc w:val="center"/>
              <w:rPr>
                <w:rFonts w:eastAsia="Calibri"/>
                <w:b/>
                <w:bCs/>
                <w:color w:val="auto"/>
                <w:sz w:val="20"/>
                <w:szCs w:val="20"/>
                <w:lang w:val="kk-KZ"/>
              </w:rPr>
            </w:pPr>
          </w:p>
        </w:tc>
        <w:tc>
          <w:tcPr>
            <w:tcW w:w="1422" w:type="dxa"/>
          </w:tcPr>
          <w:p w:rsidR="002046B0" w:rsidRPr="00A320E3" w:rsidRDefault="002046B0" w:rsidP="00A320E3">
            <w:pPr>
              <w:ind w:left="-142" w:right="-53"/>
              <w:jc w:val="center"/>
              <w:rPr>
                <w:rFonts w:eastAsia="Calibri"/>
                <w:b/>
                <w:bCs/>
                <w:color w:val="auto"/>
                <w:sz w:val="20"/>
                <w:szCs w:val="20"/>
                <w:lang w:val="kk-KZ"/>
              </w:rPr>
            </w:pPr>
            <w:r w:rsidRPr="00A320E3">
              <w:rPr>
                <w:rFonts w:eastAsia="Calibri"/>
                <w:b/>
                <w:bCs/>
                <w:color w:val="auto"/>
                <w:sz w:val="20"/>
                <w:szCs w:val="20"/>
                <w:lang w:val="kk-KZ"/>
              </w:rPr>
              <w:t>Жалпы сомасы,  ҚҚС-сыз теңге</w:t>
            </w:r>
          </w:p>
        </w:tc>
      </w:tr>
      <w:tr w:rsidR="002046B0" w:rsidRPr="00A320E3" w:rsidTr="00A320E3">
        <w:tc>
          <w:tcPr>
            <w:tcW w:w="589" w:type="dxa"/>
          </w:tcPr>
          <w:p w:rsidR="002046B0" w:rsidRPr="00A320E3" w:rsidRDefault="002046B0" w:rsidP="0069148C">
            <w:pPr>
              <w:jc w:val="center"/>
              <w:rPr>
                <w:b/>
                <w:sz w:val="20"/>
                <w:szCs w:val="20"/>
              </w:rPr>
            </w:pPr>
            <w:r w:rsidRPr="00A320E3">
              <w:rPr>
                <w:b/>
                <w:sz w:val="20"/>
                <w:szCs w:val="20"/>
              </w:rPr>
              <w:t>1</w:t>
            </w:r>
          </w:p>
        </w:tc>
        <w:tc>
          <w:tcPr>
            <w:tcW w:w="1079" w:type="dxa"/>
          </w:tcPr>
          <w:p w:rsidR="002046B0" w:rsidRPr="00A320E3" w:rsidRDefault="002046B0" w:rsidP="0069148C">
            <w:pPr>
              <w:jc w:val="center"/>
              <w:rPr>
                <w:b/>
                <w:sz w:val="20"/>
                <w:szCs w:val="20"/>
              </w:rPr>
            </w:pPr>
            <w:r w:rsidRPr="00A320E3">
              <w:rPr>
                <w:b/>
                <w:sz w:val="20"/>
                <w:szCs w:val="20"/>
              </w:rPr>
              <w:t>2</w:t>
            </w:r>
          </w:p>
        </w:tc>
        <w:tc>
          <w:tcPr>
            <w:tcW w:w="850" w:type="dxa"/>
          </w:tcPr>
          <w:p w:rsidR="002046B0" w:rsidRPr="00A320E3" w:rsidRDefault="002046B0" w:rsidP="0069148C">
            <w:pPr>
              <w:jc w:val="center"/>
              <w:rPr>
                <w:b/>
                <w:sz w:val="20"/>
                <w:szCs w:val="20"/>
              </w:rPr>
            </w:pPr>
            <w:r w:rsidRPr="00A320E3">
              <w:rPr>
                <w:b/>
                <w:sz w:val="20"/>
                <w:szCs w:val="20"/>
              </w:rPr>
              <w:t>3</w:t>
            </w:r>
          </w:p>
        </w:tc>
        <w:tc>
          <w:tcPr>
            <w:tcW w:w="1843" w:type="dxa"/>
          </w:tcPr>
          <w:p w:rsidR="002046B0" w:rsidRPr="00A320E3" w:rsidRDefault="002046B0" w:rsidP="0069148C">
            <w:pPr>
              <w:jc w:val="center"/>
              <w:rPr>
                <w:b/>
                <w:sz w:val="20"/>
                <w:szCs w:val="20"/>
              </w:rPr>
            </w:pPr>
            <w:r w:rsidRPr="00A320E3">
              <w:rPr>
                <w:b/>
                <w:sz w:val="20"/>
                <w:szCs w:val="20"/>
              </w:rPr>
              <w:t>4</w:t>
            </w:r>
          </w:p>
        </w:tc>
        <w:tc>
          <w:tcPr>
            <w:tcW w:w="1843" w:type="dxa"/>
          </w:tcPr>
          <w:p w:rsidR="002046B0" w:rsidRPr="00A320E3" w:rsidRDefault="002046B0" w:rsidP="0069148C">
            <w:pPr>
              <w:jc w:val="center"/>
              <w:rPr>
                <w:b/>
                <w:sz w:val="20"/>
                <w:szCs w:val="20"/>
              </w:rPr>
            </w:pPr>
            <w:r w:rsidRPr="00A320E3">
              <w:rPr>
                <w:b/>
                <w:sz w:val="20"/>
                <w:szCs w:val="20"/>
              </w:rPr>
              <w:t>5</w:t>
            </w:r>
          </w:p>
        </w:tc>
        <w:tc>
          <w:tcPr>
            <w:tcW w:w="1051" w:type="dxa"/>
          </w:tcPr>
          <w:p w:rsidR="002046B0" w:rsidRPr="00A320E3" w:rsidRDefault="002046B0" w:rsidP="0069148C">
            <w:pPr>
              <w:jc w:val="center"/>
              <w:rPr>
                <w:b/>
                <w:sz w:val="20"/>
                <w:szCs w:val="20"/>
              </w:rPr>
            </w:pPr>
            <w:r w:rsidRPr="00A320E3">
              <w:rPr>
                <w:b/>
                <w:sz w:val="20"/>
                <w:szCs w:val="20"/>
              </w:rPr>
              <w:t>6</w:t>
            </w:r>
          </w:p>
        </w:tc>
        <w:tc>
          <w:tcPr>
            <w:tcW w:w="792" w:type="dxa"/>
          </w:tcPr>
          <w:p w:rsidR="002046B0" w:rsidRPr="00A320E3" w:rsidRDefault="002046B0" w:rsidP="0069148C">
            <w:pPr>
              <w:jc w:val="center"/>
              <w:rPr>
                <w:b/>
                <w:sz w:val="20"/>
                <w:szCs w:val="20"/>
              </w:rPr>
            </w:pPr>
            <w:r w:rsidRPr="00A320E3">
              <w:rPr>
                <w:b/>
                <w:sz w:val="20"/>
                <w:szCs w:val="20"/>
              </w:rPr>
              <w:t>7</w:t>
            </w:r>
          </w:p>
        </w:tc>
        <w:tc>
          <w:tcPr>
            <w:tcW w:w="1612" w:type="dxa"/>
          </w:tcPr>
          <w:p w:rsidR="002046B0" w:rsidRPr="00A320E3" w:rsidRDefault="002046B0" w:rsidP="0069148C">
            <w:pPr>
              <w:jc w:val="center"/>
              <w:rPr>
                <w:b/>
                <w:sz w:val="20"/>
                <w:szCs w:val="20"/>
              </w:rPr>
            </w:pPr>
            <w:r w:rsidRPr="00A320E3">
              <w:rPr>
                <w:b/>
                <w:sz w:val="20"/>
                <w:szCs w:val="20"/>
              </w:rPr>
              <w:t>8</w:t>
            </w:r>
          </w:p>
        </w:tc>
        <w:tc>
          <w:tcPr>
            <w:tcW w:w="1417" w:type="dxa"/>
          </w:tcPr>
          <w:p w:rsidR="002046B0" w:rsidRPr="00A320E3" w:rsidRDefault="002046B0" w:rsidP="0069148C">
            <w:pPr>
              <w:jc w:val="center"/>
              <w:rPr>
                <w:b/>
                <w:sz w:val="20"/>
                <w:szCs w:val="20"/>
              </w:rPr>
            </w:pPr>
            <w:r w:rsidRPr="00A320E3">
              <w:rPr>
                <w:b/>
                <w:sz w:val="20"/>
                <w:szCs w:val="20"/>
              </w:rPr>
              <w:t>9</w:t>
            </w:r>
          </w:p>
        </w:tc>
        <w:tc>
          <w:tcPr>
            <w:tcW w:w="1134" w:type="dxa"/>
          </w:tcPr>
          <w:p w:rsidR="002046B0" w:rsidRPr="00A320E3" w:rsidRDefault="002046B0" w:rsidP="0069148C">
            <w:pPr>
              <w:jc w:val="center"/>
              <w:rPr>
                <w:b/>
                <w:sz w:val="20"/>
                <w:szCs w:val="20"/>
              </w:rPr>
            </w:pPr>
            <w:r w:rsidRPr="00A320E3">
              <w:rPr>
                <w:b/>
                <w:sz w:val="20"/>
                <w:szCs w:val="20"/>
              </w:rPr>
              <w:t>10</w:t>
            </w:r>
          </w:p>
        </w:tc>
        <w:tc>
          <w:tcPr>
            <w:tcW w:w="1077" w:type="dxa"/>
          </w:tcPr>
          <w:p w:rsidR="002046B0" w:rsidRPr="00A320E3" w:rsidRDefault="002046B0" w:rsidP="0069148C">
            <w:pPr>
              <w:jc w:val="center"/>
              <w:rPr>
                <w:b/>
                <w:sz w:val="20"/>
                <w:szCs w:val="20"/>
              </w:rPr>
            </w:pPr>
            <w:r w:rsidRPr="00A320E3">
              <w:rPr>
                <w:b/>
                <w:sz w:val="20"/>
                <w:szCs w:val="20"/>
              </w:rPr>
              <w:t>11</w:t>
            </w:r>
          </w:p>
        </w:tc>
        <w:tc>
          <w:tcPr>
            <w:tcW w:w="1422" w:type="dxa"/>
          </w:tcPr>
          <w:p w:rsidR="002046B0" w:rsidRPr="00A320E3" w:rsidRDefault="002046B0" w:rsidP="0069148C">
            <w:pPr>
              <w:jc w:val="center"/>
              <w:rPr>
                <w:b/>
                <w:sz w:val="20"/>
                <w:szCs w:val="20"/>
              </w:rPr>
            </w:pPr>
            <w:r w:rsidRPr="00A320E3">
              <w:rPr>
                <w:b/>
                <w:sz w:val="20"/>
                <w:szCs w:val="20"/>
              </w:rPr>
              <w:t>12</w:t>
            </w:r>
          </w:p>
        </w:tc>
      </w:tr>
      <w:tr w:rsidR="00A320E3" w:rsidRPr="00A320E3" w:rsidTr="00A320E3">
        <w:tc>
          <w:tcPr>
            <w:tcW w:w="589" w:type="dxa"/>
          </w:tcPr>
          <w:p w:rsidR="00A320E3" w:rsidRPr="00A320E3" w:rsidRDefault="00A320E3" w:rsidP="00A320E3">
            <w:pPr>
              <w:jc w:val="center"/>
              <w:rPr>
                <w:b/>
                <w:sz w:val="20"/>
                <w:szCs w:val="20"/>
              </w:rPr>
            </w:pPr>
            <w:r w:rsidRPr="00A320E3">
              <w:rPr>
                <w:b/>
                <w:sz w:val="20"/>
                <w:szCs w:val="20"/>
              </w:rPr>
              <w:t>1</w:t>
            </w:r>
          </w:p>
        </w:tc>
        <w:tc>
          <w:tcPr>
            <w:tcW w:w="1079" w:type="dxa"/>
          </w:tcPr>
          <w:p w:rsidR="00A320E3" w:rsidRPr="00A320E3" w:rsidRDefault="00A320E3" w:rsidP="00A320E3">
            <w:pPr>
              <w:autoSpaceDE w:val="0"/>
              <w:autoSpaceDN w:val="0"/>
              <w:adjustRightInd w:val="0"/>
              <w:jc w:val="center"/>
              <w:rPr>
                <w:b/>
                <w:sz w:val="20"/>
                <w:szCs w:val="20"/>
                <w:lang w:val="kk-KZ"/>
              </w:rPr>
            </w:pPr>
            <w:r w:rsidRPr="00A320E3">
              <w:rPr>
                <w:rFonts w:eastAsia="Calibri"/>
                <w:color w:val="auto"/>
                <w:sz w:val="20"/>
                <w:szCs w:val="20"/>
                <w:lang w:val="kk-KZ"/>
              </w:rPr>
              <w:t>«БЖЗҚ» АҚ</w:t>
            </w:r>
          </w:p>
        </w:tc>
        <w:tc>
          <w:tcPr>
            <w:tcW w:w="850" w:type="dxa"/>
          </w:tcPr>
          <w:p w:rsidR="00A320E3" w:rsidRPr="00A320E3" w:rsidRDefault="00A320E3" w:rsidP="00A320E3">
            <w:pPr>
              <w:jc w:val="center"/>
              <w:rPr>
                <w:sz w:val="20"/>
                <w:szCs w:val="20"/>
                <w:lang w:val="kk-KZ"/>
              </w:rPr>
            </w:pPr>
            <w:r w:rsidRPr="00A320E3">
              <w:rPr>
                <w:sz w:val="20"/>
                <w:szCs w:val="20"/>
                <w:lang w:val="kk-KZ"/>
              </w:rPr>
              <w:t>Бензин</w:t>
            </w:r>
          </w:p>
        </w:tc>
        <w:tc>
          <w:tcPr>
            <w:tcW w:w="1843" w:type="dxa"/>
          </w:tcPr>
          <w:p w:rsidR="00A320E3" w:rsidRPr="00A320E3" w:rsidRDefault="00A320E3" w:rsidP="00A320E3">
            <w:pPr>
              <w:autoSpaceDE w:val="0"/>
              <w:autoSpaceDN w:val="0"/>
              <w:adjustRightInd w:val="0"/>
              <w:jc w:val="center"/>
              <w:rPr>
                <w:sz w:val="20"/>
                <w:szCs w:val="20"/>
                <w:lang w:val="kk-KZ"/>
              </w:rPr>
            </w:pPr>
            <w:r w:rsidRPr="00A320E3">
              <w:rPr>
                <w:rStyle w:val="s1"/>
                <w:b w:val="0"/>
                <w:sz w:val="20"/>
                <w:szCs w:val="20"/>
                <w:lang w:val="kk-KZ"/>
              </w:rPr>
              <w:t>ұ</w:t>
            </w:r>
            <w:r w:rsidRPr="00A320E3">
              <w:rPr>
                <w:sz w:val="20"/>
                <w:szCs w:val="20"/>
                <w:lang w:val="kk-KZ"/>
              </w:rPr>
              <w:t xml:space="preserve">шқын арқылы оталатын қозғалтқыштар үшін өндірілген этилді емес және этилді: </w:t>
            </w:r>
            <w:r w:rsidRPr="00A320E3">
              <w:rPr>
                <w:bCs/>
                <w:sz w:val="20"/>
                <w:szCs w:val="20"/>
                <w:lang w:val="kk-KZ"/>
              </w:rPr>
              <w:t xml:space="preserve">АИ 95 </w:t>
            </w:r>
            <w:r w:rsidRPr="00A320E3">
              <w:rPr>
                <w:sz w:val="20"/>
                <w:szCs w:val="20"/>
                <w:lang w:val="kk-KZ"/>
              </w:rPr>
              <w:t xml:space="preserve"> моторлы жанармай</w:t>
            </w:r>
          </w:p>
        </w:tc>
        <w:tc>
          <w:tcPr>
            <w:tcW w:w="1843" w:type="dxa"/>
          </w:tcPr>
          <w:p w:rsidR="00A320E3" w:rsidRPr="00A320E3" w:rsidRDefault="00A320E3" w:rsidP="00A320E3">
            <w:pPr>
              <w:autoSpaceDE w:val="0"/>
              <w:autoSpaceDN w:val="0"/>
              <w:adjustRightInd w:val="0"/>
              <w:jc w:val="center"/>
              <w:rPr>
                <w:sz w:val="20"/>
                <w:szCs w:val="20"/>
                <w:lang w:val="kk-KZ"/>
              </w:rPr>
            </w:pPr>
            <w:r w:rsidRPr="00A320E3">
              <w:rPr>
                <w:rStyle w:val="s1"/>
                <w:b w:val="0"/>
                <w:sz w:val="20"/>
                <w:szCs w:val="20"/>
                <w:lang w:val="kk-KZ"/>
              </w:rPr>
              <w:t>ұ</w:t>
            </w:r>
            <w:r w:rsidRPr="00A320E3">
              <w:rPr>
                <w:sz w:val="20"/>
                <w:szCs w:val="20"/>
                <w:lang w:val="kk-KZ"/>
              </w:rPr>
              <w:t xml:space="preserve">шқын арқылы оталатын қозғалтқыштар үшін өндірілген этилді емес және этилді: </w:t>
            </w:r>
            <w:r w:rsidRPr="00A320E3">
              <w:rPr>
                <w:bCs/>
                <w:sz w:val="20"/>
                <w:szCs w:val="20"/>
                <w:lang w:val="kk-KZ"/>
              </w:rPr>
              <w:t xml:space="preserve">АИ 95 </w:t>
            </w:r>
            <w:r w:rsidRPr="00A320E3">
              <w:rPr>
                <w:sz w:val="20"/>
                <w:szCs w:val="20"/>
                <w:lang w:val="kk-KZ"/>
              </w:rPr>
              <w:t xml:space="preserve"> моторлы жанармай</w:t>
            </w:r>
          </w:p>
        </w:tc>
        <w:tc>
          <w:tcPr>
            <w:tcW w:w="1051" w:type="dxa"/>
          </w:tcPr>
          <w:p w:rsidR="00A320E3" w:rsidRPr="00A320E3" w:rsidRDefault="00A320E3" w:rsidP="00A320E3">
            <w:pPr>
              <w:jc w:val="center"/>
              <w:rPr>
                <w:sz w:val="20"/>
                <w:szCs w:val="20"/>
              </w:rPr>
            </w:pPr>
            <w:r w:rsidRPr="00A320E3">
              <w:rPr>
                <w:sz w:val="20"/>
                <w:szCs w:val="20"/>
              </w:rPr>
              <w:t>Литр (</w:t>
            </w:r>
            <w:r w:rsidRPr="00A320E3">
              <w:rPr>
                <w:sz w:val="20"/>
                <w:szCs w:val="20"/>
                <w:lang w:val="kk-KZ"/>
              </w:rPr>
              <w:t>текше</w:t>
            </w:r>
            <w:r w:rsidRPr="00A320E3">
              <w:rPr>
                <w:sz w:val="20"/>
                <w:szCs w:val="20"/>
              </w:rPr>
              <w:t xml:space="preserve"> дм.)</w:t>
            </w:r>
          </w:p>
          <w:p w:rsidR="00A320E3" w:rsidRPr="00A320E3" w:rsidRDefault="00A320E3" w:rsidP="00A320E3">
            <w:pPr>
              <w:jc w:val="center"/>
              <w:rPr>
                <w:b/>
                <w:sz w:val="20"/>
                <w:szCs w:val="20"/>
                <w:lang w:val="kk-KZ"/>
              </w:rPr>
            </w:pPr>
          </w:p>
        </w:tc>
        <w:tc>
          <w:tcPr>
            <w:tcW w:w="792" w:type="dxa"/>
          </w:tcPr>
          <w:p w:rsidR="00A320E3" w:rsidRPr="00A320E3" w:rsidRDefault="00A320E3" w:rsidP="00A320E3">
            <w:pPr>
              <w:jc w:val="center"/>
              <w:rPr>
                <w:sz w:val="20"/>
                <w:szCs w:val="20"/>
              </w:rPr>
            </w:pPr>
            <w:r w:rsidRPr="00A320E3">
              <w:rPr>
                <w:sz w:val="20"/>
                <w:szCs w:val="20"/>
              </w:rPr>
              <w:t>25620,00</w:t>
            </w:r>
          </w:p>
          <w:p w:rsidR="00A320E3" w:rsidRPr="00A320E3" w:rsidRDefault="00A320E3" w:rsidP="00A320E3">
            <w:pPr>
              <w:jc w:val="center"/>
              <w:rPr>
                <w:b/>
                <w:color w:val="auto"/>
                <w:sz w:val="20"/>
                <w:szCs w:val="20"/>
              </w:rPr>
            </w:pPr>
          </w:p>
        </w:tc>
        <w:tc>
          <w:tcPr>
            <w:tcW w:w="1612" w:type="dxa"/>
          </w:tcPr>
          <w:p w:rsidR="00A320E3" w:rsidRPr="00A320E3" w:rsidRDefault="00A320E3" w:rsidP="00A320E3">
            <w:pPr>
              <w:autoSpaceDE w:val="0"/>
              <w:autoSpaceDN w:val="0"/>
              <w:adjustRightInd w:val="0"/>
              <w:jc w:val="center"/>
              <w:rPr>
                <w:sz w:val="20"/>
                <w:szCs w:val="20"/>
              </w:rPr>
            </w:pPr>
            <w:r w:rsidRPr="00A320E3">
              <w:rPr>
                <w:rFonts w:eastAsia="Calibri"/>
                <w:color w:val="auto"/>
                <w:sz w:val="20"/>
                <w:szCs w:val="20"/>
                <w:lang w:val="kk-KZ"/>
              </w:rPr>
              <w:t>Шарт талаптарына сәйкес</w:t>
            </w:r>
          </w:p>
          <w:p w:rsidR="00A320E3" w:rsidRPr="00A320E3" w:rsidRDefault="00A320E3" w:rsidP="00A320E3">
            <w:pPr>
              <w:jc w:val="center"/>
              <w:rPr>
                <w:sz w:val="20"/>
                <w:szCs w:val="20"/>
              </w:rPr>
            </w:pPr>
          </w:p>
        </w:tc>
        <w:tc>
          <w:tcPr>
            <w:tcW w:w="1417" w:type="dxa"/>
          </w:tcPr>
          <w:p w:rsidR="00A320E3" w:rsidRPr="00A320E3" w:rsidRDefault="00A320E3" w:rsidP="00A320E3">
            <w:pPr>
              <w:jc w:val="center"/>
              <w:rPr>
                <w:sz w:val="20"/>
                <w:szCs w:val="20"/>
                <w:lang w:val="kk-KZ"/>
              </w:rPr>
            </w:pPr>
            <w:r w:rsidRPr="00A320E3">
              <w:rPr>
                <w:sz w:val="20"/>
                <w:szCs w:val="20"/>
                <w:lang w:val="kk-KZ"/>
              </w:rPr>
              <w:t>Алматы қ.</w:t>
            </w:r>
          </w:p>
        </w:tc>
        <w:tc>
          <w:tcPr>
            <w:tcW w:w="1134" w:type="dxa"/>
          </w:tcPr>
          <w:p w:rsidR="00A320E3" w:rsidRPr="00A320E3" w:rsidRDefault="00A320E3" w:rsidP="00A320E3">
            <w:pPr>
              <w:jc w:val="center"/>
              <w:rPr>
                <w:sz w:val="20"/>
                <w:szCs w:val="20"/>
              </w:rPr>
            </w:pPr>
            <w:r w:rsidRPr="00A320E3">
              <w:rPr>
                <w:sz w:val="20"/>
                <w:szCs w:val="20"/>
              </w:rPr>
              <w:t>3 %</w:t>
            </w:r>
          </w:p>
        </w:tc>
        <w:tc>
          <w:tcPr>
            <w:tcW w:w="1077" w:type="dxa"/>
          </w:tcPr>
          <w:p w:rsidR="00A320E3" w:rsidRPr="00A320E3" w:rsidRDefault="00A320E3" w:rsidP="00A320E3">
            <w:pPr>
              <w:jc w:val="center"/>
              <w:rPr>
                <w:sz w:val="20"/>
                <w:szCs w:val="20"/>
              </w:rPr>
            </w:pPr>
            <w:r w:rsidRPr="00A320E3">
              <w:rPr>
                <w:sz w:val="20"/>
                <w:szCs w:val="20"/>
              </w:rPr>
              <w:t>0%</w:t>
            </w:r>
          </w:p>
        </w:tc>
        <w:tc>
          <w:tcPr>
            <w:tcW w:w="1422" w:type="dxa"/>
          </w:tcPr>
          <w:p w:rsidR="00A320E3" w:rsidRPr="00A320E3" w:rsidRDefault="00A320E3" w:rsidP="00A320E3">
            <w:pPr>
              <w:jc w:val="center"/>
              <w:rPr>
                <w:sz w:val="20"/>
                <w:szCs w:val="20"/>
              </w:rPr>
            </w:pPr>
          </w:p>
        </w:tc>
      </w:tr>
      <w:tr w:rsidR="00A320E3" w:rsidRPr="00A320E3" w:rsidTr="00A320E3">
        <w:tc>
          <w:tcPr>
            <w:tcW w:w="589" w:type="dxa"/>
          </w:tcPr>
          <w:p w:rsidR="00A320E3" w:rsidRPr="00A320E3" w:rsidRDefault="00A320E3" w:rsidP="00A320E3">
            <w:pPr>
              <w:jc w:val="center"/>
              <w:rPr>
                <w:b/>
                <w:sz w:val="20"/>
                <w:szCs w:val="20"/>
                <w:lang w:val="kk-KZ"/>
              </w:rPr>
            </w:pPr>
            <w:r w:rsidRPr="00A320E3">
              <w:rPr>
                <w:b/>
                <w:sz w:val="20"/>
                <w:szCs w:val="20"/>
                <w:lang w:val="kk-KZ"/>
              </w:rPr>
              <w:t>2</w:t>
            </w:r>
          </w:p>
        </w:tc>
        <w:tc>
          <w:tcPr>
            <w:tcW w:w="1079" w:type="dxa"/>
          </w:tcPr>
          <w:p w:rsidR="00A320E3" w:rsidRPr="00A320E3" w:rsidRDefault="00A320E3" w:rsidP="00A320E3">
            <w:pPr>
              <w:autoSpaceDE w:val="0"/>
              <w:autoSpaceDN w:val="0"/>
              <w:adjustRightInd w:val="0"/>
              <w:jc w:val="center"/>
              <w:rPr>
                <w:b/>
                <w:sz w:val="20"/>
                <w:szCs w:val="20"/>
                <w:lang w:val="kk-KZ"/>
              </w:rPr>
            </w:pPr>
            <w:r w:rsidRPr="00A320E3">
              <w:rPr>
                <w:rFonts w:eastAsia="Calibri"/>
                <w:color w:val="auto"/>
                <w:sz w:val="20"/>
                <w:szCs w:val="20"/>
                <w:lang w:val="kk-KZ"/>
              </w:rPr>
              <w:t>«БЖЗҚ» АҚ</w:t>
            </w:r>
          </w:p>
        </w:tc>
        <w:tc>
          <w:tcPr>
            <w:tcW w:w="850" w:type="dxa"/>
          </w:tcPr>
          <w:p w:rsidR="00A320E3" w:rsidRPr="00A320E3" w:rsidRDefault="00A320E3" w:rsidP="00A320E3">
            <w:pPr>
              <w:jc w:val="center"/>
              <w:rPr>
                <w:sz w:val="20"/>
                <w:szCs w:val="20"/>
                <w:lang w:val="kk-KZ"/>
              </w:rPr>
            </w:pPr>
            <w:r w:rsidRPr="00A320E3">
              <w:rPr>
                <w:sz w:val="20"/>
                <w:szCs w:val="20"/>
                <w:lang w:val="kk-KZ"/>
              </w:rPr>
              <w:t>Бензин</w:t>
            </w:r>
          </w:p>
        </w:tc>
        <w:tc>
          <w:tcPr>
            <w:tcW w:w="1843" w:type="dxa"/>
          </w:tcPr>
          <w:p w:rsidR="00A320E3" w:rsidRPr="00A320E3" w:rsidRDefault="00A320E3" w:rsidP="00A320E3">
            <w:pPr>
              <w:autoSpaceDE w:val="0"/>
              <w:autoSpaceDN w:val="0"/>
              <w:adjustRightInd w:val="0"/>
              <w:jc w:val="center"/>
              <w:rPr>
                <w:sz w:val="20"/>
                <w:szCs w:val="20"/>
                <w:lang w:val="kk-KZ"/>
              </w:rPr>
            </w:pPr>
            <w:r w:rsidRPr="00A320E3">
              <w:rPr>
                <w:rStyle w:val="s1"/>
                <w:b w:val="0"/>
                <w:sz w:val="20"/>
                <w:szCs w:val="20"/>
                <w:lang w:val="kk-KZ"/>
              </w:rPr>
              <w:t>ұ</w:t>
            </w:r>
            <w:r w:rsidRPr="00A320E3">
              <w:rPr>
                <w:sz w:val="20"/>
                <w:szCs w:val="20"/>
                <w:lang w:val="kk-KZ"/>
              </w:rPr>
              <w:t xml:space="preserve">шқын арқылы оталатын қозғалтқыштар үшін өндірілген этилді емес және этилді: </w:t>
            </w:r>
            <w:r w:rsidRPr="00A320E3">
              <w:rPr>
                <w:bCs/>
                <w:sz w:val="20"/>
                <w:szCs w:val="20"/>
                <w:lang w:val="kk-KZ"/>
              </w:rPr>
              <w:t xml:space="preserve">АИ 95 </w:t>
            </w:r>
            <w:r w:rsidRPr="00A320E3">
              <w:rPr>
                <w:sz w:val="20"/>
                <w:szCs w:val="20"/>
                <w:lang w:val="kk-KZ"/>
              </w:rPr>
              <w:t xml:space="preserve"> моторлы жанармай</w:t>
            </w:r>
          </w:p>
        </w:tc>
        <w:tc>
          <w:tcPr>
            <w:tcW w:w="1843" w:type="dxa"/>
          </w:tcPr>
          <w:p w:rsidR="00A320E3" w:rsidRPr="00A320E3" w:rsidRDefault="00A320E3" w:rsidP="00A320E3">
            <w:pPr>
              <w:autoSpaceDE w:val="0"/>
              <w:autoSpaceDN w:val="0"/>
              <w:adjustRightInd w:val="0"/>
              <w:jc w:val="center"/>
              <w:rPr>
                <w:sz w:val="20"/>
                <w:szCs w:val="20"/>
                <w:lang w:val="kk-KZ"/>
              </w:rPr>
            </w:pPr>
            <w:r w:rsidRPr="00A320E3">
              <w:rPr>
                <w:rStyle w:val="s1"/>
                <w:b w:val="0"/>
                <w:sz w:val="20"/>
                <w:szCs w:val="20"/>
                <w:lang w:val="kk-KZ"/>
              </w:rPr>
              <w:t>ұ</w:t>
            </w:r>
            <w:r w:rsidRPr="00A320E3">
              <w:rPr>
                <w:sz w:val="20"/>
                <w:szCs w:val="20"/>
                <w:lang w:val="kk-KZ"/>
              </w:rPr>
              <w:t xml:space="preserve">шқын арқылы оталатын қозғалтқыштар үшін өндірілген этилді емес және этилді: </w:t>
            </w:r>
            <w:r w:rsidRPr="00A320E3">
              <w:rPr>
                <w:bCs/>
                <w:sz w:val="20"/>
                <w:szCs w:val="20"/>
                <w:lang w:val="kk-KZ"/>
              </w:rPr>
              <w:t xml:space="preserve">АИ 95 </w:t>
            </w:r>
            <w:r w:rsidRPr="00A320E3">
              <w:rPr>
                <w:sz w:val="20"/>
                <w:szCs w:val="20"/>
                <w:lang w:val="kk-KZ"/>
              </w:rPr>
              <w:t xml:space="preserve"> моторлы жанармай</w:t>
            </w:r>
          </w:p>
        </w:tc>
        <w:tc>
          <w:tcPr>
            <w:tcW w:w="1051" w:type="dxa"/>
          </w:tcPr>
          <w:p w:rsidR="00A320E3" w:rsidRPr="00A320E3" w:rsidRDefault="00A320E3" w:rsidP="00A320E3">
            <w:pPr>
              <w:jc w:val="center"/>
              <w:rPr>
                <w:sz w:val="20"/>
                <w:szCs w:val="20"/>
              </w:rPr>
            </w:pPr>
            <w:r w:rsidRPr="00A320E3">
              <w:rPr>
                <w:sz w:val="20"/>
                <w:szCs w:val="20"/>
              </w:rPr>
              <w:t>Литр (</w:t>
            </w:r>
            <w:r w:rsidRPr="00A320E3">
              <w:rPr>
                <w:sz w:val="20"/>
                <w:szCs w:val="20"/>
                <w:lang w:val="kk-KZ"/>
              </w:rPr>
              <w:t>текше</w:t>
            </w:r>
            <w:r w:rsidRPr="00A320E3">
              <w:rPr>
                <w:sz w:val="20"/>
                <w:szCs w:val="20"/>
              </w:rPr>
              <w:t xml:space="preserve"> дм.)</w:t>
            </w:r>
          </w:p>
          <w:p w:rsidR="00A320E3" w:rsidRPr="00A320E3" w:rsidRDefault="00A320E3" w:rsidP="00A320E3">
            <w:pPr>
              <w:jc w:val="center"/>
              <w:rPr>
                <w:b/>
                <w:sz w:val="20"/>
                <w:szCs w:val="20"/>
                <w:lang w:val="kk-KZ"/>
              </w:rPr>
            </w:pPr>
          </w:p>
        </w:tc>
        <w:tc>
          <w:tcPr>
            <w:tcW w:w="792" w:type="dxa"/>
          </w:tcPr>
          <w:p w:rsidR="00A320E3" w:rsidRPr="00A320E3" w:rsidRDefault="00A320E3" w:rsidP="00A320E3">
            <w:pPr>
              <w:jc w:val="center"/>
              <w:rPr>
                <w:sz w:val="20"/>
                <w:szCs w:val="20"/>
              </w:rPr>
            </w:pPr>
            <w:r w:rsidRPr="00A320E3">
              <w:rPr>
                <w:sz w:val="20"/>
                <w:szCs w:val="20"/>
              </w:rPr>
              <w:t>9720,00</w:t>
            </w:r>
          </w:p>
          <w:p w:rsidR="00A320E3" w:rsidRPr="00A320E3" w:rsidRDefault="00A320E3" w:rsidP="00A320E3">
            <w:pPr>
              <w:jc w:val="center"/>
              <w:rPr>
                <w:b/>
                <w:color w:val="auto"/>
                <w:sz w:val="20"/>
                <w:szCs w:val="20"/>
              </w:rPr>
            </w:pPr>
          </w:p>
        </w:tc>
        <w:tc>
          <w:tcPr>
            <w:tcW w:w="1612" w:type="dxa"/>
          </w:tcPr>
          <w:p w:rsidR="00A320E3" w:rsidRPr="00A320E3" w:rsidRDefault="00A320E3" w:rsidP="00A320E3">
            <w:pPr>
              <w:autoSpaceDE w:val="0"/>
              <w:autoSpaceDN w:val="0"/>
              <w:adjustRightInd w:val="0"/>
              <w:jc w:val="center"/>
              <w:rPr>
                <w:sz w:val="20"/>
                <w:szCs w:val="20"/>
              </w:rPr>
            </w:pPr>
            <w:r w:rsidRPr="00A320E3">
              <w:rPr>
                <w:rFonts w:eastAsia="Calibri"/>
                <w:color w:val="auto"/>
                <w:sz w:val="20"/>
                <w:szCs w:val="20"/>
                <w:lang w:val="kk-KZ"/>
              </w:rPr>
              <w:t>Шарт талаптарына сәйкес</w:t>
            </w:r>
          </w:p>
          <w:p w:rsidR="00A320E3" w:rsidRPr="00A320E3" w:rsidRDefault="00A320E3" w:rsidP="00A320E3">
            <w:pPr>
              <w:autoSpaceDE w:val="0"/>
              <w:autoSpaceDN w:val="0"/>
              <w:adjustRightInd w:val="0"/>
              <w:jc w:val="center"/>
              <w:rPr>
                <w:rFonts w:eastAsia="Calibri"/>
                <w:color w:val="auto"/>
                <w:sz w:val="20"/>
                <w:szCs w:val="20"/>
                <w:lang w:val="kk-KZ"/>
              </w:rPr>
            </w:pPr>
          </w:p>
        </w:tc>
        <w:tc>
          <w:tcPr>
            <w:tcW w:w="1417" w:type="dxa"/>
          </w:tcPr>
          <w:p w:rsidR="00A320E3" w:rsidRPr="00A320E3" w:rsidRDefault="00A320E3" w:rsidP="00A320E3">
            <w:pPr>
              <w:jc w:val="center"/>
              <w:rPr>
                <w:sz w:val="20"/>
                <w:szCs w:val="20"/>
                <w:lang w:val="kk-KZ"/>
              </w:rPr>
            </w:pPr>
            <w:r w:rsidRPr="00A320E3">
              <w:rPr>
                <w:sz w:val="20"/>
                <w:szCs w:val="20"/>
                <w:lang w:val="kk-KZ"/>
              </w:rPr>
              <w:t>Астана қ.</w:t>
            </w:r>
          </w:p>
        </w:tc>
        <w:tc>
          <w:tcPr>
            <w:tcW w:w="1134" w:type="dxa"/>
          </w:tcPr>
          <w:p w:rsidR="00A320E3" w:rsidRPr="00A320E3" w:rsidRDefault="00A320E3" w:rsidP="00A320E3">
            <w:pPr>
              <w:jc w:val="center"/>
              <w:rPr>
                <w:sz w:val="20"/>
                <w:szCs w:val="20"/>
              </w:rPr>
            </w:pPr>
            <w:r w:rsidRPr="00A320E3">
              <w:rPr>
                <w:sz w:val="20"/>
                <w:szCs w:val="20"/>
              </w:rPr>
              <w:t>3 %</w:t>
            </w:r>
          </w:p>
        </w:tc>
        <w:tc>
          <w:tcPr>
            <w:tcW w:w="1077" w:type="dxa"/>
          </w:tcPr>
          <w:p w:rsidR="00A320E3" w:rsidRPr="00A320E3" w:rsidRDefault="00A320E3" w:rsidP="00A320E3">
            <w:pPr>
              <w:jc w:val="center"/>
              <w:rPr>
                <w:sz w:val="20"/>
                <w:szCs w:val="20"/>
              </w:rPr>
            </w:pPr>
            <w:r w:rsidRPr="00A320E3">
              <w:rPr>
                <w:sz w:val="20"/>
                <w:szCs w:val="20"/>
              </w:rPr>
              <w:t>0%</w:t>
            </w:r>
          </w:p>
        </w:tc>
        <w:tc>
          <w:tcPr>
            <w:tcW w:w="1422" w:type="dxa"/>
          </w:tcPr>
          <w:p w:rsidR="00A320E3" w:rsidRPr="00A320E3" w:rsidRDefault="00A320E3" w:rsidP="00A320E3">
            <w:pPr>
              <w:jc w:val="center"/>
              <w:rPr>
                <w:sz w:val="20"/>
                <w:szCs w:val="20"/>
                <w:lang w:val="kk-KZ"/>
              </w:rPr>
            </w:pPr>
          </w:p>
        </w:tc>
      </w:tr>
    </w:tbl>
    <w:p w:rsidR="002046B0" w:rsidRPr="00A320E3" w:rsidRDefault="002046B0" w:rsidP="002046B0">
      <w:pPr>
        <w:tabs>
          <w:tab w:val="left" w:pos="142"/>
          <w:tab w:val="left" w:pos="851"/>
          <w:tab w:val="left" w:pos="2552"/>
          <w:tab w:val="left" w:pos="3828"/>
        </w:tabs>
        <w:ind w:firstLine="400"/>
        <w:jc w:val="both"/>
        <w:rPr>
          <w:lang w:val="kk-KZ"/>
        </w:rPr>
      </w:pPr>
    </w:p>
    <w:p w:rsidR="002046B0" w:rsidRPr="00A320E3" w:rsidRDefault="002046B0" w:rsidP="002046B0">
      <w:pPr>
        <w:tabs>
          <w:tab w:val="left" w:pos="142"/>
          <w:tab w:val="left" w:pos="851"/>
          <w:tab w:val="left" w:pos="2552"/>
          <w:tab w:val="left" w:pos="3828"/>
        </w:tabs>
        <w:jc w:val="right"/>
        <w:rPr>
          <w:b/>
          <w:lang w:val="kk-KZ"/>
        </w:rPr>
      </w:pPr>
    </w:p>
    <w:tbl>
      <w:tblPr>
        <w:tblW w:w="0" w:type="auto"/>
        <w:jc w:val="center"/>
        <w:tblInd w:w="-693" w:type="dxa"/>
        <w:tblLook w:val="01E0"/>
      </w:tblPr>
      <w:tblGrid>
        <w:gridCol w:w="5002"/>
        <w:gridCol w:w="4338"/>
      </w:tblGrid>
      <w:tr w:rsidR="002046B0" w:rsidRPr="00A320E3" w:rsidTr="0069148C">
        <w:trPr>
          <w:jc w:val="center"/>
        </w:trPr>
        <w:tc>
          <w:tcPr>
            <w:tcW w:w="5002" w:type="dxa"/>
          </w:tcPr>
          <w:p w:rsidR="002046B0" w:rsidRPr="00A320E3" w:rsidRDefault="002046B0" w:rsidP="0069148C">
            <w:pPr>
              <w:tabs>
                <w:tab w:val="left" w:pos="1245"/>
                <w:tab w:val="right" w:pos="9459"/>
              </w:tabs>
              <w:autoSpaceDE w:val="0"/>
              <w:autoSpaceDN w:val="0"/>
              <w:adjustRightInd w:val="0"/>
              <w:spacing w:line="0" w:lineRule="atLeast"/>
              <w:contextualSpacing/>
              <w:rPr>
                <w:b/>
                <w:sz w:val="22"/>
                <w:szCs w:val="22"/>
                <w:lang w:val="kk-KZ"/>
              </w:rPr>
            </w:pPr>
            <w:r w:rsidRPr="00A320E3">
              <w:rPr>
                <w:b/>
                <w:sz w:val="22"/>
                <w:szCs w:val="22"/>
                <w:lang w:val="kk-KZ"/>
              </w:rPr>
              <w:t>Тапсырыс берушіден</w:t>
            </w:r>
          </w:p>
        </w:tc>
        <w:tc>
          <w:tcPr>
            <w:tcW w:w="4338" w:type="dxa"/>
          </w:tcPr>
          <w:p w:rsidR="002046B0" w:rsidRPr="00A320E3" w:rsidRDefault="002046B0" w:rsidP="0069148C">
            <w:pPr>
              <w:tabs>
                <w:tab w:val="left" w:pos="1245"/>
                <w:tab w:val="right" w:pos="9459"/>
              </w:tabs>
              <w:autoSpaceDE w:val="0"/>
              <w:autoSpaceDN w:val="0"/>
              <w:adjustRightInd w:val="0"/>
              <w:spacing w:line="0" w:lineRule="atLeast"/>
              <w:contextualSpacing/>
              <w:rPr>
                <w:b/>
                <w:sz w:val="22"/>
                <w:szCs w:val="22"/>
                <w:lang w:val="kk-KZ"/>
              </w:rPr>
            </w:pPr>
            <w:r w:rsidRPr="00A320E3">
              <w:rPr>
                <w:b/>
                <w:sz w:val="22"/>
                <w:szCs w:val="22"/>
                <w:lang w:val="kk-KZ"/>
              </w:rPr>
              <w:t>Жеткізушіден</w:t>
            </w:r>
          </w:p>
        </w:tc>
      </w:tr>
      <w:tr w:rsidR="002046B0" w:rsidRPr="00A320E3" w:rsidTr="0069148C">
        <w:trPr>
          <w:trHeight w:val="66"/>
          <w:jc w:val="center"/>
        </w:trPr>
        <w:tc>
          <w:tcPr>
            <w:tcW w:w="5002" w:type="dxa"/>
          </w:tcPr>
          <w:p w:rsidR="002046B0" w:rsidRPr="00A320E3" w:rsidRDefault="002046B0" w:rsidP="0069148C">
            <w:pPr>
              <w:tabs>
                <w:tab w:val="left" w:pos="1245"/>
                <w:tab w:val="right" w:pos="9459"/>
              </w:tabs>
              <w:autoSpaceDE w:val="0"/>
              <w:autoSpaceDN w:val="0"/>
              <w:adjustRightInd w:val="0"/>
              <w:spacing w:line="0" w:lineRule="atLeast"/>
              <w:contextualSpacing/>
              <w:jc w:val="center"/>
              <w:rPr>
                <w:sz w:val="22"/>
                <w:szCs w:val="22"/>
              </w:rPr>
            </w:pPr>
          </w:p>
          <w:p w:rsidR="002046B0" w:rsidRPr="00A320E3" w:rsidRDefault="002046B0" w:rsidP="0069148C">
            <w:pPr>
              <w:adjustRightInd w:val="0"/>
              <w:snapToGrid w:val="0"/>
              <w:spacing w:line="240" w:lineRule="atLeast"/>
              <w:ind w:right="148"/>
              <w:jc w:val="both"/>
              <w:rPr>
                <w:sz w:val="22"/>
                <w:szCs w:val="22"/>
                <w:lang w:val="kk-KZ"/>
              </w:rPr>
            </w:pPr>
            <w:r w:rsidRPr="00A320E3">
              <w:rPr>
                <w:sz w:val="22"/>
                <w:szCs w:val="22"/>
              </w:rPr>
              <w:t xml:space="preserve">___________________ </w:t>
            </w:r>
            <w:r w:rsidRPr="00A320E3">
              <w:rPr>
                <w:sz w:val="22"/>
                <w:szCs w:val="22"/>
                <w:lang w:val="kk-KZ"/>
              </w:rPr>
              <w:t>Аты-жөні</w:t>
            </w:r>
          </w:p>
          <w:p w:rsidR="002046B0" w:rsidRPr="00A320E3" w:rsidRDefault="002046B0" w:rsidP="0069148C">
            <w:pPr>
              <w:adjustRightInd w:val="0"/>
              <w:snapToGrid w:val="0"/>
              <w:spacing w:line="240" w:lineRule="atLeast"/>
              <w:ind w:right="148"/>
              <w:jc w:val="both"/>
              <w:rPr>
                <w:sz w:val="22"/>
                <w:szCs w:val="22"/>
                <w:lang w:val="kk-KZ"/>
              </w:rPr>
            </w:pPr>
            <w:r w:rsidRPr="00A320E3">
              <w:rPr>
                <w:sz w:val="22"/>
                <w:szCs w:val="22"/>
                <w:lang w:val="kk-KZ"/>
              </w:rPr>
              <w:t>м.о.</w:t>
            </w:r>
          </w:p>
          <w:p w:rsidR="002046B0" w:rsidRPr="00A320E3" w:rsidRDefault="002046B0" w:rsidP="0069148C">
            <w:pPr>
              <w:adjustRightInd w:val="0"/>
              <w:snapToGrid w:val="0"/>
              <w:spacing w:line="0" w:lineRule="atLeast"/>
              <w:ind w:right="358"/>
              <w:contextualSpacing/>
              <w:jc w:val="center"/>
              <w:rPr>
                <w:sz w:val="22"/>
                <w:szCs w:val="22"/>
              </w:rPr>
            </w:pPr>
            <w:r w:rsidRPr="00A320E3">
              <w:rPr>
                <w:sz w:val="22"/>
                <w:szCs w:val="22"/>
              </w:rPr>
              <w:t>«___»____________ 20__</w:t>
            </w:r>
            <w:r w:rsidRPr="00A320E3">
              <w:rPr>
                <w:sz w:val="22"/>
                <w:szCs w:val="22"/>
                <w:lang w:val="kk-KZ"/>
              </w:rPr>
              <w:t>ж.</w:t>
            </w:r>
          </w:p>
          <w:p w:rsidR="002046B0" w:rsidRPr="00A320E3" w:rsidRDefault="002046B0" w:rsidP="0069148C">
            <w:pPr>
              <w:adjustRightInd w:val="0"/>
              <w:snapToGrid w:val="0"/>
              <w:spacing w:line="0" w:lineRule="atLeast"/>
              <w:ind w:right="358"/>
              <w:contextualSpacing/>
              <w:jc w:val="center"/>
              <w:rPr>
                <w:sz w:val="22"/>
                <w:szCs w:val="22"/>
              </w:rPr>
            </w:pPr>
            <w:r w:rsidRPr="00A320E3">
              <w:rPr>
                <w:bCs/>
                <w:sz w:val="22"/>
                <w:szCs w:val="22"/>
              </w:rPr>
              <w:t>(</w:t>
            </w:r>
            <w:r w:rsidRPr="00A320E3">
              <w:rPr>
                <w:bCs/>
                <w:sz w:val="22"/>
                <w:szCs w:val="22"/>
                <w:lang w:val="kk-KZ"/>
              </w:rPr>
              <w:t>қол қойылған күн</w:t>
            </w:r>
            <w:r w:rsidRPr="00A320E3">
              <w:rPr>
                <w:bCs/>
                <w:sz w:val="22"/>
                <w:szCs w:val="22"/>
              </w:rPr>
              <w:t>)</w:t>
            </w:r>
          </w:p>
        </w:tc>
        <w:tc>
          <w:tcPr>
            <w:tcW w:w="4338" w:type="dxa"/>
          </w:tcPr>
          <w:p w:rsidR="002046B0" w:rsidRPr="00A320E3" w:rsidRDefault="002046B0" w:rsidP="0069148C">
            <w:pPr>
              <w:tabs>
                <w:tab w:val="left" w:pos="1245"/>
                <w:tab w:val="right" w:pos="9459"/>
              </w:tabs>
              <w:autoSpaceDE w:val="0"/>
              <w:autoSpaceDN w:val="0"/>
              <w:adjustRightInd w:val="0"/>
              <w:spacing w:line="0" w:lineRule="atLeast"/>
              <w:contextualSpacing/>
              <w:jc w:val="center"/>
              <w:rPr>
                <w:sz w:val="22"/>
                <w:szCs w:val="22"/>
              </w:rPr>
            </w:pPr>
          </w:p>
          <w:p w:rsidR="002046B0" w:rsidRPr="00A320E3" w:rsidRDefault="002046B0" w:rsidP="0069148C">
            <w:pPr>
              <w:adjustRightInd w:val="0"/>
              <w:snapToGrid w:val="0"/>
              <w:spacing w:line="240" w:lineRule="atLeast"/>
              <w:ind w:right="148"/>
              <w:jc w:val="both"/>
              <w:rPr>
                <w:sz w:val="22"/>
                <w:szCs w:val="22"/>
                <w:lang w:val="kk-KZ"/>
              </w:rPr>
            </w:pPr>
            <w:r w:rsidRPr="00A320E3">
              <w:rPr>
                <w:sz w:val="22"/>
                <w:szCs w:val="22"/>
              </w:rPr>
              <w:t>___________________</w:t>
            </w:r>
            <w:r w:rsidRPr="00A320E3">
              <w:rPr>
                <w:b/>
                <w:bCs/>
                <w:sz w:val="22"/>
                <w:szCs w:val="22"/>
              </w:rPr>
              <w:t xml:space="preserve"> </w:t>
            </w:r>
            <w:r w:rsidRPr="00A320E3">
              <w:rPr>
                <w:sz w:val="22"/>
                <w:szCs w:val="22"/>
                <w:lang w:val="kk-KZ"/>
              </w:rPr>
              <w:t>Аты-жөні</w:t>
            </w:r>
          </w:p>
          <w:p w:rsidR="002046B0" w:rsidRPr="00A320E3" w:rsidRDefault="002046B0" w:rsidP="0069148C">
            <w:pPr>
              <w:adjustRightInd w:val="0"/>
              <w:snapToGrid w:val="0"/>
              <w:spacing w:line="240" w:lineRule="atLeast"/>
              <w:ind w:right="148"/>
              <w:jc w:val="both"/>
              <w:rPr>
                <w:sz w:val="22"/>
                <w:szCs w:val="22"/>
                <w:lang w:val="kk-KZ"/>
              </w:rPr>
            </w:pPr>
            <w:r w:rsidRPr="00A320E3">
              <w:rPr>
                <w:sz w:val="22"/>
                <w:szCs w:val="22"/>
                <w:lang w:val="kk-KZ"/>
              </w:rPr>
              <w:t>м.о.</w:t>
            </w:r>
          </w:p>
          <w:p w:rsidR="002046B0" w:rsidRPr="00A320E3" w:rsidRDefault="002046B0" w:rsidP="0069148C">
            <w:pPr>
              <w:adjustRightInd w:val="0"/>
              <w:snapToGrid w:val="0"/>
              <w:spacing w:line="0" w:lineRule="atLeast"/>
              <w:ind w:right="302"/>
              <w:contextualSpacing/>
              <w:jc w:val="center"/>
              <w:rPr>
                <w:sz w:val="22"/>
                <w:szCs w:val="22"/>
              </w:rPr>
            </w:pPr>
            <w:r w:rsidRPr="00A320E3">
              <w:rPr>
                <w:sz w:val="22"/>
                <w:szCs w:val="22"/>
              </w:rPr>
              <w:t>«___»____________ 20__</w:t>
            </w:r>
            <w:r w:rsidRPr="00A320E3">
              <w:rPr>
                <w:sz w:val="22"/>
                <w:szCs w:val="22"/>
                <w:lang w:val="kk-KZ"/>
              </w:rPr>
              <w:t>ж.</w:t>
            </w:r>
          </w:p>
          <w:p w:rsidR="002046B0" w:rsidRPr="00A320E3" w:rsidRDefault="002046B0" w:rsidP="0069148C">
            <w:pPr>
              <w:adjustRightInd w:val="0"/>
              <w:snapToGrid w:val="0"/>
              <w:spacing w:line="0" w:lineRule="atLeast"/>
              <w:ind w:right="302"/>
              <w:contextualSpacing/>
              <w:jc w:val="center"/>
              <w:rPr>
                <w:sz w:val="22"/>
                <w:szCs w:val="22"/>
              </w:rPr>
            </w:pPr>
            <w:r w:rsidRPr="00A320E3">
              <w:rPr>
                <w:bCs/>
                <w:sz w:val="22"/>
                <w:szCs w:val="22"/>
              </w:rPr>
              <w:t>(</w:t>
            </w:r>
            <w:r w:rsidRPr="00A320E3">
              <w:rPr>
                <w:bCs/>
                <w:sz w:val="22"/>
                <w:szCs w:val="22"/>
                <w:lang w:val="kk-KZ"/>
              </w:rPr>
              <w:t>қол қойылған күн</w:t>
            </w:r>
            <w:r w:rsidRPr="00A320E3">
              <w:rPr>
                <w:bCs/>
                <w:sz w:val="22"/>
                <w:szCs w:val="22"/>
              </w:rPr>
              <w:t>)</w:t>
            </w:r>
          </w:p>
        </w:tc>
      </w:tr>
    </w:tbl>
    <w:p w:rsidR="002046B0" w:rsidRPr="000F5B2B" w:rsidRDefault="002046B0" w:rsidP="002046B0">
      <w:pPr>
        <w:tabs>
          <w:tab w:val="left" w:pos="142"/>
          <w:tab w:val="left" w:pos="851"/>
          <w:tab w:val="left" w:pos="2552"/>
          <w:tab w:val="left" w:pos="3828"/>
        </w:tabs>
        <w:jc w:val="right"/>
        <w:rPr>
          <w:b/>
        </w:rPr>
      </w:pPr>
    </w:p>
    <w:p w:rsidR="002046B0" w:rsidRPr="000F5B2B" w:rsidRDefault="002046B0" w:rsidP="002046B0">
      <w:pPr>
        <w:tabs>
          <w:tab w:val="left" w:pos="142"/>
          <w:tab w:val="left" w:pos="851"/>
          <w:tab w:val="left" w:pos="2552"/>
          <w:tab w:val="left" w:pos="3828"/>
        </w:tabs>
        <w:jc w:val="right"/>
        <w:rPr>
          <w:b/>
        </w:rPr>
      </w:pPr>
    </w:p>
    <w:p w:rsidR="002046B0" w:rsidRPr="000F5B2B" w:rsidRDefault="002046B0" w:rsidP="002046B0">
      <w:pPr>
        <w:tabs>
          <w:tab w:val="left" w:pos="142"/>
          <w:tab w:val="left" w:pos="851"/>
          <w:tab w:val="left" w:pos="2552"/>
          <w:tab w:val="left" w:pos="3828"/>
        </w:tabs>
        <w:jc w:val="right"/>
        <w:rPr>
          <w:b/>
        </w:rPr>
        <w:sectPr w:rsidR="002046B0" w:rsidRPr="000F5B2B" w:rsidSect="00240146">
          <w:pgSz w:w="16838" w:h="11906" w:orient="landscape"/>
          <w:pgMar w:top="1134" w:right="1134" w:bottom="1134" w:left="1701" w:header="709" w:footer="709" w:gutter="0"/>
          <w:cols w:space="708"/>
          <w:docGrid w:linePitch="360"/>
        </w:sectPr>
      </w:pPr>
    </w:p>
    <w:p w:rsidR="00422D55" w:rsidRDefault="00422D55" w:rsidP="002046B0">
      <w:pPr>
        <w:spacing w:line="0" w:lineRule="atLeast"/>
        <w:contextualSpacing/>
        <w:jc w:val="right"/>
        <w:rPr>
          <w:b/>
          <w:color w:val="auto"/>
          <w:lang w:val="kk-KZ"/>
        </w:rPr>
      </w:pPr>
      <w:r>
        <w:rPr>
          <w:rStyle w:val="s1"/>
          <w:lang w:val="kk-KZ"/>
        </w:rPr>
        <w:lastRenderedPageBreak/>
        <w:t>№№ 1, 2-лоттар бойынша АИ 95 маркалы бензин</w:t>
      </w:r>
      <w:r w:rsidRPr="000C4A69">
        <w:rPr>
          <w:b/>
          <w:color w:val="auto"/>
          <w:lang w:val="kk-KZ"/>
        </w:rPr>
        <w:t xml:space="preserve"> </w:t>
      </w:r>
    </w:p>
    <w:p w:rsidR="002046B0" w:rsidRPr="000C4A69" w:rsidRDefault="002046B0" w:rsidP="002046B0">
      <w:pPr>
        <w:spacing w:line="0" w:lineRule="atLeast"/>
        <w:contextualSpacing/>
        <w:jc w:val="right"/>
        <w:rPr>
          <w:b/>
          <w:color w:val="auto"/>
          <w:lang w:val="kk-KZ"/>
        </w:rPr>
      </w:pPr>
      <w:r w:rsidRPr="000C4A69">
        <w:rPr>
          <w:b/>
          <w:color w:val="auto"/>
          <w:lang w:val="kk-KZ"/>
        </w:rPr>
        <w:t>сатып алу туралы шарт</w:t>
      </w:r>
      <w:r>
        <w:rPr>
          <w:b/>
          <w:color w:val="auto"/>
          <w:lang w:val="kk-KZ"/>
        </w:rPr>
        <w:t>тың</w:t>
      </w:r>
      <w:r w:rsidRPr="000C4A69">
        <w:rPr>
          <w:b/>
          <w:color w:val="auto"/>
          <w:lang w:val="kk-KZ"/>
        </w:rPr>
        <w:t xml:space="preserve"> </w:t>
      </w:r>
    </w:p>
    <w:p w:rsidR="002046B0" w:rsidRDefault="002046B0" w:rsidP="002046B0">
      <w:pPr>
        <w:tabs>
          <w:tab w:val="left" w:pos="142"/>
          <w:tab w:val="left" w:pos="851"/>
          <w:tab w:val="left" w:pos="2552"/>
          <w:tab w:val="left" w:pos="3828"/>
        </w:tabs>
        <w:jc w:val="right"/>
        <w:rPr>
          <w:b/>
          <w:lang w:val="kk-KZ"/>
        </w:rPr>
      </w:pPr>
      <w:r w:rsidRPr="000C4A69">
        <w:rPr>
          <w:b/>
          <w:color w:val="auto"/>
          <w:lang w:val="kk-KZ"/>
        </w:rPr>
        <w:t>№</w:t>
      </w:r>
      <w:r>
        <w:rPr>
          <w:b/>
          <w:color w:val="auto"/>
          <w:lang w:val="kk-KZ"/>
        </w:rPr>
        <w:t>2</w:t>
      </w:r>
      <w:r w:rsidRPr="000C4A69">
        <w:rPr>
          <w:b/>
          <w:color w:val="auto"/>
          <w:lang w:val="kk-KZ"/>
        </w:rPr>
        <w:t xml:space="preserve"> қосымша</w:t>
      </w:r>
      <w:r>
        <w:rPr>
          <w:b/>
          <w:color w:val="auto"/>
          <w:lang w:val="kk-KZ"/>
        </w:rPr>
        <w:t>сы</w:t>
      </w:r>
      <w:r w:rsidRPr="006C7418">
        <w:rPr>
          <w:b/>
          <w:lang w:val="kk-KZ"/>
        </w:rPr>
        <w:t xml:space="preserve"> </w:t>
      </w:r>
    </w:p>
    <w:p w:rsidR="002046B0" w:rsidRDefault="002046B0" w:rsidP="002046B0">
      <w:pPr>
        <w:tabs>
          <w:tab w:val="left" w:pos="142"/>
          <w:tab w:val="left" w:pos="851"/>
          <w:tab w:val="left" w:pos="2552"/>
          <w:tab w:val="left" w:pos="3828"/>
        </w:tabs>
        <w:jc w:val="right"/>
        <w:rPr>
          <w:b/>
          <w:lang w:val="kk-KZ"/>
        </w:rPr>
      </w:pPr>
    </w:p>
    <w:p w:rsidR="002046B0" w:rsidRPr="006C7418" w:rsidRDefault="002046B0" w:rsidP="002046B0">
      <w:pPr>
        <w:tabs>
          <w:tab w:val="left" w:pos="142"/>
          <w:tab w:val="left" w:pos="851"/>
          <w:tab w:val="left" w:pos="2552"/>
          <w:tab w:val="left" w:pos="3828"/>
        </w:tabs>
        <w:jc w:val="right"/>
        <w:rPr>
          <w:b/>
          <w:lang w:val="kk-KZ"/>
        </w:rPr>
      </w:pPr>
    </w:p>
    <w:p w:rsidR="002046B0" w:rsidRPr="001D33B2" w:rsidRDefault="002046B0" w:rsidP="002046B0">
      <w:pPr>
        <w:tabs>
          <w:tab w:val="left" w:pos="142"/>
          <w:tab w:val="left" w:pos="851"/>
          <w:tab w:val="left" w:pos="2552"/>
          <w:tab w:val="left" w:pos="3828"/>
        </w:tabs>
        <w:ind w:firstLine="426"/>
        <w:jc w:val="center"/>
        <w:rPr>
          <w:rStyle w:val="s0"/>
          <w:b/>
        </w:rPr>
      </w:pPr>
      <w:r>
        <w:rPr>
          <w:b/>
          <w:bCs/>
          <w:lang w:val="kk-KZ"/>
        </w:rPr>
        <w:t>Техникалық ерекшелік</w:t>
      </w:r>
    </w:p>
    <w:p w:rsidR="002046B0" w:rsidRPr="000F5B2B" w:rsidRDefault="002046B0" w:rsidP="002046B0">
      <w:pPr>
        <w:tabs>
          <w:tab w:val="left" w:pos="142"/>
          <w:tab w:val="left" w:pos="851"/>
          <w:tab w:val="left" w:pos="2552"/>
          <w:tab w:val="left" w:pos="3828"/>
        </w:tabs>
        <w:ind w:firstLine="426"/>
        <w:rPr>
          <w:rStyle w:val="s0"/>
        </w:rPr>
      </w:pPr>
    </w:p>
    <w:p w:rsidR="00A320E3" w:rsidRPr="004C6341" w:rsidRDefault="004C6341" w:rsidP="00A320E3">
      <w:pPr>
        <w:rPr>
          <w:rFonts w:eastAsia="Calibri"/>
          <w:lang w:eastAsia="en-US"/>
        </w:rPr>
      </w:pPr>
      <w:r w:rsidRPr="004C6341">
        <w:rPr>
          <w:rFonts w:eastAsia="Calibri"/>
          <w:b/>
          <w:bCs/>
          <w:lang w:val="kk-KZ" w:eastAsia="en-US"/>
        </w:rPr>
        <w:t>Тапсырыс беруші</w:t>
      </w:r>
      <w:r w:rsidR="00A320E3" w:rsidRPr="004C6341">
        <w:rPr>
          <w:rFonts w:eastAsia="Calibri"/>
          <w:b/>
          <w:bCs/>
          <w:lang w:eastAsia="en-US"/>
        </w:rPr>
        <w:t xml:space="preserve"> </w:t>
      </w:r>
      <w:r w:rsidRPr="004C6341">
        <w:rPr>
          <w:rFonts w:eastAsia="Calibri"/>
          <w:lang w:eastAsia="en-US"/>
        </w:rPr>
        <w:t>–</w:t>
      </w:r>
      <w:r w:rsidR="00A320E3" w:rsidRPr="004C6341">
        <w:rPr>
          <w:rFonts w:eastAsia="Calibri"/>
          <w:lang w:eastAsia="en-US"/>
        </w:rPr>
        <w:t xml:space="preserve"> </w:t>
      </w:r>
      <w:r w:rsidRPr="004C6341">
        <w:rPr>
          <w:rFonts w:eastAsia="Calibri"/>
          <w:lang w:val="kk-KZ" w:eastAsia="en-US"/>
        </w:rPr>
        <w:t>«БЖЗҚ» акционерлік қоғамы</w:t>
      </w:r>
    </w:p>
    <w:p w:rsidR="00A320E3" w:rsidRPr="004C6341" w:rsidRDefault="00A320E3" w:rsidP="00A320E3">
      <w:pPr>
        <w:rPr>
          <w:rFonts w:eastAsia="Calibri"/>
        </w:rPr>
      </w:pPr>
    </w:p>
    <w:p w:rsidR="00A320E3" w:rsidRPr="004C6341" w:rsidRDefault="00A320E3" w:rsidP="00A320E3">
      <w:pPr>
        <w:jc w:val="both"/>
        <w:rPr>
          <w:b/>
          <w:u w:val="single"/>
        </w:rPr>
      </w:pPr>
      <w:r w:rsidRPr="004C6341">
        <w:rPr>
          <w:b/>
          <w:u w:val="single"/>
        </w:rPr>
        <w:t>№ 1</w:t>
      </w:r>
      <w:r w:rsidR="004C6341" w:rsidRPr="004C6341">
        <w:rPr>
          <w:b/>
          <w:u w:val="single"/>
        </w:rPr>
        <w:t xml:space="preserve"> Лот</w:t>
      </w:r>
    </w:p>
    <w:p w:rsidR="00A320E3" w:rsidRPr="00ED3A11" w:rsidRDefault="00A320E3" w:rsidP="00A320E3">
      <w:pPr>
        <w:jc w:val="both"/>
        <w:rPr>
          <w:b/>
          <w:highlight w:val="yellow"/>
          <w:u w:val="single"/>
        </w:rPr>
      </w:pPr>
    </w:p>
    <w:p w:rsidR="00A320E3" w:rsidRPr="00ED3A11" w:rsidRDefault="00B322F5" w:rsidP="00B322F5">
      <w:pPr>
        <w:jc w:val="both"/>
        <w:rPr>
          <w:rFonts w:eastAsia="Calibri"/>
          <w:highlight w:val="yellow"/>
        </w:rPr>
      </w:pPr>
      <w:r w:rsidRPr="00FD2B10">
        <w:rPr>
          <w:rStyle w:val="s1"/>
          <w:u w:val="single"/>
          <w:lang w:val="kk-KZ"/>
        </w:rPr>
        <w:t>АИ</w:t>
      </w:r>
      <w:r>
        <w:rPr>
          <w:rStyle w:val="s1"/>
          <w:u w:val="single"/>
          <w:lang w:val="kk-KZ"/>
        </w:rPr>
        <w:t>-</w:t>
      </w:r>
      <w:r w:rsidRPr="00FD2B10">
        <w:rPr>
          <w:rStyle w:val="s1"/>
          <w:u w:val="single"/>
          <w:lang w:val="kk-KZ"/>
        </w:rPr>
        <w:t>95 маркалы бензин</w:t>
      </w:r>
      <w:r w:rsidRPr="00EC145B">
        <w:rPr>
          <w:rStyle w:val="s1"/>
          <w:b w:val="0"/>
          <w:lang w:val="kk-KZ"/>
        </w:rPr>
        <w:t xml:space="preserve">  (ұ</w:t>
      </w:r>
      <w:r>
        <w:rPr>
          <w:lang w:val="kk-KZ"/>
        </w:rPr>
        <w:t xml:space="preserve">шқын </w:t>
      </w:r>
      <w:r w:rsidRPr="00F32E3C">
        <w:rPr>
          <w:lang w:val="kk-KZ"/>
        </w:rPr>
        <w:t>арқылы оталатын қозғалтқыштар үшін өндірілген этилді емес және этилді мотор бензині</w:t>
      </w:r>
      <w:r w:rsidRPr="00F32E3C">
        <w:rPr>
          <w:bCs/>
          <w:sz w:val="22"/>
          <w:szCs w:val="22"/>
          <w:lang w:val="kk-KZ"/>
        </w:rPr>
        <w:t xml:space="preserve"> АИ 95</w:t>
      </w:r>
      <w:r w:rsidRPr="00F32E3C">
        <w:rPr>
          <w:lang w:val="kk-KZ"/>
        </w:rPr>
        <w:t>)</w:t>
      </w:r>
      <w:r w:rsidR="00A320E3" w:rsidRPr="00F32E3C">
        <w:rPr>
          <w:rFonts w:eastAsia="Calibri"/>
        </w:rPr>
        <w:t>:</w:t>
      </w:r>
    </w:p>
    <w:p w:rsidR="00A320E3" w:rsidRPr="00ED3A11" w:rsidRDefault="00A320E3" w:rsidP="00A320E3">
      <w:pPr>
        <w:jc w:val="center"/>
        <w:rPr>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6806"/>
        <w:gridCol w:w="2254"/>
      </w:tblGrid>
      <w:tr w:rsidR="00B322F5" w:rsidRPr="00237423" w:rsidTr="00B322F5">
        <w:trPr>
          <w:trHeight w:val="491"/>
        </w:trPr>
        <w:tc>
          <w:tcPr>
            <w:tcW w:w="438" w:type="dxa"/>
            <w:vAlign w:val="center"/>
          </w:tcPr>
          <w:p w:rsidR="00B322F5" w:rsidRPr="00237423" w:rsidRDefault="00B322F5" w:rsidP="00265CB9">
            <w:pPr>
              <w:rPr>
                <w:b/>
              </w:rPr>
            </w:pPr>
            <w:r w:rsidRPr="00237423">
              <w:rPr>
                <w:b/>
                <w:sz w:val="22"/>
                <w:szCs w:val="22"/>
              </w:rPr>
              <w:t>№</w:t>
            </w:r>
          </w:p>
        </w:tc>
        <w:tc>
          <w:tcPr>
            <w:tcW w:w="6806" w:type="dxa"/>
            <w:vAlign w:val="center"/>
          </w:tcPr>
          <w:p w:rsidR="00B322F5" w:rsidRPr="00237423" w:rsidRDefault="00B322F5" w:rsidP="00B322F5">
            <w:pPr>
              <w:jc w:val="center"/>
              <w:rPr>
                <w:b/>
                <w:sz w:val="22"/>
                <w:szCs w:val="22"/>
                <w:lang w:val="kk-KZ"/>
              </w:rPr>
            </w:pPr>
            <w:r w:rsidRPr="00237423">
              <w:rPr>
                <w:b/>
                <w:sz w:val="22"/>
                <w:szCs w:val="22"/>
                <w:lang w:val="kk-KZ"/>
              </w:rPr>
              <w:t>Көрсеткіш атауы</w:t>
            </w:r>
          </w:p>
        </w:tc>
        <w:tc>
          <w:tcPr>
            <w:tcW w:w="2254" w:type="dxa"/>
            <w:vAlign w:val="center"/>
          </w:tcPr>
          <w:p w:rsidR="00B322F5" w:rsidRPr="00237423" w:rsidRDefault="00B322F5" w:rsidP="00B322F5">
            <w:pPr>
              <w:jc w:val="center"/>
              <w:rPr>
                <w:b/>
                <w:sz w:val="22"/>
                <w:szCs w:val="22"/>
                <w:lang w:val="kk-KZ"/>
              </w:rPr>
            </w:pPr>
            <w:r w:rsidRPr="00237423">
              <w:rPr>
                <w:b/>
                <w:sz w:val="22"/>
                <w:szCs w:val="22"/>
                <w:lang w:val="kk-KZ"/>
              </w:rPr>
              <w:t>Тағайындау дерегі</w:t>
            </w:r>
          </w:p>
        </w:tc>
      </w:tr>
      <w:tr w:rsidR="00B322F5" w:rsidRPr="00237423" w:rsidTr="00B322F5">
        <w:trPr>
          <w:trHeight w:val="247"/>
        </w:trPr>
        <w:tc>
          <w:tcPr>
            <w:tcW w:w="438" w:type="dxa"/>
            <w:vMerge w:val="restart"/>
            <w:vAlign w:val="center"/>
          </w:tcPr>
          <w:p w:rsidR="00B322F5" w:rsidRPr="00237423" w:rsidRDefault="00B322F5" w:rsidP="00265CB9">
            <w:r w:rsidRPr="00237423">
              <w:rPr>
                <w:sz w:val="22"/>
                <w:szCs w:val="22"/>
              </w:rPr>
              <w:t>1</w:t>
            </w:r>
          </w:p>
        </w:tc>
        <w:tc>
          <w:tcPr>
            <w:tcW w:w="6806" w:type="dxa"/>
            <w:vAlign w:val="center"/>
          </w:tcPr>
          <w:p w:rsidR="00B322F5" w:rsidRPr="00237423" w:rsidRDefault="00B322F5" w:rsidP="00265CB9">
            <w:pPr>
              <w:rPr>
                <w:sz w:val="22"/>
                <w:szCs w:val="22"/>
              </w:rPr>
            </w:pPr>
            <w:r w:rsidRPr="00237423">
              <w:rPr>
                <w:sz w:val="22"/>
                <w:szCs w:val="22"/>
              </w:rPr>
              <w:t>Октан</w:t>
            </w:r>
            <w:r w:rsidRPr="00237423">
              <w:rPr>
                <w:sz w:val="22"/>
                <w:szCs w:val="22"/>
                <w:lang w:val="kk-KZ"/>
              </w:rPr>
              <w:t xml:space="preserve"> саны</w:t>
            </w:r>
            <w:r w:rsidRPr="00237423">
              <w:rPr>
                <w:sz w:val="22"/>
                <w:szCs w:val="22"/>
              </w:rPr>
              <w:t xml:space="preserve">, </w:t>
            </w:r>
            <w:r w:rsidRPr="00237423">
              <w:rPr>
                <w:sz w:val="22"/>
                <w:szCs w:val="22"/>
                <w:lang w:val="kk-KZ"/>
              </w:rPr>
              <w:t>кемінде</w:t>
            </w:r>
            <w:r w:rsidRPr="00237423">
              <w:rPr>
                <w:sz w:val="22"/>
                <w:szCs w:val="22"/>
              </w:rPr>
              <w:t>:</w:t>
            </w:r>
          </w:p>
        </w:tc>
        <w:tc>
          <w:tcPr>
            <w:tcW w:w="2254" w:type="dxa"/>
            <w:vAlign w:val="center"/>
          </w:tcPr>
          <w:p w:rsidR="00B322F5" w:rsidRPr="00237423" w:rsidRDefault="00B322F5" w:rsidP="00265CB9"/>
        </w:tc>
      </w:tr>
      <w:tr w:rsidR="00B322F5" w:rsidRPr="00237423" w:rsidTr="00B322F5">
        <w:trPr>
          <w:trHeight w:val="238"/>
        </w:trPr>
        <w:tc>
          <w:tcPr>
            <w:tcW w:w="438" w:type="dxa"/>
            <w:vMerge/>
            <w:vAlign w:val="center"/>
          </w:tcPr>
          <w:p w:rsidR="00B322F5" w:rsidRPr="00237423" w:rsidRDefault="00B322F5" w:rsidP="00265CB9"/>
        </w:tc>
        <w:tc>
          <w:tcPr>
            <w:tcW w:w="6806" w:type="dxa"/>
            <w:vAlign w:val="center"/>
          </w:tcPr>
          <w:p w:rsidR="00B322F5" w:rsidRPr="00237423" w:rsidRDefault="00B322F5" w:rsidP="00265CB9">
            <w:pPr>
              <w:rPr>
                <w:sz w:val="22"/>
                <w:szCs w:val="22"/>
                <w:lang w:val="kk-KZ"/>
              </w:rPr>
            </w:pPr>
            <w:r w:rsidRPr="00237423">
              <w:rPr>
                <w:sz w:val="22"/>
                <w:szCs w:val="22"/>
              </w:rPr>
              <w:t xml:space="preserve">- </w:t>
            </w:r>
            <w:r w:rsidRPr="00237423">
              <w:rPr>
                <w:sz w:val="22"/>
                <w:szCs w:val="22"/>
                <w:lang w:val="kk-KZ"/>
              </w:rPr>
              <w:t>зерттеу әдісі бойынша</w:t>
            </w:r>
          </w:p>
        </w:tc>
        <w:tc>
          <w:tcPr>
            <w:tcW w:w="2254" w:type="dxa"/>
            <w:vAlign w:val="center"/>
          </w:tcPr>
          <w:p w:rsidR="00B322F5" w:rsidRPr="00237423" w:rsidRDefault="00B322F5" w:rsidP="00265CB9">
            <w:r w:rsidRPr="00237423">
              <w:rPr>
                <w:sz w:val="22"/>
                <w:szCs w:val="22"/>
              </w:rPr>
              <w:t>95</w:t>
            </w:r>
          </w:p>
        </w:tc>
      </w:tr>
      <w:tr w:rsidR="00B322F5" w:rsidRPr="00237423" w:rsidTr="00B322F5">
        <w:trPr>
          <w:trHeight w:val="241"/>
        </w:trPr>
        <w:tc>
          <w:tcPr>
            <w:tcW w:w="438" w:type="dxa"/>
            <w:vMerge/>
            <w:vAlign w:val="center"/>
          </w:tcPr>
          <w:p w:rsidR="00B322F5" w:rsidRPr="00237423" w:rsidRDefault="00B322F5" w:rsidP="00265CB9"/>
        </w:tc>
        <w:tc>
          <w:tcPr>
            <w:tcW w:w="6806" w:type="dxa"/>
            <w:vAlign w:val="center"/>
          </w:tcPr>
          <w:p w:rsidR="00B322F5" w:rsidRPr="00237423" w:rsidRDefault="00B322F5" w:rsidP="00265CB9">
            <w:pPr>
              <w:rPr>
                <w:sz w:val="22"/>
                <w:szCs w:val="22"/>
                <w:lang w:val="kk-KZ"/>
              </w:rPr>
            </w:pPr>
            <w:r w:rsidRPr="00237423">
              <w:rPr>
                <w:sz w:val="22"/>
                <w:szCs w:val="22"/>
              </w:rPr>
              <w:t xml:space="preserve">- </w:t>
            </w:r>
            <w:r w:rsidRPr="00237423">
              <w:rPr>
                <w:sz w:val="22"/>
                <w:szCs w:val="22"/>
                <w:lang w:val="kk-KZ"/>
              </w:rPr>
              <w:t>мотор әдісі бойынша</w:t>
            </w:r>
          </w:p>
        </w:tc>
        <w:tc>
          <w:tcPr>
            <w:tcW w:w="2254" w:type="dxa"/>
            <w:vAlign w:val="center"/>
          </w:tcPr>
          <w:p w:rsidR="00B322F5" w:rsidRPr="00237423" w:rsidRDefault="00B322F5" w:rsidP="00265CB9">
            <w:r w:rsidRPr="00237423">
              <w:rPr>
                <w:sz w:val="22"/>
                <w:szCs w:val="22"/>
              </w:rPr>
              <w:t>85</w:t>
            </w:r>
          </w:p>
        </w:tc>
      </w:tr>
      <w:tr w:rsidR="00B322F5" w:rsidRPr="00237423" w:rsidTr="00B322F5">
        <w:trPr>
          <w:trHeight w:val="246"/>
        </w:trPr>
        <w:tc>
          <w:tcPr>
            <w:tcW w:w="438" w:type="dxa"/>
            <w:vAlign w:val="center"/>
          </w:tcPr>
          <w:p w:rsidR="00B322F5" w:rsidRPr="00237423" w:rsidRDefault="00B322F5" w:rsidP="00265CB9">
            <w:r w:rsidRPr="00237423">
              <w:rPr>
                <w:sz w:val="22"/>
                <w:szCs w:val="22"/>
              </w:rPr>
              <w:t>2</w:t>
            </w:r>
          </w:p>
        </w:tc>
        <w:tc>
          <w:tcPr>
            <w:tcW w:w="6806" w:type="dxa"/>
            <w:vAlign w:val="center"/>
          </w:tcPr>
          <w:p w:rsidR="00B322F5" w:rsidRPr="00237423" w:rsidRDefault="00B322F5" w:rsidP="00265CB9">
            <w:pPr>
              <w:rPr>
                <w:sz w:val="22"/>
                <w:szCs w:val="22"/>
                <w:lang w:val="kk-KZ"/>
              </w:rPr>
            </w:pPr>
            <w:r w:rsidRPr="00237423">
              <w:rPr>
                <w:sz w:val="22"/>
                <w:szCs w:val="22"/>
                <w:lang w:val="kk-KZ"/>
              </w:rPr>
              <w:t>қорғасын к</w:t>
            </w:r>
            <w:r w:rsidRPr="00237423">
              <w:rPr>
                <w:sz w:val="22"/>
                <w:szCs w:val="22"/>
              </w:rPr>
              <w:t>онцентрация</w:t>
            </w:r>
            <w:r w:rsidRPr="00237423">
              <w:rPr>
                <w:sz w:val="22"/>
                <w:szCs w:val="22"/>
                <w:lang w:val="kk-KZ"/>
              </w:rPr>
              <w:t>сы,</w:t>
            </w:r>
            <w:r w:rsidRPr="00237423">
              <w:rPr>
                <w:sz w:val="22"/>
                <w:szCs w:val="22"/>
              </w:rPr>
              <w:t xml:space="preserve"> мг/дм3, </w:t>
            </w:r>
            <w:r w:rsidRPr="00237423">
              <w:rPr>
                <w:sz w:val="22"/>
                <w:szCs w:val="22"/>
                <w:lang w:val="kk-KZ"/>
              </w:rPr>
              <w:t>артық емес</w:t>
            </w:r>
          </w:p>
        </w:tc>
        <w:tc>
          <w:tcPr>
            <w:tcW w:w="2254" w:type="dxa"/>
            <w:vAlign w:val="center"/>
          </w:tcPr>
          <w:p w:rsidR="00B322F5" w:rsidRPr="00237423" w:rsidRDefault="00B322F5" w:rsidP="00265CB9">
            <w:r w:rsidRPr="00237423">
              <w:rPr>
                <w:sz w:val="22"/>
                <w:szCs w:val="22"/>
              </w:rPr>
              <w:t>0,005</w:t>
            </w:r>
          </w:p>
        </w:tc>
      </w:tr>
      <w:tr w:rsidR="00B322F5" w:rsidRPr="00237423" w:rsidTr="00B322F5">
        <w:trPr>
          <w:trHeight w:val="235"/>
        </w:trPr>
        <w:tc>
          <w:tcPr>
            <w:tcW w:w="438" w:type="dxa"/>
            <w:vAlign w:val="center"/>
          </w:tcPr>
          <w:p w:rsidR="00B322F5" w:rsidRPr="00237423" w:rsidRDefault="00B322F5" w:rsidP="00265CB9">
            <w:r w:rsidRPr="00237423">
              <w:rPr>
                <w:sz w:val="22"/>
                <w:szCs w:val="22"/>
              </w:rPr>
              <w:t>3</w:t>
            </w:r>
          </w:p>
        </w:tc>
        <w:tc>
          <w:tcPr>
            <w:tcW w:w="6806" w:type="dxa"/>
            <w:vAlign w:val="center"/>
          </w:tcPr>
          <w:p w:rsidR="00B322F5" w:rsidRPr="00237423" w:rsidRDefault="00B322F5" w:rsidP="00265CB9">
            <w:pPr>
              <w:rPr>
                <w:sz w:val="22"/>
                <w:szCs w:val="22"/>
              </w:rPr>
            </w:pPr>
            <w:r w:rsidRPr="00237423">
              <w:rPr>
                <w:sz w:val="22"/>
                <w:szCs w:val="22"/>
              </w:rPr>
              <w:t xml:space="preserve"> 15ºС</w:t>
            </w:r>
            <w:r w:rsidRPr="00237423">
              <w:rPr>
                <w:sz w:val="22"/>
                <w:szCs w:val="22"/>
                <w:lang w:val="kk-KZ"/>
              </w:rPr>
              <w:t xml:space="preserve"> температура кезіндегі тығыздығы</w:t>
            </w:r>
            <w:r w:rsidRPr="00237423">
              <w:rPr>
                <w:sz w:val="22"/>
                <w:szCs w:val="22"/>
              </w:rPr>
              <w:t>, кг/м3</w:t>
            </w:r>
          </w:p>
        </w:tc>
        <w:tc>
          <w:tcPr>
            <w:tcW w:w="2254" w:type="dxa"/>
            <w:vAlign w:val="center"/>
          </w:tcPr>
          <w:p w:rsidR="00B322F5" w:rsidRPr="00237423" w:rsidRDefault="00B322F5" w:rsidP="00265CB9">
            <w:r w:rsidRPr="00237423">
              <w:rPr>
                <w:sz w:val="22"/>
                <w:szCs w:val="22"/>
              </w:rPr>
              <w:t>780</w:t>
            </w:r>
          </w:p>
        </w:tc>
      </w:tr>
      <w:tr w:rsidR="00B322F5" w:rsidRPr="00237423" w:rsidTr="00B322F5">
        <w:trPr>
          <w:trHeight w:val="240"/>
        </w:trPr>
        <w:tc>
          <w:tcPr>
            <w:tcW w:w="438" w:type="dxa"/>
            <w:vMerge w:val="restart"/>
            <w:vAlign w:val="center"/>
          </w:tcPr>
          <w:p w:rsidR="00B322F5" w:rsidRPr="00237423" w:rsidRDefault="00B322F5" w:rsidP="00265CB9">
            <w:r w:rsidRPr="00237423">
              <w:rPr>
                <w:sz w:val="22"/>
                <w:szCs w:val="22"/>
              </w:rPr>
              <w:t>4</w:t>
            </w:r>
          </w:p>
        </w:tc>
        <w:tc>
          <w:tcPr>
            <w:tcW w:w="6806" w:type="dxa"/>
            <w:vAlign w:val="center"/>
          </w:tcPr>
          <w:p w:rsidR="00B322F5" w:rsidRPr="00237423" w:rsidRDefault="00B322F5" w:rsidP="00265CB9">
            <w:pPr>
              <w:autoSpaceDE w:val="0"/>
              <w:autoSpaceDN w:val="0"/>
              <w:adjustRightInd w:val="0"/>
              <w:spacing w:line="240" w:lineRule="atLeast"/>
              <w:jc w:val="both"/>
              <w:rPr>
                <w:sz w:val="22"/>
                <w:szCs w:val="22"/>
                <w:lang w:val="kk-KZ"/>
              </w:rPr>
            </w:pPr>
            <w:r w:rsidRPr="00237423">
              <w:rPr>
                <w:sz w:val="22"/>
                <w:szCs w:val="22"/>
                <w:lang w:val="kk-KZ"/>
              </w:rPr>
              <w:t>фракциялық құрамы:</w:t>
            </w:r>
          </w:p>
        </w:tc>
        <w:tc>
          <w:tcPr>
            <w:tcW w:w="2254" w:type="dxa"/>
            <w:vAlign w:val="center"/>
          </w:tcPr>
          <w:p w:rsidR="00B322F5" w:rsidRPr="00237423" w:rsidRDefault="00B322F5" w:rsidP="00265CB9"/>
        </w:tc>
      </w:tr>
      <w:tr w:rsidR="00A320E3" w:rsidRPr="00237423" w:rsidTr="00B322F5">
        <w:trPr>
          <w:trHeight w:val="230"/>
        </w:trPr>
        <w:tc>
          <w:tcPr>
            <w:tcW w:w="438" w:type="dxa"/>
            <w:vMerge/>
            <w:vAlign w:val="center"/>
          </w:tcPr>
          <w:p w:rsidR="00A320E3" w:rsidRPr="00237423" w:rsidRDefault="00A320E3" w:rsidP="00265CB9"/>
        </w:tc>
        <w:tc>
          <w:tcPr>
            <w:tcW w:w="6806" w:type="dxa"/>
            <w:vAlign w:val="center"/>
          </w:tcPr>
          <w:p w:rsidR="00A320E3" w:rsidRPr="00237423" w:rsidRDefault="00B322F5" w:rsidP="00B322F5">
            <w:r w:rsidRPr="00237423">
              <w:rPr>
                <w:sz w:val="22"/>
                <w:szCs w:val="22"/>
                <w:lang w:val="kk-KZ"/>
              </w:rPr>
              <w:t>температура кезінде</w:t>
            </w:r>
            <w:r w:rsidRPr="00237423">
              <w:rPr>
                <w:sz w:val="22"/>
                <w:szCs w:val="22"/>
              </w:rPr>
              <w:t xml:space="preserve"> </w:t>
            </w:r>
            <w:r w:rsidRPr="00237423">
              <w:rPr>
                <w:sz w:val="22"/>
                <w:szCs w:val="22"/>
                <w:lang w:val="kk-KZ"/>
              </w:rPr>
              <w:t>10% бензин жағылады,</w:t>
            </w:r>
            <w:r w:rsidRPr="00237423">
              <w:rPr>
                <w:sz w:val="22"/>
                <w:szCs w:val="22"/>
              </w:rPr>
              <w:t xml:space="preserve"> С градус,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75</w:t>
            </w:r>
          </w:p>
        </w:tc>
      </w:tr>
      <w:tr w:rsidR="00A320E3" w:rsidRPr="00237423" w:rsidTr="00B322F5">
        <w:trPr>
          <w:trHeight w:val="234"/>
        </w:trPr>
        <w:tc>
          <w:tcPr>
            <w:tcW w:w="438" w:type="dxa"/>
            <w:vMerge/>
            <w:vAlign w:val="center"/>
          </w:tcPr>
          <w:p w:rsidR="00A320E3" w:rsidRPr="00237423" w:rsidRDefault="00A320E3" w:rsidP="00265CB9"/>
        </w:tc>
        <w:tc>
          <w:tcPr>
            <w:tcW w:w="6806" w:type="dxa"/>
            <w:vAlign w:val="center"/>
          </w:tcPr>
          <w:p w:rsidR="00A320E3" w:rsidRPr="00237423" w:rsidRDefault="00B322F5" w:rsidP="00B322F5">
            <w:r w:rsidRPr="00237423">
              <w:rPr>
                <w:sz w:val="22"/>
                <w:szCs w:val="22"/>
                <w:lang w:val="kk-KZ"/>
              </w:rPr>
              <w:t>температура кезінде</w:t>
            </w:r>
            <w:r w:rsidRPr="00237423">
              <w:rPr>
                <w:sz w:val="22"/>
                <w:szCs w:val="22"/>
              </w:rPr>
              <w:t xml:space="preserve"> </w:t>
            </w:r>
            <w:r w:rsidRPr="00237423">
              <w:rPr>
                <w:sz w:val="22"/>
                <w:szCs w:val="22"/>
                <w:lang w:val="kk-KZ"/>
              </w:rPr>
              <w:t>50% бензин жағылады,</w:t>
            </w:r>
            <w:r w:rsidRPr="00237423">
              <w:rPr>
                <w:sz w:val="22"/>
                <w:szCs w:val="22"/>
              </w:rPr>
              <w:t xml:space="preserve"> С градус,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120</w:t>
            </w:r>
          </w:p>
        </w:tc>
      </w:tr>
      <w:tr w:rsidR="00A320E3" w:rsidRPr="00237423" w:rsidTr="00B322F5">
        <w:trPr>
          <w:trHeight w:val="238"/>
        </w:trPr>
        <w:tc>
          <w:tcPr>
            <w:tcW w:w="438" w:type="dxa"/>
            <w:vMerge/>
            <w:vAlign w:val="center"/>
          </w:tcPr>
          <w:p w:rsidR="00A320E3" w:rsidRPr="00237423" w:rsidRDefault="00A320E3" w:rsidP="00265CB9"/>
        </w:tc>
        <w:tc>
          <w:tcPr>
            <w:tcW w:w="6806" w:type="dxa"/>
            <w:vAlign w:val="center"/>
          </w:tcPr>
          <w:p w:rsidR="00A320E3" w:rsidRPr="00237423" w:rsidRDefault="00B322F5" w:rsidP="00B322F5">
            <w:r w:rsidRPr="00237423">
              <w:rPr>
                <w:sz w:val="22"/>
                <w:szCs w:val="22"/>
                <w:lang w:val="kk-KZ"/>
              </w:rPr>
              <w:t>температура кезінде</w:t>
            </w:r>
            <w:r w:rsidRPr="00237423">
              <w:rPr>
                <w:sz w:val="22"/>
                <w:szCs w:val="22"/>
              </w:rPr>
              <w:t xml:space="preserve"> </w:t>
            </w:r>
            <w:r w:rsidRPr="00237423">
              <w:rPr>
                <w:sz w:val="22"/>
                <w:szCs w:val="22"/>
                <w:lang w:val="kk-KZ"/>
              </w:rPr>
              <w:t>90% бензин жағылады,</w:t>
            </w:r>
            <w:r w:rsidRPr="00237423">
              <w:rPr>
                <w:sz w:val="22"/>
                <w:szCs w:val="22"/>
              </w:rPr>
              <w:t xml:space="preserve"> С градус,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190</w:t>
            </w:r>
          </w:p>
        </w:tc>
      </w:tr>
      <w:tr w:rsidR="00A320E3" w:rsidRPr="00237423" w:rsidTr="00B322F5">
        <w:trPr>
          <w:trHeight w:val="266"/>
        </w:trPr>
        <w:tc>
          <w:tcPr>
            <w:tcW w:w="438" w:type="dxa"/>
            <w:vMerge/>
            <w:vAlign w:val="center"/>
          </w:tcPr>
          <w:p w:rsidR="00A320E3" w:rsidRPr="00237423" w:rsidRDefault="00A320E3" w:rsidP="00265CB9"/>
        </w:tc>
        <w:tc>
          <w:tcPr>
            <w:tcW w:w="6806" w:type="dxa"/>
            <w:vAlign w:val="center"/>
          </w:tcPr>
          <w:p w:rsidR="00A320E3" w:rsidRPr="00237423" w:rsidRDefault="00B322F5" w:rsidP="00265CB9">
            <w:r w:rsidRPr="00237423">
              <w:rPr>
                <w:sz w:val="22"/>
                <w:szCs w:val="22"/>
                <w:lang w:val="kk-KZ"/>
              </w:rPr>
              <w:t>қайнап біту</w:t>
            </w:r>
            <w:r w:rsidR="00A320E3" w:rsidRPr="00237423">
              <w:rPr>
                <w:sz w:val="22"/>
                <w:szCs w:val="22"/>
              </w:rPr>
              <w:t xml:space="preserve">, </w:t>
            </w:r>
            <w:r w:rsidRPr="00237423">
              <w:rPr>
                <w:sz w:val="22"/>
                <w:szCs w:val="22"/>
              </w:rPr>
              <w:t xml:space="preserve">С градус,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215</w:t>
            </w:r>
          </w:p>
        </w:tc>
      </w:tr>
      <w:tr w:rsidR="00A320E3" w:rsidRPr="00237423" w:rsidTr="00B322F5">
        <w:trPr>
          <w:trHeight w:val="114"/>
        </w:trPr>
        <w:tc>
          <w:tcPr>
            <w:tcW w:w="438" w:type="dxa"/>
            <w:vMerge/>
            <w:vAlign w:val="center"/>
          </w:tcPr>
          <w:p w:rsidR="00A320E3" w:rsidRPr="00237423" w:rsidRDefault="00A320E3" w:rsidP="00265CB9"/>
        </w:tc>
        <w:tc>
          <w:tcPr>
            <w:tcW w:w="6806" w:type="dxa"/>
            <w:vAlign w:val="center"/>
          </w:tcPr>
          <w:p w:rsidR="00A320E3" w:rsidRPr="00237423" w:rsidRDefault="00B322F5" w:rsidP="00265CB9">
            <w:r w:rsidRPr="00237423">
              <w:rPr>
                <w:sz w:val="22"/>
                <w:szCs w:val="22"/>
                <w:lang w:val="kk-KZ"/>
              </w:rPr>
              <w:t>колбадағы қалдық</w:t>
            </w:r>
            <w:r w:rsidR="00A320E3" w:rsidRPr="00237423">
              <w:rPr>
                <w:sz w:val="22"/>
                <w:szCs w:val="22"/>
              </w:rPr>
              <w:t xml:space="preserve">, </w:t>
            </w:r>
            <w:r w:rsidRPr="00237423">
              <w:rPr>
                <w:sz w:val="22"/>
                <w:szCs w:val="22"/>
              </w:rPr>
              <w:t xml:space="preserve">С градус,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1,5</w:t>
            </w:r>
          </w:p>
        </w:tc>
      </w:tr>
      <w:tr w:rsidR="00A320E3" w:rsidRPr="00237423" w:rsidTr="00B322F5">
        <w:trPr>
          <w:trHeight w:val="208"/>
        </w:trPr>
        <w:tc>
          <w:tcPr>
            <w:tcW w:w="438" w:type="dxa"/>
            <w:vMerge/>
            <w:vAlign w:val="center"/>
          </w:tcPr>
          <w:p w:rsidR="00A320E3" w:rsidRPr="00237423" w:rsidRDefault="00A320E3" w:rsidP="00265CB9"/>
        </w:tc>
        <w:tc>
          <w:tcPr>
            <w:tcW w:w="6806" w:type="dxa"/>
            <w:vAlign w:val="center"/>
          </w:tcPr>
          <w:p w:rsidR="00A320E3" w:rsidRPr="00237423" w:rsidRDefault="00B322F5" w:rsidP="00265CB9">
            <w:r w:rsidRPr="00237423">
              <w:rPr>
                <w:sz w:val="22"/>
                <w:szCs w:val="22"/>
                <w:lang w:val="kk-KZ"/>
              </w:rPr>
              <w:t>қалдық және шығын</w:t>
            </w:r>
            <w:r w:rsidRPr="00237423">
              <w:rPr>
                <w:sz w:val="22"/>
                <w:szCs w:val="22"/>
              </w:rPr>
              <w:t xml:space="preserve">,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4,0</w:t>
            </w:r>
          </w:p>
        </w:tc>
      </w:tr>
      <w:tr w:rsidR="00A320E3" w:rsidRPr="00237423" w:rsidTr="00B322F5">
        <w:trPr>
          <w:trHeight w:val="250"/>
        </w:trPr>
        <w:tc>
          <w:tcPr>
            <w:tcW w:w="438" w:type="dxa"/>
            <w:vAlign w:val="center"/>
          </w:tcPr>
          <w:p w:rsidR="00A320E3" w:rsidRPr="00237423" w:rsidRDefault="00A320E3" w:rsidP="00265CB9">
            <w:r w:rsidRPr="00237423">
              <w:rPr>
                <w:sz w:val="22"/>
                <w:szCs w:val="22"/>
              </w:rPr>
              <w:t>5</w:t>
            </w:r>
          </w:p>
        </w:tc>
        <w:tc>
          <w:tcPr>
            <w:tcW w:w="6806" w:type="dxa"/>
            <w:vAlign w:val="center"/>
          </w:tcPr>
          <w:p w:rsidR="00A320E3" w:rsidRPr="00237423" w:rsidRDefault="00B322F5" w:rsidP="00265CB9">
            <w:pPr>
              <w:rPr>
                <w:lang w:val="kk-KZ"/>
              </w:rPr>
            </w:pPr>
            <w:r w:rsidRPr="00237423">
              <w:rPr>
                <w:rStyle w:val="s0"/>
                <w:sz w:val="22"/>
                <w:szCs w:val="22"/>
              </w:rPr>
              <w:t>қаныққан будың қысымы</w:t>
            </w:r>
            <w:r w:rsidR="00A320E3" w:rsidRPr="00237423">
              <w:rPr>
                <w:sz w:val="22"/>
                <w:szCs w:val="22"/>
              </w:rPr>
              <w:t>, кПа</w:t>
            </w:r>
            <w:r w:rsidRPr="00237423">
              <w:rPr>
                <w:sz w:val="22"/>
                <w:szCs w:val="22"/>
                <w:lang w:val="kk-KZ"/>
              </w:rPr>
              <w:t xml:space="preserve"> </w:t>
            </w:r>
          </w:p>
        </w:tc>
        <w:tc>
          <w:tcPr>
            <w:tcW w:w="2254" w:type="dxa"/>
            <w:vAlign w:val="center"/>
          </w:tcPr>
          <w:p w:rsidR="00A320E3" w:rsidRPr="00237423" w:rsidRDefault="00A320E3" w:rsidP="00265CB9">
            <w:r w:rsidRPr="00237423">
              <w:rPr>
                <w:sz w:val="22"/>
                <w:szCs w:val="22"/>
              </w:rPr>
              <w:t>35-79,9</w:t>
            </w:r>
          </w:p>
        </w:tc>
      </w:tr>
      <w:tr w:rsidR="00A320E3" w:rsidRPr="00237423" w:rsidTr="00B322F5">
        <w:trPr>
          <w:trHeight w:val="239"/>
        </w:trPr>
        <w:tc>
          <w:tcPr>
            <w:tcW w:w="438" w:type="dxa"/>
            <w:vAlign w:val="center"/>
          </w:tcPr>
          <w:p w:rsidR="00A320E3" w:rsidRPr="00237423" w:rsidRDefault="00A320E3" w:rsidP="00265CB9">
            <w:r w:rsidRPr="00237423">
              <w:rPr>
                <w:sz w:val="22"/>
                <w:szCs w:val="22"/>
              </w:rPr>
              <w:t>6</w:t>
            </w:r>
          </w:p>
        </w:tc>
        <w:tc>
          <w:tcPr>
            <w:tcW w:w="6806" w:type="dxa"/>
            <w:vAlign w:val="center"/>
          </w:tcPr>
          <w:p w:rsidR="00A320E3" w:rsidRPr="00237423" w:rsidRDefault="00B322F5" w:rsidP="008A12D9">
            <w:r w:rsidRPr="00237423">
              <w:rPr>
                <w:rStyle w:val="s0"/>
                <w:sz w:val="22"/>
                <w:szCs w:val="22"/>
                <w:lang w:val="kk-KZ"/>
              </w:rPr>
              <w:t>қышқылдылық</w:t>
            </w:r>
            <w:r w:rsidR="00A320E3" w:rsidRPr="00237423">
              <w:rPr>
                <w:sz w:val="22"/>
                <w:szCs w:val="22"/>
              </w:rPr>
              <w:t xml:space="preserve">, </w:t>
            </w:r>
            <w:r w:rsidRPr="00237423">
              <w:rPr>
                <w:rStyle w:val="s0"/>
                <w:sz w:val="22"/>
                <w:szCs w:val="22"/>
                <w:lang w:val="kk-KZ"/>
              </w:rPr>
              <w:t xml:space="preserve">100 </w:t>
            </w:r>
            <w:r w:rsidR="008A12D9" w:rsidRPr="00237423">
              <w:rPr>
                <w:rStyle w:val="s0"/>
                <w:sz w:val="22"/>
                <w:szCs w:val="22"/>
                <w:lang w:val="kk-KZ"/>
              </w:rPr>
              <w:t xml:space="preserve">текше </w:t>
            </w:r>
            <w:r w:rsidRPr="00237423">
              <w:rPr>
                <w:rStyle w:val="s0"/>
                <w:sz w:val="22"/>
                <w:szCs w:val="22"/>
                <w:lang w:val="kk-KZ"/>
              </w:rPr>
              <w:t>см</w:t>
            </w:r>
            <w:r w:rsidRPr="00237423">
              <w:rPr>
                <w:sz w:val="22"/>
                <w:szCs w:val="22"/>
                <w:lang w:val="kk-KZ"/>
              </w:rPr>
              <w:t xml:space="preserve"> </w:t>
            </w:r>
            <w:r w:rsidRPr="00237423">
              <w:rPr>
                <w:rStyle w:val="s0"/>
                <w:sz w:val="22"/>
                <w:szCs w:val="22"/>
                <w:lang w:val="kk-KZ"/>
              </w:rPr>
              <w:t>бензи</w:t>
            </w:r>
            <w:r w:rsidR="008A12D9" w:rsidRPr="00237423">
              <w:rPr>
                <w:rStyle w:val="s0"/>
                <w:sz w:val="22"/>
                <w:szCs w:val="22"/>
                <w:lang w:val="kk-KZ"/>
              </w:rPr>
              <w:t>нге</w:t>
            </w:r>
            <w:r w:rsidR="008A12D9" w:rsidRPr="00237423">
              <w:rPr>
                <w:sz w:val="22"/>
                <w:szCs w:val="22"/>
              </w:rPr>
              <w:t xml:space="preserve"> мг КОН</w:t>
            </w:r>
            <w:r w:rsidR="008A12D9" w:rsidRPr="00237423">
              <w:rPr>
                <w:rStyle w:val="s0"/>
                <w:sz w:val="22"/>
                <w:szCs w:val="22"/>
                <w:lang w:val="kk-KZ"/>
              </w:rPr>
              <w:t>, астам емес</w:t>
            </w:r>
            <w:r w:rsidRPr="00237423">
              <w:rPr>
                <w:sz w:val="22"/>
                <w:szCs w:val="22"/>
              </w:rPr>
              <w:t xml:space="preserve"> </w:t>
            </w:r>
          </w:p>
        </w:tc>
        <w:tc>
          <w:tcPr>
            <w:tcW w:w="2254" w:type="dxa"/>
            <w:vAlign w:val="center"/>
          </w:tcPr>
          <w:p w:rsidR="00A320E3" w:rsidRPr="00237423" w:rsidRDefault="00A320E3" w:rsidP="00265CB9">
            <w:r w:rsidRPr="00237423">
              <w:rPr>
                <w:sz w:val="22"/>
                <w:szCs w:val="22"/>
              </w:rPr>
              <w:t>3</w:t>
            </w:r>
          </w:p>
        </w:tc>
      </w:tr>
      <w:tr w:rsidR="00A320E3" w:rsidRPr="00237423" w:rsidTr="00B322F5">
        <w:trPr>
          <w:trHeight w:val="340"/>
        </w:trPr>
        <w:tc>
          <w:tcPr>
            <w:tcW w:w="438" w:type="dxa"/>
            <w:vAlign w:val="center"/>
          </w:tcPr>
          <w:p w:rsidR="00A320E3" w:rsidRPr="00237423" w:rsidRDefault="00A320E3" w:rsidP="00265CB9">
            <w:r w:rsidRPr="00237423">
              <w:rPr>
                <w:sz w:val="22"/>
                <w:szCs w:val="22"/>
              </w:rPr>
              <w:t>7</w:t>
            </w:r>
          </w:p>
        </w:tc>
        <w:tc>
          <w:tcPr>
            <w:tcW w:w="6806" w:type="dxa"/>
            <w:vAlign w:val="center"/>
          </w:tcPr>
          <w:p w:rsidR="00A320E3" w:rsidRPr="00237423" w:rsidRDefault="008A12D9" w:rsidP="008A12D9">
            <w:r w:rsidRPr="00237423">
              <w:rPr>
                <w:rStyle w:val="s0"/>
                <w:sz w:val="22"/>
                <w:szCs w:val="22"/>
                <w:lang w:val="kk-KZ"/>
              </w:rPr>
              <w:t>100 текше см</w:t>
            </w:r>
            <w:r w:rsidRPr="00237423">
              <w:rPr>
                <w:sz w:val="22"/>
                <w:szCs w:val="22"/>
                <w:lang w:val="kk-KZ"/>
              </w:rPr>
              <w:t xml:space="preserve"> </w:t>
            </w:r>
            <w:r w:rsidRPr="00237423">
              <w:rPr>
                <w:rStyle w:val="s0"/>
                <w:sz w:val="22"/>
                <w:szCs w:val="22"/>
                <w:lang w:val="kk-KZ"/>
              </w:rPr>
              <w:t>бензинге</w:t>
            </w:r>
            <w:r w:rsidRPr="00237423">
              <w:rPr>
                <w:sz w:val="22"/>
                <w:szCs w:val="22"/>
              </w:rPr>
              <w:t xml:space="preserve"> </w:t>
            </w:r>
            <w:r w:rsidRPr="00237423">
              <w:rPr>
                <w:spacing w:val="-4"/>
                <w:sz w:val="22"/>
                <w:szCs w:val="22"/>
                <w:lang w:val="kk-KZ"/>
              </w:rPr>
              <w:t xml:space="preserve">нақты шайырдың </w:t>
            </w:r>
            <w:r w:rsidRPr="00237423">
              <w:rPr>
                <w:sz w:val="22"/>
                <w:szCs w:val="22"/>
                <w:lang w:val="kk-KZ"/>
              </w:rPr>
              <w:t xml:space="preserve"> концентрациясы</w:t>
            </w:r>
            <w:r w:rsidRPr="00237423">
              <w:rPr>
                <w:sz w:val="22"/>
                <w:szCs w:val="22"/>
              </w:rPr>
              <w:t xml:space="preserve"> </w:t>
            </w:r>
            <w:r w:rsidR="00A320E3" w:rsidRPr="00237423">
              <w:rPr>
                <w:sz w:val="22"/>
                <w:szCs w:val="22"/>
              </w:rPr>
              <w:t xml:space="preserve">мг, </w:t>
            </w:r>
            <w:r w:rsidRPr="00237423">
              <w:rPr>
                <w:rStyle w:val="s0"/>
                <w:sz w:val="22"/>
                <w:szCs w:val="22"/>
                <w:lang w:val="kk-KZ"/>
              </w:rPr>
              <w:t>астам емес</w:t>
            </w:r>
          </w:p>
        </w:tc>
        <w:tc>
          <w:tcPr>
            <w:tcW w:w="2254" w:type="dxa"/>
            <w:vAlign w:val="center"/>
          </w:tcPr>
          <w:p w:rsidR="00A320E3" w:rsidRPr="00237423" w:rsidRDefault="00A320E3" w:rsidP="00265CB9">
            <w:r w:rsidRPr="00237423">
              <w:rPr>
                <w:sz w:val="22"/>
                <w:szCs w:val="22"/>
              </w:rPr>
              <w:t>5,0</w:t>
            </w:r>
          </w:p>
        </w:tc>
      </w:tr>
      <w:tr w:rsidR="00A320E3" w:rsidRPr="00237423" w:rsidTr="00B322F5">
        <w:trPr>
          <w:trHeight w:val="252"/>
        </w:trPr>
        <w:tc>
          <w:tcPr>
            <w:tcW w:w="438" w:type="dxa"/>
            <w:vAlign w:val="center"/>
          </w:tcPr>
          <w:p w:rsidR="00A320E3" w:rsidRPr="00237423" w:rsidRDefault="00A320E3" w:rsidP="00265CB9">
            <w:r w:rsidRPr="00237423">
              <w:rPr>
                <w:sz w:val="22"/>
                <w:szCs w:val="22"/>
              </w:rPr>
              <w:t>8</w:t>
            </w:r>
          </w:p>
        </w:tc>
        <w:tc>
          <w:tcPr>
            <w:tcW w:w="6806" w:type="dxa"/>
            <w:vAlign w:val="center"/>
          </w:tcPr>
          <w:p w:rsidR="00A320E3" w:rsidRPr="00237423" w:rsidRDefault="008A12D9" w:rsidP="00265CB9">
            <w:r w:rsidRPr="00237423">
              <w:rPr>
                <w:sz w:val="22"/>
                <w:szCs w:val="22"/>
                <w:lang w:val="kk-KZ"/>
              </w:rPr>
              <w:t>бензиннің и</w:t>
            </w:r>
            <w:r w:rsidRPr="00237423">
              <w:rPr>
                <w:sz w:val="22"/>
                <w:szCs w:val="22"/>
              </w:rPr>
              <w:t>ндукци</w:t>
            </w:r>
            <w:r w:rsidRPr="00237423">
              <w:rPr>
                <w:sz w:val="22"/>
                <w:szCs w:val="22"/>
                <w:lang w:val="kk-KZ"/>
              </w:rPr>
              <w:t>ялық</w:t>
            </w:r>
            <w:r w:rsidRPr="00237423">
              <w:rPr>
                <w:sz w:val="22"/>
                <w:szCs w:val="22"/>
              </w:rPr>
              <w:t xml:space="preserve"> </w:t>
            </w:r>
            <w:r w:rsidRPr="00237423">
              <w:rPr>
                <w:sz w:val="22"/>
                <w:szCs w:val="22"/>
                <w:lang w:val="kk-KZ"/>
              </w:rPr>
              <w:t>кезеңі</w:t>
            </w:r>
            <w:r w:rsidRPr="00237423">
              <w:rPr>
                <w:sz w:val="22"/>
                <w:szCs w:val="22"/>
              </w:rPr>
              <w:t xml:space="preserve">, </w:t>
            </w:r>
            <w:r w:rsidRPr="00237423">
              <w:rPr>
                <w:sz w:val="22"/>
                <w:szCs w:val="22"/>
                <w:lang w:val="kk-KZ"/>
              </w:rPr>
              <w:t>кемінде</w:t>
            </w:r>
            <w:r w:rsidRPr="00237423">
              <w:rPr>
                <w:sz w:val="22"/>
                <w:szCs w:val="22"/>
              </w:rPr>
              <w:t xml:space="preserve"> мин.</w:t>
            </w:r>
          </w:p>
        </w:tc>
        <w:tc>
          <w:tcPr>
            <w:tcW w:w="2254" w:type="dxa"/>
            <w:vAlign w:val="center"/>
          </w:tcPr>
          <w:p w:rsidR="00A320E3" w:rsidRPr="00237423" w:rsidRDefault="00A320E3" w:rsidP="00265CB9">
            <w:r w:rsidRPr="00237423">
              <w:rPr>
                <w:sz w:val="22"/>
                <w:szCs w:val="22"/>
              </w:rPr>
              <w:t>600</w:t>
            </w:r>
          </w:p>
        </w:tc>
      </w:tr>
      <w:tr w:rsidR="00A320E3" w:rsidRPr="00237423" w:rsidTr="00B322F5">
        <w:trPr>
          <w:trHeight w:val="256"/>
        </w:trPr>
        <w:tc>
          <w:tcPr>
            <w:tcW w:w="438" w:type="dxa"/>
            <w:vAlign w:val="center"/>
          </w:tcPr>
          <w:p w:rsidR="00A320E3" w:rsidRPr="00237423" w:rsidRDefault="00A320E3" w:rsidP="00265CB9">
            <w:r w:rsidRPr="00237423">
              <w:rPr>
                <w:sz w:val="22"/>
                <w:szCs w:val="22"/>
              </w:rPr>
              <w:t>9</w:t>
            </w:r>
          </w:p>
        </w:tc>
        <w:tc>
          <w:tcPr>
            <w:tcW w:w="6806" w:type="dxa"/>
            <w:vAlign w:val="center"/>
          </w:tcPr>
          <w:p w:rsidR="00A320E3" w:rsidRPr="00237423" w:rsidRDefault="008A12D9" w:rsidP="00265CB9">
            <w:r w:rsidRPr="00237423">
              <w:rPr>
                <w:sz w:val="22"/>
                <w:szCs w:val="22"/>
              </w:rPr>
              <w:t xml:space="preserve">күкірттің салмақтық  үлесі, % </w:t>
            </w:r>
            <w:r w:rsidRPr="00237423">
              <w:rPr>
                <w:sz w:val="22"/>
                <w:szCs w:val="22"/>
                <w:lang w:val="kk-KZ"/>
              </w:rPr>
              <w:t>астам емес</w:t>
            </w:r>
          </w:p>
        </w:tc>
        <w:tc>
          <w:tcPr>
            <w:tcW w:w="2254" w:type="dxa"/>
            <w:vAlign w:val="center"/>
          </w:tcPr>
          <w:p w:rsidR="00A320E3" w:rsidRPr="00237423" w:rsidRDefault="00A320E3" w:rsidP="00265CB9">
            <w:r w:rsidRPr="00237423">
              <w:rPr>
                <w:sz w:val="22"/>
                <w:szCs w:val="22"/>
              </w:rPr>
              <w:t>0,05</w:t>
            </w:r>
          </w:p>
        </w:tc>
      </w:tr>
      <w:tr w:rsidR="008A12D9" w:rsidRPr="00237423" w:rsidTr="00B322F5">
        <w:trPr>
          <w:trHeight w:val="104"/>
        </w:trPr>
        <w:tc>
          <w:tcPr>
            <w:tcW w:w="438" w:type="dxa"/>
            <w:vMerge w:val="restart"/>
            <w:vAlign w:val="center"/>
          </w:tcPr>
          <w:p w:rsidR="008A12D9" w:rsidRPr="00237423" w:rsidRDefault="008A12D9" w:rsidP="00265CB9">
            <w:r w:rsidRPr="00237423">
              <w:rPr>
                <w:sz w:val="22"/>
                <w:szCs w:val="22"/>
              </w:rPr>
              <w:t>10</w:t>
            </w:r>
          </w:p>
        </w:tc>
        <w:tc>
          <w:tcPr>
            <w:tcW w:w="6806" w:type="dxa"/>
            <w:vAlign w:val="center"/>
          </w:tcPr>
          <w:p w:rsidR="008A12D9" w:rsidRPr="00237423" w:rsidRDefault="008A12D9" w:rsidP="00265CB9">
            <w:pPr>
              <w:rPr>
                <w:sz w:val="22"/>
                <w:szCs w:val="22"/>
                <w:lang w:val="kk-KZ"/>
              </w:rPr>
            </w:pPr>
            <w:r w:rsidRPr="00237423">
              <w:rPr>
                <w:sz w:val="22"/>
                <w:szCs w:val="22"/>
              </w:rPr>
              <w:t>Доктор</w:t>
            </w:r>
            <w:r w:rsidRPr="00237423">
              <w:rPr>
                <w:sz w:val="22"/>
                <w:szCs w:val="22"/>
                <w:lang w:val="kk-KZ"/>
              </w:rPr>
              <w:t>лық сынама</w:t>
            </w:r>
          </w:p>
        </w:tc>
        <w:tc>
          <w:tcPr>
            <w:tcW w:w="2254" w:type="dxa"/>
            <w:vAlign w:val="center"/>
          </w:tcPr>
          <w:p w:rsidR="008A12D9" w:rsidRPr="00237423" w:rsidRDefault="008A12D9" w:rsidP="00265CB9">
            <w:pPr>
              <w:rPr>
                <w:sz w:val="22"/>
                <w:szCs w:val="22"/>
                <w:lang w:val="kk-KZ"/>
              </w:rPr>
            </w:pPr>
            <w:r w:rsidRPr="00237423">
              <w:rPr>
                <w:sz w:val="22"/>
                <w:szCs w:val="22"/>
                <w:lang w:val="kk-KZ"/>
              </w:rPr>
              <w:t>теріс</w:t>
            </w:r>
          </w:p>
        </w:tc>
      </w:tr>
      <w:tr w:rsidR="008A12D9" w:rsidRPr="00237423" w:rsidTr="00B322F5">
        <w:trPr>
          <w:trHeight w:val="108"/>
        </w:trPr>
        <w:tc>
          <w:tcPr>
            <w:tcW w:w="438" w:type="dxa"/>
            <w:vMerge/>
            <w:vAlign w:val="center"/>
          </w:tcPr>
          <w:p w:rsidR="008A12D9" w:rsidRPr="00237423" w:rsidRDefault="008A12D9" w:rsidP="00265CB9"/>
        </w:tc>
        <w:tc>
          <w:tcPr>
            <w:tcW w:w="6806" w:type="dxa"/>
            <w:vAlign w:val="center"/>
          </w:tcPr>
          <w:p w:rsidR="008A12D9" w:rsidRPr="00237423" w:rsidRDefault="008A12D9" w:rsidP="008A12D9">
            <w:pPr>
              <w:rPr>
                <w:sz w:val="22"/>
                <w:szCs w:val="22"/>
              </w:rPr>
            </w:pPr>
            <w:r w:rsidRPr="00237423">
              <w:rPr>
                <w:rStyle w:val="s0"/>
                <w:sz w:val="22"/>
                <w:szCs w:val="22"/>
              </w:rPr>
              <w:t>Меркаптандық күкірттің массалық үлесі</w:t>
            </w:r>
            <w:r w:rsidRPr="00237423">
              <w:rPr>
                <w:sz w:val="22"/>
                <w:szCs w:val="22"/>
              </w:rPr>
              <w:t xml:space="preserve">   %</w:t>
            </w:r>
            <w:r w:rsidRPr="00237423">
              <w:rPr>
                <w:sz w:val="22"/>
                <w:szCs w:val="22"/>
                <w:lang w:val="kk-KZ"/>
              </w:rPr>
              <w:t>, астам емес</w:t>
            </w:r>
          </w:p>
        </w:tc>
        <w:tc>
          <w:tcPr>
            <w:tcW w:w="2254" w:type="dxa"/>
            <w:vAlign w:val="center"/>
          </w:tcPr>
          <w:p w:rsidR="008A12D9" w:rsidRPr="00237423" w:rsidRDefault="008A12D9" w:rsidP="00265CB9">
            <w:r w:rsidRPr="00237423">
              <w:rPr>
                <w:sz w:val="22"/>
                <w:szCs w:val="22"/>
              </w:rPr>
              <w:t>0,001</w:t>
            </w:r>
          </w:p>
        </w:tc>
      </w:tr>
      <w:tr w:rsidR="008A12D9" w:rsidRPr="00237423" w:rsidTr="00B322F5">
        <w:trPr>
          <w:trHeight w:val="240"/>
        </w:trPr>
        <w:tc>
          <w:tcPr>
            <w:tcW w:w="438" w:type="dxa"/>
            <w:vAlign w:val="center"/>
          </w:tcPr>
          <w:p w:rsidR="008A12D9" w:rsidRPr="00237423" w:rsidRDefault="008A12D9" w:rsidP="00265CB9">
            <w:r w:rsidRPr="00237423">
              <w:rPr>
                <w:sz w:val="22"/>
                <w:szCs w:val="22"/>
              </w:rPr>
              <w:t>11</w:t>
            </w:r>
          </w:p>
        </w:tc>
        <w:tc>
          <w:tcPr>
            <w:tcW w:w="6806" w:type="dxa"/>
            <w:vAlign w:val="center"/>
          </w:tcPr>
          <w:p w:rsidR="008A12D9" w:rsidRPr="00237423" w:rsidRDefault="008A12D9" w:rsidP="00265CB9">
            <w:r w:rsidRPr="00237423">
              <w:rPr>
                <w:iCs/>
                <w:sz w:val="22"/>
                <w:szCs w:val="22"/>
              </w:rPr>
              <w:t xml:space="preserve">Мыс </w:t>
            </w:r>
            <w:r w:rsidRPr="00237423">
              <w:rPr>
                <w:iCs/>
                <w:sz w:val="22"/>
                <w:szCs w:val="22"/>
                <w:lang w:val="kk-KZ"/>
              </w:rPr>
              <w:t>пластинкамен сынау</w:t>
            </w:r>
          </w:p>
        </w:tc>
        <w:tc>
          <w:tcPr>
            <w:tcW w:w="2254" w:type="dxa"/>
            <w:vAlign w:val="center"/>
          </w:tcPr>
          <w:p w:rsidR="008A12D9" w:rsidRPr="00237423" w:rsidRDefault="008A12D9" w:rsidP="00265CB9">
            <w:pPr>
              <w:rPr>
                <w:sz w:val="22"/>
                <w:szCs w:val="22"/>
                <w:lang w:val="kk-KZ"/>
              </w:rPr>
            </w:pPr>
            <w:r w:rsidRPr="00237423">
              <w:rPr>
                <w:sz w:val="22"/>
                <w:szCs w:val="22"/>
                <w:lang w:val="kk-KZ"/>
              </w:rPr>
              <w:t>төзімді</w:t>
            </w:r>
          </w:p>
        </w:tc>
      </w:tr>
      <w:tr w:rsidR="008A12D9" w:rsidRPr="00237423" w:rsidTr="00B322F5">
        <w:trPr>
          <w:trHeight w:val="229"/>
        </w:trPr>
        <w:tc>
          <w:tcPr>
            <w:tcW w:w="438" w:type="dxa"/>
            <w:vAlign w:val="center"/>
          </w:tcPr>
          <w:p w:rsidR="008A12D9" w:rsidRPr="00237423" w:rsidRDefault="008A12D9" w:rsidP="00265CB9">
            <w:r w:rsidRPr="00237423">
              <w:rPr>
                <w:sz w:val="22"/>
                <w:szCs w:val="22"/>
              </w:rPr>
              <w:t>12</w:t>
            </w:r>
          </w:p>
        </w:tc>
        <w:tc>
          <w:tcPr>
            <w:tcW w:w="6806" w:type="dxa"/>
            <w:vAlign w:val="center"/>
          </w:tcPr>
          <w:p w:rsidR="008A12D9" w:rsidRPr="00237423" w:rsidRDefault="008A12D9" w:rsidP="00265CB9">
            <w:pPr>
              <w:rPr>
                <w:sz w:val="22"/>
                <w:szCs w:val="22"/>
              </w:rPr>
            </w:pPr>
            <w:r w:rsidRPr="00237423">
              <w:rPr>
                <w:sz w:val="22"/>
                <w:szCs w:val="22"/>
                <w:lang w:val="kk-KZ"/>
              </w:rPr>
              <w:t xml:space="preserve">суда еритін қышқылдар мен сілтілер құрамы   </w:t>
            </w:r>
            <w:r w:rsidRPr="00237423">
              <w:rPr>
                <w:sz w:val="22"/>
                <w:szCs w:val="22"/>
              </w:rPr>
              <w:t xml:space="preserve">              </w:t>
            </w:r>
          </w:p>
        </w:tc>
        <w:tc>
          <w:tcPr>
            <w:tcW w:w="2254" w:type="dxa"/>
            <w:vAlign w:val="center"/>
          </w:tcPr>
          <w:p w:rsidR="008A12D9" w:rsidRPr="00237423" w:rsidRDefault="008A12D9" w:rsidP="00265CB9">
            <w:pPr>
              <w:rPr>
                <w:sz w:val="22"/>
                <w:szCs w:val="22"/>
                <w:lang w:val="kk-KZ"/>
              </w:rPr>
            </w:pPr>
            <w:r w:rsidRPr="00237423">
              <w:rPr>
                <w:sz w:val="22"/>
                <w:szCs w:val="22"/>
                <w:lang w:val="kk-KZ"/>
              </w:rPr>
              <w:t>жоқ</w:t>
            </w:r>
          </w:p>
        </w:tc>
      </w:tr>
      <w:tr w:rsidR="008A12D9" w:rsidRPr="00237423" w:rsidTr="00B322F5">
        <w:trPr>
          <w:trHeight w:val="234"/>
        </w:trPr>
        <w:tc>
          <w:tcPr>
            <w:tcW w:w="438" w:type="dxa"/>
            <w:vAlign w:val="center"/>
          </w:tcPr>
          <w:p w:rsidR="008A12D9" w:rsidRPr="00237423" w:rsidRDefault="008A12D9" w:rsidP="00265CB9">
            <w:r w:rsidRPr="00237423">
              <w:rPr>
                <w:sz w:val="22"/>
                <w:szCs w:val="22"/>
              </w:rPr>
              <w:t>13</w:t>
            </w:r>
          </w:p>
        </w:tc>
        <w:tc>
          <w:tcPr>
            <w:tcW w:w="6806" w:type="dxa"/>
            <w:vAlign w:val="center"/>
          </w:tcPr>
          <w:p w:rsidR="008A12D9" w:rsidRPr="00237423" w:rsidRDefault="008A12D9" w:rsidP="00265CB9">
            <w:pPr>
              <w:rPr>
                <w:sz w:val="22"/>
                <w:szCs w:val="22"/>
              </w:rPr>
            </w:pPr>
            <w:r w:rsidRPr="00237423">
              <w:rPr>
                <w:sz w:val="22"/>
                <w:szCs w:val="22"/>
              </w:rPr>
              <w:t xml:space="preserve">механикалық қоспалар </w:t>
            </w:r>
            <w:r w:rsidRPr="00237423">
              <w:rPr>
                <w:sz w:val="22"/>
                <w:szCs w:val="22"/>
                <w:lang w:val="kk-KZ"/>
              </w:rPr>
              <w:t xml:space="preserve"> мөлшері</w:t>
            </w:r>
          </w:p>
        </w:tc>
        <w:tc>
          <w:tcPr>
            <w:tcW w:w="2254" w:type="dxa"/>
            <w:vAlign w:val="center"/>
          </w:tcPr>
          <w:p w:rsidR="008A12D9" w:rsidRPr="00237423" w:rsidRDefault="008A12D9" w:rsidP="00265CB9">
            <w:pPr>
              <w:rPr>
                <w:sz w:val="22"/>
                <w:szCs w:val="22"/>
                <w:lang w:val="kk-KZ"/>
              </w:rPr>
            </w:pPr>
            <w:r w:rsidRPr="00237423">
              <w:rPr>
                <w:sz w:val="22"/>
                <w:szCs w:val="22"/>
                <w:lang w:val="kk-KZ"/>
              </w:rPr>
              <w:t>жоқ</w:t>
            </w:r>
          </w:p>
        </w:tc>
      </w:tr>
      <w:tr w:rsidR="008A12D9" w:rsidRPr="00237423" w:rsidTr="00B322F5">
        <w:trPr>
          <w:trHeight w:val="143"/>
        </w:trPr>
        <w:tc>
          <w:tcPr>
            <w:tcW w:w="438" w:type="dxa"/>
            <w:vAlign w:val="center"/>
          </w:tcPr>
          <w:p w:rsidR="008A12D9" w:rsidRPr="00237423" w:rsidRDefault="008A12D9" w:rsidP="00265CB9">
            <w:r w:rsidRPr="00237423">
              <w:rPr>
                <w:sz w:val="22"/>
                <w:szCs w:val="22"/>
              </w:rPr>
              <w:t>14</w:t>
            </w:r>
          </w:p>
        </w:tc>
        <w:tc>
          <w:tcPr>
            <w:tcW w:w="6806" w:type="dxa"/>
            <w:vAlign w:val="center"/>
          </w:tcPr>
          <w:p w:rsidR="008A12D9" w:rsidRPr="00237423" w:rsidRDefault="008A12D9" w:rsidP="00265CB9">
            <w:r w:rsidRPr="00237423">
              <w:rPr>
                <w:sz w:val="22"/>
                <w:szCs w:val="22"/>
                <w:lang w:val="kk-KZ"/>
              </w:rPr>
              <w:t>түсі</w:t>
            </w:r>
          </w:p>
        </w:tc>
        <w:tc>
          <w:tcPr>
            <w:tcW w:w="2254" w:type="dxa"/>
            <w:vAlign w:val="center"/>
          </w:tcPr>
          <w:p w:rsidR="008A12D9" w:rsidRPr="00237423" w:rsidRDefault="008A12D9" w:rsidP="00265CB9">
            <w:pPr>
              <w:rPr>
                <w:sz w:val="22"/>
                <w:szCs w:val="22"/>
                <w:lang w:val="kk-KZ"/>
              </w:rPr>
            </w:pPr>
            <w:r w:rsidRPr="00237423">
              <w:rPr>
                <w:sz w:val="22"/>
                <w:szCs w:val="22"/>
                <w:lang w:val="kk-KZ"/>
              </w:rPr>
              <w:t>ашық</w:t>
            </w:r>
            <w:r w:rsidRPr="00237423">
              <w:rPr>
                <w:sz w:val="22"/>
                <w:szCs w:val="22"/>
              </w:rPr>
              <w:t xml:space="preserve">, </w:t>
            </w:r>
            <w:r w:rsidRPr="00237423">
              <w:rPr>
                <w:sz w:val="22"/>
                <w:szCs w:val="22"/>
                <w:lang w:val="kk-KZ"/>
              </w:rPr>
              <w:t>таза</w:t>
            </w:r>
          </w:p>
        </w:tc>
      </w:tr>
    </w:tbl>
    <w:p w:rsidR="00A320E3" w:rsidRPr="00ED3A11" w:rsidRDefault="00A320E3" w:rsidP="00A320E3">
      <w:pPr>
        <w:jc w:val="right"/>
        <w:rPr>
          <w:b/>
          <w:highlight w:val="yellow"/>
        </w:rPr>
      </w:pPr>
    </w:p>
    <w:p w:rsidR="00AC251B" w:rsidRDefault="00AC251B" w:rsidP="00235609">
      <w:pPr>
        <w:ind w:firstLine="567"/>
        <w:rPr>
          <w:b/>
          <w:lang w:val="kk-KZ"/>
        </w:rPr>
      </w:pPr>
      <w:r>
        <w:rPr>
          <w:b/>
          <w:lang w:val="kk-KZ"/>
        </w:rPr>
        <w:t>№1 лот бойынша Тауарды ж</w:t>
      </w:r>
      <w:r w:rsidRPr="00B11C36">
        <w:rPr>
          <w:b/>
          <w:lang w:val="kk-KZ"/>
        </w:rPr>
        <w:t xml:space="preserve">еткізу талаптары мен мерзімі: </w:t>
      </w:r>
    </w:p>
    <w:p w:rsidR="00AC251B" w:rsidRDefault="00256E13" w:rsidP="009F2ECF">
      <w:pPr>
        <w:tabs>
          <w:tab w:val="left" w:pos="993"/>
        </w:tabs>
        <w:autoSpaceDE w:val="0"/>
        <w:autoSpaceDN w:val="0"/>
        <w:adjustRightInd w:val="0"/>
        <w:spacing w:line="240" w:lineRule="atLeast"/>
        <w:ind w:firstLine="567"/>
        <w:jc w:val="both"/>
        <w:rPr>
          <w:lang w:val="kk-KZ"/>
        </w:rPr>
      </w:pPr>
      <w:r>
        <w:rPr>
          <w:rFonts w:eastAsia="Calibri"/>
          <w:lang w:val="kk-KZ"/>
        </w:rPr>
        <w:t>Жеткіз</w:t>
      </w:r>
      <w:r w:rsidR="00AC251B">
        <w:rPr>
          <w:rFonts w:eastAsia="Calibri"/>
          <w:lang w:val="kk-KZ"/>
        </w:rPr>
        <w:t xml:space="preserve">уші </w:t>
      </w:r>
      <w:r>
        <w:rPr>
          <w:rFonts w:eastAsia="Calibri"/>
          <w:lang w:val="kk-KZ"/>
        </w:rPr>
        <w:t xml:space="preserve">алдын ала төлем сомасы Жеткізушінің </w:t>
      </w:r>
      <w:r w:rsidR="001149B5">
        <w:rPr>
          <w:rFonts w:eastAsia="Calibri"/>
          <w:lang w:val="kk-KZ"/>
        </w:rPr>
        <w:t>шотына</w:t>
      </w:r>
      <w:r>
        <w:rPr>
          <w:rFonts w:eastAsia="Calibri"/>
          <w:lang w:val="kk-KZ"/>
        </w:rPr>
        <w:t xml:space="preserve"> түскен </w:t>
      </w:r>
      <w:r w:rsidR="00AC251B">
        <w:rPr>
          <w:rFonts w:eastAsia="Calibri"/>
          <w:lang w:val="kk-KZ"/>
        </w:rPr>
        <w:t xml:space="preserve">күннен бастап </w:t>
      </w:r>
      <w:r>
        <w:rPr>
          <w:rFonts w:eastAsia="Calibri"/>
          <w:lang w:val="kk-KZ"/>
        </w:rPr>
        <w:t>3 (үш</w:t>
      </w:r>
      <w:r w:rsidR="00AC251B">
        <w:rPr>
          <w:rFonts w:eastAsia="Calibri"/>
          <w:lang w:val="kk-KZ"/>
        </w:rPr>
        <w:t xml:space="preserve">) жұмыс күні ішінде қолданыс мерзімі шектеусіз </w:t>
      </w:r>
      <w:r>
        <w:rPr>
          <w:rFonts w:eastAsia="Calibri"/>
          <w:lang w:val="kk-KZ"/>
        </w:rPr>
        <w:t>6 (алты) дана отын</w:t>
      </w:r>
      <w:r w:rsidR="00AC251B">
        <w:rPr>
          <w:rFonts w:eastAsia="Calibri"/>
          <w:lang w:val="kk-KZ"/>
        </w:rPr>
        <w:t xml:space="preserve"> карта</w:t>
      </w:r>
      <w:r>
        <w:rPr>
          <w:rFonts w:eastAsia="Calibri"/>
          <w:lang w:val="kk-KZ"/>
        </w:rPr>
        <w:t>с</w:t>
      </w:r>
      <w:r w:rsidR="00AC251B">
        <w:rPr>
          <w:rFonts w:eastAsia="Calibri"/>
          <w:lang w:val="kk-KZ"/>
        </w:rPr>
        <w:t xml:space="preserve">ын қабылдау-өткізу актісімен береді. </w:t>
      </w:r>
      <w:r w:rsidR="00F05C2A">
        <w:rPr>
          <w:rFonts w:eastAsia="Calibri"/>
          <w:lang w:val="kk-KZ"/>
        </w:rPr>
        <w:t xml:space="preserve">Отын </w:t>
      </w:r>
      <w:r w:rsidR="00AC251B">
        <w:rPr>
          <w:rFonts w:eastAsia="Calibri"/>
          <w:lang w:val="kk-KZ"/>
        </w:rPr>
        <w:t>карталарының қолданыс мерзімі</w:t>
      </w:r>
      <w:r w:rsidR="00F05C2A">
        <w:rPr>
          <w:rFonts w:eastAsia="Calibri"/>
          <w:lang w:val="kk-KZ"/>
        </w:rPr>
        <w:t xml:space="preserve"> </w:t>
      </w:r>
      <w:r w:rsidR="00AC251B">
        <w:rPr>
          <w:rFonts w:eastAsia="Calibri"/>
          <w:lang w:val="kk-KZ"/>
        </w:rPr>
        <w:t>– Тапсырыс берушінің өтінім</w:t>
      </w:r>
      <w:r w:rsidR="00F05C2A">
        <w:rPr>
          <w:rFonts w:eastAsia="Calibri"/>
          <w:lang w:val="kk-KZ"/>
        </w:rPr>
        <w:t>дер</w:t>
      </w:r>
      <w:r w:rsidR="00AC251B">
        <w:rPr>
          <w:rFonts w:eastAsia="Calibri"/>
          <w:lang w:val="kk-KZ"/>
        </w:rPr>
        <w:t>іне с</w:t>
      </w:r>
      <w:r w:rsidR="00F05C2A">
        <w:rPr>
          <w:rFonts w:eastAsia="Calibri"/>
          <w:lang w:val="kk-KZ"/>
        </w:rPr>
        <w:t>ай</w:t>
      </w:r>
      <w:r w:rsidR="00AC251B">
        <w:rPr>
          <w:rFonts w:eastAsia="Calibri"/>
          <w:lang w:val="kk-KZ"/>
        </w:rPr>
        <w:t xml:space="preserve"> </w:t>
      </w:r>
      <w:r w:rsidR="00F05C2A">
        <w:rPr>
          <w:rFonts w:eastAsia="Calibri"/>
          <w:lang w:val="kk-KZ"/>
        </w:rPr>
        <w:t>Шарт бойынша сатып ал</w:t>
      </w:r>
      <w:r w:rsidR="00AC251B">
        <w:rPr>
          <w:rFonts w:eastAsia="Calibri"/>
          <w:lang w:val="kk-KZ"/>
        </w:rPr>
        <w:t xml:space="preserve">ған №1 лот бойынша тауардың барлық көлемін толық пайдаланғанға дейін. Тауар </w:t>
      </w:r>
      <w:r w:rsidR="0023555A">
        <w:rPr>
          <w:rFonts w:eastAsia="Calibri"/>
          <w:lang w:val="kk-KZ"/>
        </w:rPr>
        <w:t>Жеткіз</w:t>
      </w:r>
      <w:r w:rsidR="00AC251B">
        <w:rPr>
          <w:rFonts w:eastAsia="Calibri"/>
          <w:lang w:val="kk-KZ"/>
        </w:rPr>
        <w:t xml:space="preserve">ушінің </w:t>
      </w:r>
      <w:r w:rsidR="00AC251B" w:rsidRPr="00E5625F">
        <w:rPr>
          <w:lang w:val="kk-KZ"/>
        </w:rPr>
        <w:t xml:space="preserve">автожанармай </w:t>
      </w:r>
      <w:r w:rsidR="0023555A">
        <w:rPr>
          <w:lang w:val="kk-KZ"/>
        </w:rPr>
        <w:t>бекеттері</w:t>
      </w:r>
      <w:r w:rsidR="00AC251B">
        <w:rPr>
          <w:rFonts w:eastAsia="Calibri"/>
          <w:lang w:val="kk-KZ"/>
        </w:rPr>
        <w:t xml:space="preserve"> арқылы (Алматы қаласы</w:t>
      </w:r>
      <w:r w:rsidR="0012325F">
        <w:rPr>
          <w:rFonts w:eastAsia="Calibri"/>
          <w:lang w:val="kk-KZ"/>
        </w:rPr>
        <w:t>ның</w:t>
      </w:r>
      <w:r w:rsidR="00AC251B">
        <w:rPr>
          <w:rFonts w:eastAsia="Calibri"/>
          <w:lang w:val="kk-KZ"/>
        </w:rPr>
        <w:t xml:space="preserve"> аумағында кемінде </w:t>
      </w:r>
      <w:r w:rsidR="0012325F">
        <w:rPr>
          <w:rFonts w:eastAsia="Calibri"/>
          <w:lang w:val="kk-KZ"/>
        </w:rPr>
        <w:t>5 (бес</w:t>
      </w:r>
      <w:r w:rsidR="00AC251B">
        <w:rPr>
          <w:rFonts w:eastAsia="Calibri"/>
          <w:lang w:val="kk-KZ"/>
        </w:rPr>
        <w:t xml:space="preserve">) </w:t>
      </w:r>
      <w:r w:rsidR="0012325F" w:rsidRPr="00E5625F">
        <w:rPr>
          <w:lang w:val="kk-KZ"/>
        </w:rPr>
        <w:t xml:space="preserve">автожанармай </w:t>
      </w:r>
      <w:r w:rsidR="0012325F">
        <w:rPr>
          <w:lang w:val="kk-KZ"/>
        </w:rPr>
        <w:t xml:space="preserve">бекетінің </w:t>
      </w:r>
      <w:r w:rsidR="00AC251B">
        <w:rPr>
          <w:rFonts w:eastAsia="Calibri"/>
          <w:lang w:val="kk-KZ"/>
        </w:rPr>
        <w:t xml:space="preserve">болуы) беріледі. </w:t>
      </w:r>
      <w:r w:rsidR="000E46E6" w:rsidRPr="00E5625F">
        <w:rPr>
          <w:lang w:val="kk-KZ"/>
        </w:rPr>
        <w:t xml:space="preserve">Автожанармай </w:t>
      </w:r>
      <w:r w:rsidR="000E46E6">
        <w:rPr>
          <w:lang w:val="kk-KZ"/>
        </w:rPr>
        <w:t>бекеттерінде</w:t>
      </w:r>
      <w:r w:rsidR="000E46E6">
        <w:rPr>
          <w:rFonts w:eastAsia="Calibri"/>
          <w:lang w:val="kk-KZ"/>
        </w:rPr>
        <w:t xml:space="preserve"> отын</w:t>
      </w:r>
      <w:r w:rsidR="00AC251B">
        <w:rPr>
          <w:lang w:val="kk-KZ"/>
        </w:rPr>
        <w:t xml:space="preserve"> карталарына міндетті түрде сервистік қызмет көрсетіледі. </w:t>
      </w:r>
    </w:p>
    <w:p w:rsidR="000E46E6" w:rsidRDefault="000E46E6" w:rsidP="009F2ECF">
      <w:pPr>
        <w:tabs>
          <w:tab w:val="left" w:pos="993"/>
        </w:tabs>
        <w:autoSpaceDE w:val="0"/>
        <w:autoSpaceDN w:val="0"/>
        <w:adjustRightInd w:val="0"/>
        <w:spacing w:line="240" w:lineRule="atLeast"/>
        <w:ind w:firstLine="567"/>
        <w:jc w:val="both"/>
        <w:rPr>
          <w:lang w:val="kk-KZ"/>
        </w:rPr>
      </w:pPr>
      <w:r w:rsidRPr="000E46E6">
        <w:rPr>
          <w:b/>
          <w:lang w:val="kk-KZ"/>
        </w:rPr>
        <w:t>Қосымша талаптар:</w:t>
      </w:r>
      <w:r>
        <w:rPr>
          <w:lang w:val="kk-KZ"/>
        </w:rPr>
        <w:t xml:space="preserve"> Жеткізуші ай сайын есептіден кейінгі айдың 10 (онына) дейін карталар бойынша </w:t>
      </w:r>
      <w:r w:rsidR="00BB2AAC">
        <w:rPr>
          <w:lang w:val="kk-KZ"/>
        </w:rPr>
        <w:t xml:space="preserve">айналымдар </w:t>
      </w:r>
      <w:r>
        <w:rPr>
          <w:lang w:val="kk-KZ"/>
        </w:rPr>
        <w:t>мәліметтер береді.</w:t>
      </w:r>
    </w:p>
    <w:p w:rsidR="000E46E6" w:rsidRPr="000E46E6" w:rsidRDefault="000E46E6" w:rsidP="009F2ECF">
      <w:pPr>
        <w:tabs>
          <w:tab w:val="left" w:pos="993"/>
        </w:tabs>
        <w:autoSpaceDE w:val="0"/>
        <w:autoSpaceDN w:val="0"/>
        <w:adjustRightInd w:val="0"/>
        <w:spacing w:line="240" w:lineRule="atLeast"/>
        <w:ind w:firstLine="567"/>
        <w:jc w:val="both"/>
        <w:rPr>
          <w:lang w:val="kk-KZ"/>
        </w:rPr>
      </w:pPr>
      <w:r w:rsidRPr="00EC4529">
        <w:rPr>
          <w:lang w:val="kk-KZ"/>
        </w:rPr>
        <w:lastRenderedPageBreak/>
        <w:t>Шартты іске асырудың кез келген кезеңінде Тапсырыс беруші отын картасын жоғалтқан, бүлдіріп алған жағдайда, Жеткізуші Тапсырыс беруші тарапынан оны даярлауға және толтыруға қосымша шығынсыз, жоғалған карта бойынша пайдаланылмаған Тауар көлімімен</w:t>
      </w:r>
      <w:r>
        <w:rPr>
          <w:lang w:val="kk-KZ"/>
        </w:rPr>
        <w:t xml:space="preserve"> Тапсырыс берушіге жаңа отын картасын шығаруға, ауыстыруға немесе беруге </w:t>
      </w:r>
      <w:r w:rsidRPr="000E46E6">
        <w:rPr>
          <w:lang w:val="kk-KZ"/>
        </w:rPr>
        <w:t>міндеттенеді.</w:t>
      </w:r>
    </w:p>
    <w:p w:rsidR="00A320E3" w:rsidRPr="000E46E6" w:rsidRDefault="00C831A3" w:rsidP="009F2ECF">
      <w:pPr>
        <w:ind w:firstLine="567"/>
        <w:jc w:val="both"/>
        <w:rPr>
          <w:b/>
          <w:lang w:val="kk-KZ"/>
        </w:rPr>
      </w:pPr>
      <w:r w:rsidRPr="000E46E6">
        <w:rPr>
          <w:b/>
          <w:lang w:val="kk-KZ"/>
        </w:rPr>
        <w:t>№1 лот бойынша Тауарды жеткізу орны</w:t>
      </w:r>
      <w:r w:rsidR="00A320E3" w:rsidRPr="000E46E6">
        <w:rPr>
          <w:b/>
          <w:lang w:val="kk-KZ"/>
        </w:rPr>
        <w:t xml:space="preserve">: </w:t>
      </w:r>
      <w:r w:rsidR="00A320E3" w:rsidRPr="000E46E6">
        <w:rPr>
          <w:lang w:val="kk-KZ"/>
        </w:rPr>
        <w:t>Алматы</w:t>
      </w:r>
      <w:r w:rsidRPr="000E46E6">
        <w:rPr>
          <w:lang w:val="kk-KZ"/>
        </w:rPr>
        <w:t xml:space="preserve"> қ.</w:t>
      </w:r>
      <w:r w:rsidR="00A320E3" w:rsidRPr="000E46E6">
        <w:rPr>
          <w:lang w:val="kk-KZ"/>
        </w:rPr>
        <w:t xml:space="preserve">, </w:t>
      </w:r>
      <w:r w:rsidRPr="000E46E6">
        <w:rPr>
          <w:lang w:val="kk-KZ"/>
        </w:rPr>
        <w:t>Әуезов көш.</w:t>
      </w:r>
      <w:r w:rsidR="00A320E3" w:rsidRPr="000E46E6">
        <w:rPr>
          <w:lang w:val="kk-KZ"/>
        </w:rPr>
        <w:t xml:space="preserve"> 82</w:t>
      </w:r>
      <w:r w:rsidR="009D6FBA">
        <w:rPr>
          <w:lang w:val="kk-KZ"/>
        </w:rPr>
        <w:t>.</w:t>
      </w:r>
    </w:p>
    <w:p w:rsidR="00A320E3" w:rsidRPr="000E46E6" w:rsidRDefault="00A320E3" w:rsidP="00A320E3">
      <w:pPr>
        <w:jc w:val="both"/>
        <w:rPr>
          <w:b/>
          <w:lang w:val="kk-KZ"/>
        </w:rPr>
      </w:pPr>
    </w:p>
    <w:p w:rsidR="00A320E3" w:rsidRPr="00987A3F" w:rsidRDefault="00A320E3" w:rsidP="00A320E3">
      <w:pPr>
        <w:jc w:val="both"/>
        <w:rPr>
          <w:b/>
          <w:u w:val="single"/>
          <w:lang w:val="kk-KZ"/>
        </w:rPr>
      </w:pPr>
      <w:r w:rsidRPr="00987A3F">
        <w:rPr>
          <w:b/>
          <w:u w:val="single"/>
          <w:lang w:val="kk-KZ"/>
        </w:rPr>
        <w:t xml:space="preserve">№ 2 </w:t>
      </w:r>
      <w:r w:rsidR="00AC251B" w:rsidRPr="00987A3F">
        <w:rPr>
          <w:b/>
          <w:u w:val="single"/>
          <w:lang w:val="kk-KZ"/>
        </w:rPr>
        <w:t>Лот</w:t>
      </w:r>
    </w:p>
    <w:p w:rsidR="00A320E3" w:rsidRDefault="00A320E3" w:rsidP="00A320E3">
      <w:pPr>
        <w:jc w:val="both"/>
        <w:rPr>
          <w:b/>
          <w:highlight w:val="yellow"/>
          <w:u w:val="single"/>
          <w:lang w:val="kk-KZ"/>
        </w:rPr>
      </w:pPr>
    </w:p>
    <w:p w:rsidR="00475B11" w:rsidRPr="00987A3F" w:rsidRDefault="00475B11" w:rsidP="00475B11">
      <w:pPr>
        <w:jc w:val="both"/>
        <w:rPr>
          <w:rFonts w:eastAsia="Calibri"/>
          <w:highlight w:val="yellow"/>
          <w:lang w:val="kk-KZ"/>
        </w:rPr>
      </w:pPr>
      <w:r w:rsidRPr="00FD2B10">
        <w:rPr>
          <w:rStyle w:val="s1"/>
          <w:u w:val="single"/>
          <w:lang w:val="kk-KZ"/>
        </w:rPr>
        <w:t>АИ</w:t>
      </w:r>
      <w:r>
        <w:rPr>
          <w:rStyle w:val="s1"/>
          <w:u w:val="single"/>
          <w:lang w:val="kk-KZ"/>
        </w:rPr>
        <w:t>-</w:t>
      </w:r>
      <w:r w:rsidRPr="00FD2B10">
        <w:rPr>
          <w:rStyle w:val="s1"/>
          <w:u w:val="single"/>
          <w:lang w:val="kk-KZ"/>
        </w:rPr>
        <w:t>95 маркалы бензин</w:t>
      </w:r>
      <w:r w:rsidRPr="00EC145B">
        <w:rPr>
          <w:rStyle w:val="s1"/>
          <w:b w:val="0"/>
          <w:lang w:val="kk-KZ"/>
        </w:rPr>
        <w:t xml:space="preserve">  (ұ</w:t>
      </w:r>
      <w:r>
        <w:rPr>
          <w:lang w:val="kk-KZ"/>
        </w:rPr>
        <w:t xml:space="preserve">шқын </w:t>
      </w:r>
      <w:r w:rsidRPr="00F32E3C">
        <w:rPr>
          <w:lang w:val="kk-KZ"/>
        </w:rPr>
        <w:t>арқылы оталатын қозғалтқыштар үшін өндірілген этилді емес және этилді мотор бензині</w:t>
      </w:r>
      <w:r w:rsidRPr="00F32E3C">
        <w:rPr>
          <w:bCs/>
          <w:sz w:val="22"/>
          <w:szCs w:val="22"/>
          <w:lang w:val="kk-KZ"/>
        </w:rPr>
        <w:t xml:space="preserve"> АИ 95</w:t>
      </w:r>
      <w:r w:rsidRPr="00F32E3C">
        <w:rPr>
          <w:lang w:val="kk-KZ"/>
        </w:rPr>
        <w:t>)</w:t>
      </w:r>
      <w:r w:rsidRPr="00987A3F">
        <w:rPr>
          <w:rFonts w:eastAsia="Calibri"/>
          <w:lang w:val="kk-KZ"/>
        </w:rPr>
        <w:t>:</w:t>
      </w:r>
    </w:p>
    <w:p w:rsidR="00A320E3" w:rsidRPr="00987A3F" w:rsidRDefault="00A320E3" w:rsidP="00A320E3">
      <w:pPr>
        <w:jc w:val="center"/>
        <w:rPr>
          <w:highlight w:val="yellow"/>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6806"/>
        <w:gridCol w:w="2254"/>
      </w:tblGrid>
      <w:tr w:rsidR="00475B11" w:rsidRPr="00180436" w:rsidTr="00475B11">
        <w:trPr>
          <w:trHeight w:val="491"/>
        </w:trPr>
        <w:tc>
          <w:tcPr>
            <w:tcW w:w="438" w:type="dxa"/>
            <w:vAlign w:val="center"/>
          </w:tcPr>
          <w:p w:rsidR="00475B11" w:rsidRPr="00180436" w:rsidRDefault="00475B11" w:rsidP="00265CB9">
            <w:pPr>
              <w:rPr>
                <w:b/>
              </w:rPr>
            </w:pPr>
            <w:r w:rsidRPr="00180436">
              <w:rPr>
                <w:b/>
                <w:sz w:val="22"/>
                <w:szCs w:val="22"/>
              </w:rPr>
              <w:t>№</w:t>
            </w:r>
          </w:p>
        </w:tc>
        <w:tc>
          <w:tcPr>
            <w:tcW w:w="6806" w:type="dxa"/>
            <w:vAlign w:val="center"/>
          </w:tcPr>
          <w:p w:rsidR="00475B11" w:rsidRPr="00180436" w:rsidRDefault="00475B11" w:rsidP="00D76340">
            <w:pPr>
              <w:jc w:val="center"/>
              <w:rPr>
                <w:b/>
                <w:sz w:val="22"/>
                <w:szCs w:val="22"/>
                <w:lang w:val="kk-KZ"/>
              </w:rPr>
            </w:pPr>
            <w:r w:rsidRPr="00180436">
              <w:rPr>
                <w:b/>
                <w:sz w:val="22"/>
                <w:szCs w:val="22"/>
                <w:lang w:val="kk-KZ"/>
              </w:rPr>
              <w:t>Көрсеткіш атауы</w:t>
            </w:r>
          </w:p>
        </w:tc>
        <w:tc>
          <w:tcPr>
            <w:tcW w:w="2254" w:type="dxa"/>
            <w:vAlign w:val="center"/>
          </w:tcPr>
          <w:p w:rsidR="00475B11" w:rsidRPr="00180436" w:rsidRDefault="00475B11" w:rsidP="00D76340">
            <w:pPr>
              <w:jc w:val="center"/>
              <w:rPr>
                <w:b/>
                <w:sz w:val="22"/>
                <w:szCs w:val="22"/>
                <w:lang w:val="kk-KZ"/>
              </w:rPr>
            </w:pPr>
            <w:r w:rsidRPr="00180436">
              <w:rPr>
                <w:b/>
                <w:sz w:val="22"/>
                <w:szCs w:val="22"/>
                <w:lang w:val="kk-KZ"/>
              </w:rPr>
              <w:t>Тағайындау дерегі</w:t>
            </w:r>
          </w:p>
        </w:tc>
      </w:tr>
      <w:tr w:rsidR="00180436" w:rsidRPr="00180436" w:rsidTr="00475B11">
        <w:trPr>
          <w:trHeight w:val="247"/>
        </w:trPr>
        <w:tc>
          <w:tcPr>
            <w:tcW w:w="438" w:type="dxa"/>
            <w:vMerge w:val="restart"/>
            <w:vAlign w:val="center"/>
          </w:tcPr>
          <w:p w:rsidR="00180436" w:rsidRPr="00180436" w:rsidRDefault="00180436" w:rsidP="00265CB9">
            <w:r w:rsidRPr="00180436">
              <w:rPr>
                <w:sz w:val="22"/>
                <w:szCs w:val="22"/>
              </w:rPr>
              <w:t>1</w:t>
            </w:r>
          </w:p>
        </w:tc>
        <w:tc>
          <w:tcPr>
            <w:tcW w:w="6806" w:type="dxa"/>
            <w:vAlign w:val="center"/>
          </w:tcPr>
          <w:p w:rsidR="00180436" w:rsidRPr="00180436" w:rsidRDefault="00180436" w:rsidP="00D76340">
            <w:pPr>
              <w:rPr>
                <w:sz w:val="22"/>
                <w:szCs w:val="22"/>
              </w:rPr>
            </w:pPr>
            <w:r w:rsidRPr="00180436">
              <w:rPr>
                <w:sz w:val="22"/>
                <w:szCs w:val="22"/>
              </w:rPr>
              <w:t>Октан</w:t>
            </w:r>
            <w:r w:rsidRPr="00180436">
              <w:rPr>
                <w:sz w:val="22"/>
                <w:szCs w:val="22"/>
                <w:lang w:val="kk-KZ"/>
              </w:rPr>
              <w:t xml:space="preserve"> саны</w:t>
            </w:r>
            <w:r w:rsidRPr="00180436">
              <w:rPr>
                <w:sz w:val="22"/>
                <w:szCs w:val="22"/>
              </w:rPr>
              <w:t xml:space="preserve">, </w:t>
            </w:r>
            <w:r w:rsidRPr="00180436">
              <w:rPr>
                <w:sz w:val="22"/>
                <w:szCs w:val="22"/>
                <w:lang w:val="kk-KZ"/>
              </w:rPr>
              <w:t>кемінде</w:t>
            </w:r>
            <w:r w:rsidRPr="00180436">
              <w:rPr>
                <w:sz w:val="22"/>
                <w:szCs w:val="22"/>
              </w:rPr>
              <w:t>:</w:t>
            </w:r>
          </w:p>
        </w:tc>
        <w:tc>
          <w:tcPr>
            <w:tcW w:w="2254" w:type="dxa"/>
            <w:vAlign w:val="center"/>
          </w:tcPr>
          <w:p w:rsidR="00180436" w:rsidRPr="00180436" w:rsidRDefault="00180436" w:rsidP="00265CB9"/>
        </w:tc>
      </w:tr>
      <w:tr w:rsidR="00180436" w:rsidRPr="00180436" w:rsidTr="00475B11">
        <w:trPr>
          <w:trHeight w:val="238"/>
        </w:trPr>
        <w:tc>
          <w:tcPr>
            <w:tcW w:w="438" w:type="dxa"/>
            <w:vMerge/>
            <w:vAlign w:val="center"/>
          </w:tcPr>
          <w:p w:rsidR="00180436" w:rsidRPr="00180436" w:rsidRDefault="00180436" w:rsidP="00265CB9"/>
        </w:tc>
        <w:tc>
          <w:tcPr>
            <w:tcW w:w="6806" w:type="dxa"/>
            <w:vAlign w:val="center"/>
          </w:tcPr>
          <w:p w:rsidR="00180436" w:rsidRPr="00180436" w:rsidRDefault="00180436" w:rsidP="00D76340">
            <w:pPr>
              <w:rPr>
                <w:sz w:val="22"/>
                <w:szCs w:val="22"/>
                <w:lang w:val="kk-KZ"/>
              </w:rPr>
            </w:pPr>
            <w:r w:rsidRPr="00180436">
              <w:rPr>
                <w:sz w:val="22"/>
                <w:szCs w:val="22"/>
              </w:rPr>
              <w:t xml:space="preserve">- </w:t>
            </w:r>
            <w:r w:rsidRPr="00180436">
              <w:rPr>
                <w:sz w:val="22"/>
                <w:szCs w:val="22"/>
                <w:lang w:val="kk-KZ"/>
              </w:rPr>
              <w:t>зерттеу әдісі бойынша</w:t>
            </w:r>
          </w:p>
        </w:tc>
        <w:tc>
          <w:tcPr>
            <w:tcW w:w="2254" w:type="dxa"/>
            <w:vAlign w:val="center"/>
          </w:tcPr>
          <w:p w:rsidR="00180436" w:rsidRPr="00180436" w:rsidRDefault="00180436" w:rsidP="00265CB9">
            <w:r w:rsidRPr="00180436">
              <w:rPr>
                <w:sz w:val="22"/>
                <w:szCs w:val="22"/>
              </w:rPr>
              <w:t>95</w:t>
            </w:r>
          </w:p>
        </w:tc>
      </w:tr>
      <w:tr w:rsidR="00180436" w:rsidRPr="00180436" w:rsidTr="00475B11">
        <w:trPr>
          <w:trHeight w:val="241"/>
        </w:trPr>
        <w:tc>
          <w:tcPr>
            <w:tcW w:w="438" w:type="dxa"/>
            <w:vMerge/>
            <w:vAlign w:val="center"/>
          </w:tcPr>
          <w:p w:rsidR="00180436" w:rsidRPr="00180436" w:rsidRDefault="00180436" w:rsidP="00265CB9"/>
        </w:tc>
        <w:tc>
          <w:tcPr>
            <w:tcW w:w="6806" w:type="dxa"/>
            <w:vAlign w:val="center"/>
          </w:tcPr>
          <w:p w:rsidR="00180436" w:rsidRPr="00180436" w:rsidRDefault="00180436" w:rsidP="00D76340">
            <w:pPr>
              <w:rPr>
                <w:sz w:val="22"/>
                <w:szCs w:val="22"/>
                <w:lang w:val="kk-KZ"/>
              </w:rPr>
            </w:pPr>
            <w:r w:rsidRPr="00180436">
              <w:rPr>
                <w:sz w:val="22"/>
                <w:szCs w:val="22"/>
              </w:rPr>
              <w:t xml:space="preserve">- </w:t>
            </w:r>
            <w:r w:rsidRPr="00180436">
              <w:rPr>
                <w:sz w:val="22"/>
                <w:szCs w:val="22"/>
                <w:lang w:val="kk-KZ"/>
              </w:rPr>
              <w:t>мотор әдісі бойынша</w:t>
            </w:r>
          </w:p>
        </w:tc>
        <w:tc>
          <w:tcPr>
            <w:tcW w:w="2254" w:type="dxa"/>
            <w:vAlign w:val="center"/>
          </w:tcPr>
          <w:p w:rsidR="00180436" w:rsidRPr="00180436" w:rsidRDefault="00180436" w:rsidP="00265CB9">
            <w:r w:rsidRPr="00180436">
              <w:rPr>
                <w:sz w:val="22"/>
                <w:szCs w:val="22"/>
              </w:rPr>
              <w:t>85</w:t>
            </w:r>
          </w:p>
        </w:tc>
      </w:tr>
      <w:tr w:rsidR="00180436" w:rsidRPr="00180436" w:rsidTr="00475B11">
        <w:trPr>
          <w:trHeight w:val="246"/>
        </w:trPr>
        <w:tc>
          <w:tcPr>
            <w:tcW w:w="438" w:type="dxa"/>
            <w:vAlign w:val="center"/>
          </w:tcPr>
          <w:p w:rsidR="00180436" w:rsidRPr="00180436" w:rsidRDefault="00180436" w:rsidP="00265CB9">
            <w:r w:rsidRPr="00180436">
              <w:rPr>
                <w:sz w:val="22"/>
                <w:szCs w:val="22"/>
              </w:rPr>
              <w:t>2</w:t>
            </w:r>
          </w:p>
        </w:tc>
        <w:tc>
          <w:tcPr>
            <w:tcW w:w="6806" w:type="dxa"/>
            <w:vAlign w:val="center"/>
          </w:tcPr>
          <w:p w:rsidR="00180436" w:rsidRPr="00180436" w:rsidRDefault="00180436" w:rsidP="00D76340">
            <w:pPr>
              <w:rPr>
                <w:sz w:val="22"/>
                <w:szCs w:val="22"/>
                <w:lang w:val="kk-KZ"/>
              </w:rPr>
            </w:pPr>
            <w:r w:rsidRPr="00180436">
              <w:rPr>
                <w:sz w:val="22"/>
                <w:szCs w:val="22"/>
                <w:lang w:val="kk-KZ"/>
              </w:rPr>
              <w:t>қорғасын к</w:t>
            </w:r>
            <w:r w:rsidRPr="00180436">
              <w:rPr>
                <w:sz w:val="22"/>
                <w:szCs w:val="22"/>
              </w:rPr>
              <w:t>онцентрация</w:t>
            </w:r>
            <w:r w:rsidRPr="00180436">
              <w:rPr>
                <w:sz w:val="22"/>
                <w:szCs w:val="22"/>
                <w:lang w:val="kk-KZ"/>
              </w:rPr>
              <w:t>сы,</w:t>
            </w:r>
            <w:r w:rsidRPr="00180436">
              <w:rPr>
                <w:sz w:val="22"/>
                <w:szCs w:val="22"/>
              </w:rPr>
              <w:t xml:space="preserve"> мг/дм3, </w:t>
            </w:r>
            <w:r w:rsidRPr="00180436">
              <w:rPr>
                <w:sz w:val="22"/>
                <w:szCs w:val="22"/>
                <w:lang w:val="kk-KZ"/>
              </w:rPr>
              <w:t>артық емес</w:t>
            </w:r>
          </w:p>
        </w:tc>
        <w:tc>
          <w:tcPr>
            <w:tcW w:w="2254" w:type="dxa"/>
            <w:vAlign w:val="center"/>
          </w:tcPr>
          <w:p w:rsidR="00180436" w:rsidRPr="00180436" w:rsidRDefault="00180436" w:rsidP="00265CB9">
            <w:r w:rsidRPr="00180436">
              <w:rPr>
                <w:sz w:val="22"/>
                <w:szCs w:val="22"/>
              </w:rPr>
              <w:t>0,005</w:t>
            </w:r>
          </w:p>
        </w:tc>
      </w:tr>
      <w:tr w:rsidR="00180436" w:rsidRPr="00180436" w:rsidTr="00475B11">
        <w:trPr>
          <w:trHeight w:val="235"/>
        </w:trPr>
        <w:tc>
          <w:tcPr>
            <w:tcW w:w="438" w:type="dxa"/>
            <w:vAlign w:val="center"/>
          </w:tcPr>
          <w:p w:rsidR="00180436" w:rsidRPr="00180436" w:rsidRDefault="00180436" w:rsidP="00265CB9">
            <w:r w:rsidRPr="00180436">
              <w:rPr>
                <w:sz w:val="22"/>
                <w:szCs w:val="22"/>
              </w:rPr>
              <w:t>3</w:t>
            </w:r>
          </w:p>
        </w:tc>
        <w:tc>
          <w:tcPr>
            <w:tcW w:w="6806" w:type="dxa"/>
            <w:vAlign w:val="center"/>
          </w:tcPr>
          <w:p w:rsidR="00180436" w:rsidRPr="00180436" w:rsidRDefault="00180436" w:rsidP="00D76340">
            <w:pPr>
              <w:rPr>
                <w:sz w:val="22"/>
                <w:szCs w:val="22"/>
              </w:rPr>
            </w:pPr>
            <w:r w:rsidRPr="00180436">
              <w:rPr>
                <w:sz w:val="22"/>
                <w:szCs w:val="22"/>
              </w:rPr>
              <w:t xml:space="preserve"> 15ºС</w:t>
            </w:r>
            <w:r w:rsidRPr="00180436">
              <w:rPr>
                <w:sz w:val="22"/>
                <w:szCs w:val="22"/>
                <w:lang w:val="kk-KZ"/>
              </w:rPr>
              <w:t xml:space="preserve"> температура кезіндегі тығыздығы</w:t>
            </w:r>
            <w:r w:rsidRPr="00180436">
              <w:rPr>
                <w:sz w:val="22"/>
                <w:szCs w:val="22"/>
              </w:rPr>
              <w:t>, кг/м3</w:t>
            </w:r>
          </w:p>
        </w:tc>
        <w:tc>
          <w:tcPr>
            <w:tcW w:w="2254" w:type="dxa"/>
            <w:vAlign w:val="center"/>
          </w:tcPr>
          <w:p w:rsidR="00180436" w:rsidRPr="00180436" w:rsidRDefault="00180436" w:rsidP="00265CB9">
            <w:r w:rsidRPr="00180436">
              <w:rPr>
                <w:sz w:val="22"/>
                <w:szCs w:val="22"/>
              </w:rPr>
              <w:t>780</w:t>
            </w:r>
          </w:p>
        </w:tc>
      </w:tr>
      <w:tr w:rsidR="00180436" w:rsidRPr="00180436" w:rsidTr="00475B11">
        <w:trPr>
          <w:trHeight w:val="240"/>
        </w:trPr>
        <w:tc>
          <w:tcPr>
            <w:tcW w:w="438" w:type="dxa"/>
            <w:vMerge w:val="restart"/>
            <w:vAlign w:val="center"/>
          </w:tcPr>
          <w:p w:rsidR="00180436" w:rsidRPr="00180436" w:rsidRDefault="00180436" w:rsidP="00265CB9">
            <w:r w:rsidRPr="00180436">
              <w:rPr>
                <w:sz w:val="22"/>
                <w:szCs w:val="22"/>
              </w:rPr>
              <w:t>4</w:t>
            </w:r>
          </w:p>
        </w:tc>
        <w:tc>
          <w:tcPr>
            <w:tcW w:w="6806" w:type="dxa"/>
            <w:vAlign w:val="center"/>
          </w:tcPr>
          <w:p w:rsidR="00180436" w:rsidRPr="00180436" w:rsidRDefault="00180436" w:rsidP="00D76340">
            <w:pPr>
              <w:autoSpaceDE w:val="0"/>
              <w:autoSpaceDN w:val="0"/>
              <w:adjustRightInd w:val="0"/>
              <w:spacing w:line="240" w:lineRule="atLeast"/>
              <w:jc w:val="both"/>
              <w:rPr>
                <w:sz w:val="22"/>
                <w:szCs w:val="22"/>
                <w:lang w:val="kk-KZ"/>
              </w:rPr>
            </w:pPr>
            <w:r w:rsidRPr="00180436">
              <w:rPr>
                <w:sz w:val="22"/>
                <w:szCs w:val="22"/>
                <w:lang w:val="kk-KZ"/>
              </w:rPr>
              <w:t>фракциялық құрамы:</w:t>
            </w:r>
          </w:p>
        </w:tc>
        <w:tc>
          <w:tcPr>
            <w:tcW w:w="2254" w:type="dxa"/>
            <w:vAlign w:val="center"/>
          </w:tcPr>
          <w:p w:rsidR="00180436" w:rsidRPr="00180436" w:rsidRDefault="00180436" w:rsidP="00265CB9"/>
        </w:tc>
      </w:tr>
      <w:tr w:rsidR="00180436" w:rsidRPr="00180436" w:rsidTr="00475B11">
        <w:trPr>
          <w:trHeight w:val="230"/>
        </w:trPr>
        <w:tc>
          <w:tcPr>
            <w:tcW w:w="438" w:type="dxa"/>
            <w:vMerge/>
            <w:vAlign w:val="center"/>
          </w:tcPr>
          <w:p w:rsidR="00180436" w:rsidRPr="00180436" w:rsidRDefault="00180436" w:rsidP="00265CB9"/>
        </w:tc>
        <w:tc>
          <w:tcPr>
            <w:tcW w:w="6806" w:type="dxa"/>
            <w:vAlign w:val="center"/>
          </w:tcPr>
          <w:p w:rsidR="00180436" w:rsidRPr="00180436" w:rsidRDefault="00180436" w:rsidP="00D76340">
            <w:r w:rsidRPr="00180436">
              <w:rPr>
                <w:sz w:val="22"/>
                <w:szCs w:val="22"/>
                <w:lang w:val="kk-KZ"/>
              </w:rPr>
              <w:t>температура кезінде</w:t>
            </w:r>
            <w:r w:rsidRPr="00180436">
              <w:rPr>
                <w:sz w:val="22"/>
                <w:szCs w:val="22"/>
              </w:rPr>
              <w:t xml:space="preserve"> </w:t>
            </w:r>
            <w:r w:rsidRPr="00180436">
              <w:rPr>
                <w:sz w:val="22"/>
                <w:szCs w:val="22"/>
                <w:lang w:val="kk-KZ"/>
              </w:rPr>
              <w:t>10% бензин жағылады,</w:t>
            </w:r>
            <w:r w:rsidRPr="00180436">
              <w:rPr>
                <w:sz w:val="22"/>
                <w:szCs w:val="22"/>
              </w:rPr>
              <w:t xml:space="preserve"> С градус,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75</w:t>
            </w:r>
          </w:p>
        </w:tc>
      </w:tr>
      <w:tr w:rsidR="00180436" w:rsidRPr="00180436" w:rsidTr="00475B11">
        <w:trPr>
          <w:trHeight w:val="234"/>
        </w:trPr>
        <w:tc>
          <w:tcPr>
            <w:tcW w:w="438" w:type="dxa"/>
            <w:vMerge/>
            <w:vAlign w:val="center"/>
          </w:tcPr>
          <w:p w:rsidR="00180436" w:rsidRPr="00180436" w:rsidRDefault="00180436" w:rsidP="00265CB9"/>
        </w:tc>
        <w:tc>
          <w:tcPr>
            <w:tcW w:w="6806" w:type="dxa"/>
            <w:vAlign w:val="center"/>
          </w:tcPr>
          <w:p w:rsidR="00180436" w:rsidRPr="00180436" w:rsidRDefault="00180436" w:rsidP="00D76340">
            <w:r w:rsidRPr="00180436">
              <w:rPr>
                <w:sz w:val="22"/>
                <w:szCs w:val="22"/>
                <w:lang w:val="kk-KZ"/>
              </w:rPr>
              <w:t>температура кезінде</w:t>
            </w:r>
            <w:r w:rsidRPr="00180436">
              <w:rPr>
                <w:sz w:val="22"/>
                <w:szCs w:val="22"/>
              </w:rPr>
              <w:t xml:space="preserve"> </w:t>
            </w:r>
            <w:r w:rsidRPr="00180436">
              <w:rPr>
                <w:sz w:val="22"/>
                <w:szCs w:val="22"/>
                <w:lang w:val="kk-KZ"/>
              </w:rPr>
              <w:t>50% бензин жағылады,</w:t>
            </w:r>
            <w:r w:rsidRPr="00180436">
              <w:rPr>
                <w:sz w:val="22"/>
                <w:szCs w:val="22"/>
              </w:rPr>
              <w:t xml:space="preserve"> С градус,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120</w:t>
            </w:r>
          </w:p>
        </w:tc>
      </w:tr>
      <w:tr w:rsidR="00180436" w:rsidRPr="00180436" w:rsidTr="00475B11">
        <w:trPr>
          <w:trHeight w:val="238"/>
        </w:trPr>
        <w:tc>
          <w:tcPr>
            <w:tcW w:w="438" w:type="dxa"/>
            <w:vMerge/>
            <w:vAlign w:val="center"/>
          </w:tcPr>
          <w:p w:rsidR="00180436" w:rsidRPr="00180436" w:rsidRDefault="00180436" w:rsidP="00265CB9"/>
        </w:tc>
        <w:tc>
          <w:tcPr>
            <w:tcW w:w="6806" w:type="dxa"/>
            <w:vAlign w:val="center"/>
          </w:tcPr>
          <w:p w:rsidR="00180436" w:rsidRPr="00180436" w:rsidRDefault="00180436" w:rsidP="00D76340">
            <w:r w:rsidRPr="00180436">
              <w:rPr>
                <w:sz w:val="22"/>
                <w:szCs w:val="22"/>
                <w:lang w:val="kk-KZ"/>
              </w:rPr>
              <w:t>температура кезінде</w:t>
            </w:r>
            <w:r w:rsidRPr="00180436">
              <w:rPr>
                <w:sz w:val="22"/>
                <w:szCs w:val="22"/>
              </w:rPr>
              <w:t xml:space="preserve"> </w:t>
            </w:r>
            <w:r w:rsidRPr="00180436">
              <w:rPr>
                <w:sz w:val="22"/>
                <w:szCs w:val="22"/>
                <w:lang w:val="kk-KZ"/>
              </w:rPr>
              <w:t>90% бензин жағылады,</w:t>
            </w:r>
            <w:r w:rsidRPr="00180436">
              <w:rPr>
                <w:sz w:val="22"/>
                <w:szCs w:val="22"/>
              </w:rPr>
              <w:t xml:space="preserve"> С градус,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190</w:t>
            </w:r>
          </w:p>
        </w:tc>
      </w:tr>
      <w:tr w:rsidR="00180436" w:rsidRPr="00180436" w:rsidTr="00475B11">
        <w:trPr>
          <w:trHeight w:val="266"/>
        </w:trPr>
        <w:tc>
          <w:tcPr>
            <w:tcW w:w="438" w:type="dxa"/>
            <w:vMerge/>
            <w:vAlign w:val="center"/>
          </w:tcPr>
          <w:p w:rsidR="00180436" w:rsidRPr="00180436" w:rsidRDefault="00180436" w:rsidP="00265CB9"/>
        </w:tc>
        <w:tc>
          <w:tcPr>
            <w:tcW w:w="6806" w:type="dxa"/>
            <w:vAlign w:val="center"/>
          </w:tcPr>
          <w:p w:rsidR="00180436" w:rsidRPr="00180436" w:rsidRDefault="00180436" w:rsidP="00D76340">
            <w:r w:rsidRPr="00180436">
              <w:rPr>
                <w:sz w:val="22"/>
                <w:szCs w:val="22"/>
                <w:lang w:val="kk-KZ"/>
              </w:rPr>
              <w:t>қайнап біту</w:t>
            </w:r>
            <w:r w:rsidRPr="00180436">
              <w:rPr>
                <w:sz w:val="22"/>
                <w:szCs w:val="22"/>
              </w:rPr>
              <w:t xml:space="preserve">, С градус,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215</w:t>
            </w:r>
          </w:p>
        </w:tc>
      </w:tr>
      <w:tr w:rsidR="00180436" w:rsidRPr="00180436" w:rsidTr="00475B11">
        <w:trPr>
          <w:trHeight w:val="114"/>
        </w:trPr>
        <w:tc>
          <w:tcPr>
            <w:tcW w:w="438" w:type="dxa"/>
            <w:vMerge/>
            <w:vAlign w:val="center"/>
          </w:tcPr>
          <w:p w:rsidR="00180436" w:rsidRPr="00180436" w:rsidRDefault="00180436" w:rsidP="00265CB9"/>
        </w:tc>
        <w:tc>
          <w:tcPr>
            <w:tcW w:w="6806" w:type="dxa"/>
            <w:vAlign w:val="center"/>
          </w:tcPr>
          <w:p w:rsidR="00180436" w:rsidRPr="00180436" w:rsidRDefault="00180436" w:rsidP="00D76340">
            <w:r w:rsidRPr="00180436">
              <w:rPr>
                <w:sz w:val="22"/>
                <w:szCs w:val="22"/>
                <w:lang w:val="kk-KZ"/>
              </w:rPr>
              <w:t>колбадағы қалдық</w:t>
            </w:r>
            <w:r w:rsidRPr="00180436">
              <w:rPr>
                <w:sz w:val="22"/>
                <w:szCs w:val="22"/>
              </w:rPr>
              <w:t xml:space="preserve">, С градус,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1,5</w:t>
            </w:r>
          </w:p>
        </w:tc>
      </w:tr>
      <w:tr w:rsidR="00180436" w:rsidRPr="00180436" w:rsidTr="00475B11">
        <w:trPr>
          <w:trHeight w:val="208"/>
        </w:trPr>
        <w:tc>
          <w:tcPr>
            <w:tcW w:w="438" w:type="dxa"/>
            <w:vMerge/>
            <w:vAlign w:val="center"/>
          </w:tcPr>
          <w:p w:rsidR="00180436" w:rsidRPr="00180436" w:rsidRDefault="00180436" w:rsidP="00265CB9"/>
        </w:tc>
        <w:tc>
          <w:tcPr>
            <w:tcW w:w="6806" w:type="dxa"/>
            <w:vAlign w:val="center"/>
          </w:tcPr>
          <w:p w:rsidR="00180436" w:rsidRPr="00180436" w:rsidRDefault="00180436" w:rsidP="00D76340">
            <w:r w:rsidRPr="00180436">
              <w:rPr>
                <w:sz w:val="22"/>
                <w:szCs w:val="22"/>
                <w:lang w:val="kk-KZ"/>
              </w:rPr>
              <w:t>қалдық және шығын</w:t>
            </w:r>
            <w:r w:rsidRPr="00180436">
              <w:rPr>
                <w:sz w:val="22"/>
                <w:szCs w:val="22"/>
              </w:rPr>
              <w:t xml:space="preserve">,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4,0</w:t>
            </w:r>
          </w:p>
        </w:tc>
      </w:tr>
      <w:tr w:rsidR="00180436" w:rsidRPr="00180436" w:rsidTr="00475B11">
        <w:trPr>
          <w:trHeight w:val="250"/>
        </w:trPr>
        <w:tc>
          <w:tcPr>
            <w:tcW w:w="438" w:type="dxa"/>
            <w:vAlign w:val="center"/>
          </w:tcPr>
          <w:p w:rsidR="00180436" w:rsidRPr="00180436" w:rsidRDefault="00180436" w:rsidP="00265CB9">
            <w:r w:rsidRPr="00180436">
              <w:rPr>
                <w:sz w:val="22"/>
                <w:szCs w:val="22"/>
              </w:rPr>
              <w:t>5</w:t>
            </w:r>
          </w:p>
        </w:tc>
        <w:tc>
          <w:tcPr>
            <w:tcW w:w="6806" w:type="dxa"/>
            <w:vAlign w:val="center"/>
          </w:tcPr>
          <w:p w:rsidR="00180436" w:rsidRPr="00180436" w:rsidRDefault="00180436" w:rsidP="00D76340">
            <w:pPr>
              <w:rPr>
                <w:lang w:val="kk-KZ"/>
              </w:rPr>
            </w:pPr>
            <w:r w:rsidRPr="00180436">
              <w:rPr>
                <w:rStyle w:val="s0"/>
                <w:sz w:val="22"/>
                <w:szCs w:val="22"/>
              </w:rPr>
              <w:t>қаныққан будың қысымы</w:t>
            </w:r>
            <w:r w:rsidRPr="00180436">
              <w:rPr>
                <w:sz w:val="22"/>
                <w:szCs w:val="22"/>
              </w:rPr>
              <w:t>, кПа</w:t>
            </w:r>
            <w:r w:rsidRPr="00180436">
              <w:rPr>
                <w:sz w:val="22"/>
                <w:szCs w:val="22"/>
                <w:lang w:val="kk-KZ"/>
              </w:rPr>
              <w:t xml:space="preserve"> </w:t>
            </w:r>
          </w:p>
        </w:tc>
        <w:tc>
          <w:tcPr>
            <w:tcW w:w="2254" w:type="dxa"/>
            <w:vAlign w:val="center"/>
          </w:tcPr>
          <w:p w:rsidR="00180436" w:rsidRPr="00180436" w:rsidRDefault="00180436" w:rsidP="00265CB9">
            <w:r w:rsidRPr="00180436">
              <w:rPr>
                <w:sz w:val="22"/>
                <w:szCs w:val="22"/>
              </w:rPr>
              <w:t>35-79,9</w:t>
            </w:r>
          </w:p>
        </w:tc>
      </w:tr>
      <w:tr w:rsidR="00180436" w:rsidRPr="00180436" w:rsidTr="00475B11">
        <w:trPr>
          <w:trHeight w:val="239"/>
        </w:trPr>
        <w:tc>
          <w:tcPr>
            <w:tcW w:w="438" w:type="dxa"/>
            <w:vAlign w:val="center"/>
          </w:tcPr>
          <w:p w:rsidR="00180436" w:rsidRPr="00180436" w:rsidRDefault="00180436" w:rsidP="00265CB9">
            <w:r w:rsidRPr="00180436">
              <w:rPr>
                <w:sz w:val="22"/>
                <w:szCs w:val="22"/>
              </w:rPr>
              <w:t>6</w:t>
            </w:r>
          </w:p>
        </w:tc>
        <w:tc>
          <w:tcPr>
            <w:tcW w:w="6806" w:type="dxa"/>
            <w:vAlign w:val="center"/>
          </w:tcPr>
          <w:p w:rsidR="00180436" w:rsidRPr="00180436" w:rsidRDefault="00180436" w:rsidP="00D76340">
            <w:r w:rsidRPr="00180436">
              <w:rPr>
                <w:rStyle w:val="s0"/>
                <w:sz w:val="22"/>
                <w:szCs w:val="22"/>
                <w:lang w:val="kk-KZ"/>
              </w:rPr>
              <w:t>қышқылдылық</w:t>
            </w:r>
            <w:r w:rsidRPr="00180436">
              <w:rPr>
                <w:sz w:val="22"/>
                <w:szCs w:val="22"/>
              </w:rPr>
              <w:t xml:space="preserve">, </w:t>
            </w:r>
            <w:r w:rsidRPr="00180436">
              <w:rPr>
                <w:rStyle w:val="s0"/>
                <w:sz w:val="22"/>
                <w:szCs w:val="22"/>
                <w:lang w:val="kk-KZ"/>
              </w:rPr>
              <w:t>100 текше см</w:t>
            </w:r>
            <w:r w:rsidRPr="00180436">
              <w:rPr>
                <w:sz w:val="22"/>
                <w:szCs w:val="22"/>
                <w:lang w:val="kk-KZ"/>
              </w:rPr>
              <w:t xml:space="preserve"> </w:t>
            </w:r>
            <w:r w:rsidRPr="00180436">
              <w:rPr>
                <w:rStyle w:val="s0"/>
                <w:sz w:val="22"/>
                <w:szCs w:val="22"/>
                <w:lang w:val="kk-KZ"/>
              </w:rPr>
              <w:t>бензинге</w:t>
            </w:r>
            <w:r w:rsidRPr="00180436">
              <w:rPr>
                <w:sz w:val="22"/>
                <w:szCs w:val="22"/>
              </w:rPr>
              <w:t xml:space="preserve"> мг КОН</w:t>
            </w:r>
            <w:r w:rsidRPr="00180436">
              <w:rPr>
                <w:rStyle w:val="s0"/>
                <w:sz w:val="22"/>
                <w:szCs w:val="22"/>
                <w:lang w:val="kk-KZ"/>
              </w:rPr>
              <w:t>, астам емес</w:t>
            </w:r>
            <w:r w:rsidRPr="00180436">
              <w:rPr>
                <w:sz w:val="22"/>
                <w:szCs w:val="22"/>
              </w:rPr>
              <w:t xml:space="preserve"> </w:t>
            </w:r>
          </w:p>
        </w:tc>
        <w:tc>
          <w:tcPr>
            <w:tcW w:w="2254" w:type="dxa"/>
            <w:vAlign w:val="center"/>
          </w:tcPr>
          <w:p w:rsidR="00180436" w:rsidRPr="00180436" w:rsidRDefault="00180436" w:rsidP="00265CB9">
            <w:r w:rsidRPr="00180436">
              <w:rPr>
                <w:sz w:val="22"/>
                <w:szCs w:val="22"/>
              </w:rPr>
              <w:t>3</w:t>
            </w:r>
          </w:p>
        </w:tc>
      </w:tr>
      <w:tr w:rsidR="00180436" w:rsidRPr="00180436" w:rsidTr="00475B11">
        <w:trPr>
          <w:trHeight w:val="340"/>
        </w:trPr>
        <w:tc>
          <w:tcPr>
            <w:tcW w:w="438" w:type="dxa"/>
            <w:vAlign w:val="center"/>
          </w:tcPr>
          <w:p w:rsidR="00180436" w:rsidRPr="00180436" w:rsidRDefault="00180436" w:rsidP="00265CB9">
            <w:r w:rsidRPr="00180436">
              <w:rPr>
                <w:sz w:val="22"/>
                <w:szCs w:val="22"/>
              </w:rPr>
              <w:t>7</w:t>
            </w:r>
          </w:p>
        </w:tc>
        <w:tc>
          <w:tcPr>
            <w:tcW w:w="6806" w:type="dxa"/>
            <w:vAlign w:val="center"/>
          </w:tcPr>
          <w:p w:rsidR="00180436" w:rsidRPr="00180436" w:rsidRDefault="00180436" w:rsidP="00D76340">
            <w:r w:rsidRPr="00180436">
              <w:rPr>
                <w:rStyle w:val="s0"/>
                <w:sz w:val="22"/>
                <w:szCs w:val="22"/>
                <w:lang w:val="kk-KZ"/>
              </w:rPr>
              <w:t>100 текше см</w:t>
            </w:r>
            <w:r w:rsidRPr="00180436">
              <w:rPr>
                <w:sz w:val="22"/>
                <w:szCs w:val="22"/>
                <w:lang w:val="kk-KZ"/>
              </w:rPr>
              <w:t xml:space="preserve"> </w:t>
            </w:r>
            <w:r w:rsidRPr="00180436">
              <w:rPr>
                <w:rStyle w:val="s0"/>
                <w:sz w:val="22"/>
                <w:szCs w:val="22"/>
                <w:lang w:val="kk-KZ"/>
              </w:rPr>
              <w:t>бензинге</w:t>
            </w:r>
            <w:r w:rsidRPr="00180436">
              <w:rPr>
                <w:sz w:val="22"/>
                <w:szCs w:val="22"/>
              </w:rPr>
              <w:t xml:space="preserve"> </w:t>
            </w:r>
            <w:r w:rsidRPr="00180436">
              <w:rPr>
                <w:spacing w:val="-4"/>
                <w:sz w:val="22"/>
                <w:szCs w:val="22"/>
                <w:lang w:val="kk-KZ"/>
              </w:rPr>
              <w:t xml:space="preserve">нақты шайырдың </w:t>
            </w:r>
            <w:r w:rsidRPr="00180436">
              <w:rPr>
                <w:sz w:val="22"/>
                <w:szCs w:val="22"/>
                <w:lang w:val="kk-KZ"/>
              </w:rPr>
              <w:t xml:space="preserve"> концентрациясы</w:t>
            </w:r>
            <w:r w:rsidRPr="00180436">
              <w:rPr>
                <w:sz w:val="22"/>
                <w:szCs w:val="22"/>
              </w:rPr>
              <w:t xml:space="preserve"> мг, </w:t>
            </w:r>
            <w:r w:rsidRPr="00180436">
              <w:rPr>
                <w:rStyle w:val="s0"/>
                <w:sz w:val="22"/>
                <w:szCs w:val="22"/>
                <w:lang w:val="kk-KZ"/>
              </w:rPr>
              <w:t>астам емес</w:t>
            </w:r>
          </w:p>
        </w:tc>
        <w:tc>
          <w:tcPr>
            <w:tcW w:w="2254" w:type="dxa"/>
            <w:vAlign w:val="center"/>
          </w:tcPr>
          <w:p w:rsidR="00180436" w:rsidRPr="00180436" w:rsidRDefault="00180436" w:rsidP="00265CB9">
            <w:r w:rsidRPr="00180436">
              <w:rPr>
                <w:sz w:val="22"/>
                <w:szCs w:val="22"/>
              </w:rPr>
              <w:t>5,0</w:t>
            </w:r>
          </w:p>
        </w:tc>
      </w:tr>
      <w:tr w:rsidR="00180436" w:rsidRPr="00180436" w:rsidTr="00475B11">
        <w:trPr>
          <w:trHeight w:val="252"/>
        </w:trPr>
        <w:tc>
          <w:tcPr>
            <w:tcW w:w="438" w:type="dxa"/>
            <w:vAlign w:val="center"/>
          </w:tcPr>
          <w:p w:rsidR="00180436" w:rsidRPr="00180436" w:rsidRDefault="00180436" w:rsidP="00265CB9">
            <w:r w:rsidRPr="00180436">
              <w:rPr>
                <w:sz w:val="22"/>
                <w:szCs w:val="22"/>
              </w:rPr>
              <w:t>8</w:t>
            </w:r>
          </w:p>
        </w:tc>
        <w:tc>
          <w:tcPr>
            <w:tcW w:w="6806" w:type="dxa"/>
            <w:vAlign w:val="center"/>
          </w:tcPr>
          <w:p w:rsidR="00180436" w:rsidRPr="00180436" w:rsidRDefault="00180436" w:rsidP="00D76340">
            <w:r w:rsidRPr="00180436">
              <w:rPr>
                <w:sz w:val="22"/>
                <w:szCs w:val="22"/>
                <w:lang w:val="kk-KZ"/>
              </w:rPr>
              <w:t>бензиннің и</w:t>
            </w:r>
            <w:r w:rsidRPr="00180436">
              <w:rPr>
                <w:sz w:val="22"/>
                <w:szCs w:val="22"/>
              </w:rPr>
              <w:t>ндукци</w:t>
            </w:r>
            <w:r w:rsidRPr="00180436">
              <w:rPr>
                <w:sz w:val="22"/>
                <w:szCs w:val="22"/>
                <w:lang w:val="kk-KZ"/>
              </w:rPr>
              <w:t>ялық</w:t>
            </w:r>
            <w:r w:rsidRPr="00180436">
              <w:rPr>
                <w:sz w:val="22"/>
                <w:szCs w:val="22"/>
              </w:rPr>
              <w:t xml:space="preserve"> </w:t>
            </w:r>
            <w:r w:rsidRPr="00180436">
              <w:rPr>
                <w:sz w:val="22"/>
                <w:szCs w:val="22"/>
                <w:lang w:val="kk-KZ"/>
              </w:rPr>
              <w:t>кезеңі</w:t>
            </w:r>
            <w:r w:rsidRPr="00180436">
              <w:rPr>
                <w:sz w:val="22"/>
                <w:szCs w:val="22"/>
              </w:rPr>
              <w:t xml:space="preserve">, </w:t>
            </w:r>
            <w:r w:rsidRPr="00180436">
              <w:rPr>
                <w:sz w:val="22"/>
                <w:szCs w:val="22"/>
                <w:lang w:val="kk-KZ"/>
              </w:rPr>
              <w:t>кемінде</w:t>
            </w:r>
            <w:r w:rsidRPr="00180436">
              <w:rPr>
                <w:sz w:val="22"/>
                <w:szCs w:val="22"/>
              </w:rPr>
              <w:t xml:space="preserve"> мин.</w:t>
            </w:r>
          </w:p>
        </w:tc>
        <w:tc>
          <w:tcPr>
            <w:tcW w:w="2254" w:type="dxa"/>
            <w:vAlign w:val="center"/>
          </w:tcPr>
          <w:p w:rsidR="00180436" w:rsidRPr="00180436" w:rsidRDefault="00180436" w:rsidP="00265CB9">
            <w:r w:rsidRPr="00180436">
              <w:rPr>
                <w:sz w:val="22"/>
                <w:szCs w:val="22"/>
              </w:rPr>
              <w:t>600</w:t>
            </w:r>
          </w:p>
        </w:tc>
      </w:tr>
      <w:tr w:rsidR="00180436" w:rsidRPr="00180436" w:rsidTr="00475B11">
        <w:trPr>
          <w:trHeight w:val="256"/>
        </w:trPr>
        <w:tc>
          <w:tcPr>
            <w:tcW w:w="438" w:type="dxa"/>
            <w:vAlign w:val="center"/>
          </w:tcPr>
          <w:p w:rsidR="00180436" w:rsidRPr="00180436" w:rsidRDefault="00180436" w:rsidP="00265CB9">
            <w:r w:rsidRPr="00180436">
              <w:rPr>
                <w:sz w:val="22"/>
                <w:szCs w:val="22"/>
              </w:rPr>
              <w:t>9</w:t>
            </w:r>
          </w:p>
        </w:tc>
        <w:tc>
          <w:tcPr>
            <w:tcW w:w="6806" w:type="dxa"/>
            <w:vAlign w:val="center"/>
          </w:tcPr>
          <w:p w:rsidR="00180436" w:rsidRPr="00180436" w:rsidRDefault="00180436" w:rsidP="00D76340">
            <w:r w:rsidRPr="00180436">
              <w:rPr>
                <w:sz w:val="22"/>
                <w:szCs w:val="22"/>
              </w:rPr>
              <w:t xml:space="preserve">күкірттің салмақтық  үлесі, % </w:t>
            </w:r>
            <w:r w:rsidRPr="00180436">
              <w:rPr>
                <w:sz w:val="22"/>
                <w:szCs w:val="22"/>
                <w:lang w:val="kk-KZ"/>
              </w:rPr>
              <w:t>астам емес</w:t>
            </w:r>
          </w:p>
        </w:tc>
        <w:tc>
          <w:tcPr>
            <w:tcW w:w="2254" w:type="dxa"/>
            <w:vAlign w:val="center"/>
          </w:tcPr>
          <w:p w:rsidR="00180436" w:rsidRPr="00180436" w:rsidRDefault="00180436" w:rsidP="00265CB9">
            <w:r w:rsidRPr="00180436">
              <w:rPr>
                <w:sz w:val="22"/>
                <w:szCs w:val="22"/>
              </w:rPr>
              <w:t>0,05</w:t>
            </w:r>
          </w:p>
        </w:tc>
      </w:tr>
      <w:tr w:rsidR="00180436" w:rsidRPr="00180436" w:rsidTr="00475B11">
        <w:trPr>
          <w:trHeight w:val="104"/>
        </w:trPr>
        <w:tc>
          <w:tcPr>
            <w:tcW w:w="438" w:type="dxa"/>
            <w:vMerge w:val="restart"/>
            <w:vAlign w:val="center"/>
          </w:tcPr>
          <w:p w:rsidR="00180436" w:rsidRPr="00180436" w:rsidRDefault="00180436" w:rsidP="00265CB9">
            <w:r w:rsidRPr="00180436">
              <w:rPr>
                <w:sz w:val="22"/>
                <w:szCs w:val="22"/>
              </w:rPr>
              <w:t>10</w:t>
            </w:r>
          </w:p>
        </w:tc>
        <w:tc>
          <w:tcPr>
            <w:tcW w:w="6806" w:type="dxa"/>
            <w:vAlign w:val="center"/>
          </w:tcPr>
          <w:p w:rsidR="00180436" w:rsidRPr="00180436" w:rsidRDefault="00180436" w:rsidP="00D76340">
            <w:pPr>
              <w:rPr>
                <w:sz w:val="22"/>
                <w:szCs w:val="22"/>
                <w:lang w:val="kk-KZ"/>
              </w:rPr>
            </w:pPr>
            <w:r w:rsidRPr="00180436">
              <w:rPr>
                <w:sz w:val="22"/>
                <w:szCs w:val="22"/>
              </w:rPr>
              <w:t>Доктор</w:t>
            </w:r>
            <w:r w:rsidRPr="00180436">
              <w:rPr>
                <w:sz w:val="22"/>
                <w:szCs w:val="22"/>
                <w:lang w:val="kk-KZ"/>
              </w:rPr>
              <w:t>лық сынама</w:t>
            </w:r>
          </w:p>
        </w:tc>
        <w:tc>
          <w:tcPr>
            <w:tcW w:w="2254" w:type="dxa"/>
            <w:vAlign w:val="center"/>
          </w:tcPr>
          <w:p w:rsidR="00180436" w:rsidRPr="00180436" w:rsidRDefault="00180436" w:rsidP="00D76340">
            <w:pPr>
              <w:rPr>
                <w:sz w:val="22"/>
                <w:szCs w:val="22"/>
                <w:lang w:val="kk-KZ"/>
              </w:rPr>
            </w:pPr>
            <w:r w:rsidRPr="00180436">
              <w:rPr>
                <w:sz w:val="22"/>
                <w:szCs w:val="22"/>
                <w:lang w:val="kk-KZ"/>
              </w:rPr>
              <w:t>теріс</w:t>
            </w:r>
          </w:p>
        </w:tc>
      </w:tr>
      <w:tr w:rsidR="00180436" w:rsidRPr="00180436" w:rsidTr="00475B11">
        <w:trPr>
          <w:trHeight w:val="108"/>
        </w:trPr>
        <w:tc>
          <w:tcPr>
            <w:tcW w:w="438" w:type="dxa"/>
            <w:vMerge/>
            <w:vAlign w:val="center"/>
          </w:tcPr>
          <w:p w:rsidR="00180436" w:rsidRPr="00180436" w:rsidRDefault="00180436" w:rsidP="00265CB9"/>
        </w:tc>
        <w:tc>
          <w:tcPr>
            <w:tcW w:w="6806" w:type="dxa"/>
            <w:vAlign w:val="center"/>
          </w:tcPr>
          <w:p w:rsidR="00180436" w:rsidRPr="00180436" w:rsidRDefault="00180436" w:rsidP="00D76340">
            <w:pPr>
              <w:rPr>
                <w:sz w:val="22"/>
                <w:szCs w:val="22"/>
              </w:rPr>
            </w:pPr>
            <w:r w:rsidRPr="00180436">
              <w:rPr>
                <w:rStyle w:val="s0"/>
                <w:sz w:val="22"/>
                <w:szCs w:val="22"/>
              </w:rPr>
              <w:t>Меркаптандық күкірттің массалық үлесі</w:t>
            </w:r>
            <w:r w:rsidRPr="00180436">
              <w:rPr>
                <w:sz w:val="22"/>
                <w:szCs w:val="22"/>
              </w:rPr>
              <w:t xml:space="preserve">   %</w:t>
            </w:r>
            <w:r w:rsidRPr="00180436">
              <w:rPr>
                <w:sz w:val="22"/>
                <w:szCs w:val="22"/>
                <w:lang w:val="kk-KZ"/>
              </w:rPr>
              <w:t>, астам емес</w:t>
            </w:r>
          </w:p>
        </w:tc>
        <w:tc>
          <w:tcPr>
            <w:tcW w:w="2254" w:type="dxa"/>
            <w:vAlign w:val="center"/>
          </w:tcPr>
          <w:p w:rsidR="00180436" w:rsidRPr="00180436" w:rsidRDefault="00180436" w:rsidP="00D76340">
            <w:r w:rsidRPr="00180436">
              <w:rPr>
                <w:sz w:val="22"/>
                <w:szCs w:val="22"/>
              </w:rPr>
              <w:t>0,001</w:t>
            </w:r>
          </w:p>
        </w:tc>
      </w:tr>
      <w:tr w:rsidR="00180436" w:rsidRPr="00180436" w:rsidTr="00475B11">
        <w:trPr>
          <w:trHeight w:val="240"/>
        </w:trPr>
        <w:tc>
          <w:tcPr>
            <w:tcW w:w="438" w:type="dxa"/>
            <w:vAlign w:val="center"/>
          </w:tcPr>
          <w:p w:rsidR="00180436" w:rsidRPr="00180436" w:rsidRDefault="00180436" w:rsidP="00265CB9">
            <w:r w:rsidRPr="00180436">
              <w:rPr>
                <w:sz w:val="22"/>
                <w:szCs w:val="22"/>
              </w:rPr>
              <w:t>11</w:t>
            </w:r>
          </w:p>
        </w:tc>
        <w:tc>
          <w:tcPr>
            <w:tcW w:w="6806" w:type="dxa"/>
            <w:vAlign w:val="center"/>
          </w:tcPr>
          <w:p w:rsidR="00180436" w:rsidRPr="00180436" w:rsidRDefault="00180436" w:rsidP="00D76340">
            <w:r w:rsidRPr="00180436">
              <w:rPr>
                <w:iCs/>
                <w:sz w:val="22"/>
                <w:szCs w:val="22"/>
              </w:rPr>
              <w:t xml:space="preserve">Мыс </w:t>
            </w:r>
            <w:r w:rsidRPr="00180436">
              <w:rPr>
                <w:iCs/>
                <w:sz w:val="22"/>
                <w:szCs w:val="22"/>
                <w:lang w:val="kk-KZ"/>
              </w:rPr>
              <w:t>пластинкамен сынау</w:t>
            </w:r>
          </w:p>
        </w:tc>
        <w:tc>
          <w:tcPr>
            <w:tcW w:w="2254" w:type="dxa"/>
            <w:vAlign w:val="center"/>
          </w:tcPr>
          <w:p w:rsidR="00180436" w:rsidRPr="00180436" w:rsidRDefault="00180436" w:rsidP="00D76340">
            <w:pPr>
              <w:rPr>
                <w:sz w:val="22"/>
                <w:szCs w:val="22"/>
                <w:lang w:val="kk-KZ"/>
              </w:rPr>
            </w:pPr>
            <w:r w:rsidRPr="00180436">
              <w:rPr>
                <w:sz w:val="22"/>
                <w:szCs w:val="22"/>
                <w:lang w:val="kk-KZ"/>
              </w:rPr>
              <w:t>төзімді</w:t>
            </w:r>
          </w:p>
        </w:tc>
      </w:tr>
      <w:tr w:rsidR="00180436" w:rsidRPr="00180436" w:rsidTr="00475B11">
        <w:trPr>
          <w:trHeight w:val="229"/>
        </w:trPr>
        <w:tc>
          <w:tcPr>
            <w:tcW w:w="438" w:type="dxa"/>
            <w:vAlign w:val="center"/>
          </w:tcPr>
          <w:p w:rsidR="00180436" w:rsidRPr="00180436" w:rsidRDefault="00180436" w:rsidP="00265CB9">
            <w:r w:rsidRPr="00180436">
              <w:rPr>
                <w:sz w:val="22"/>
                <w:szCs w:val="22"/>
              </w:rPr>
              <w:t>12</w:t>
            </w:r>
          </w:p>
        </w:tc>
        <w:tc>
          <w:tcPr>
            <w:tcW w:w="6806" w:type="dxa"/>
            <w:vAlign w:val="center"/>
          </w:tcPr>
          <w:p w:rsidR="00180436" w:rsidRPr="00180436" w:rsidRDefault="00180436" w:rsidP="00D76340">
            <w:pPr>
              <w:rPr>
                <w:sz w:val="22"/>
                <w:szCs w:val="22"/>
              </w:rPr>
            </w:pPr>
            <w:r w:rsidRPr="00180436">
              <w:rPr>
                <w:sz w:val="22"/>
                <w:szCs w:val="22"/>
                <w:lang w:val="kk-KZ"/>
              </w:rPr>
              <w:t xml:space="preserve">суда еритін қышқылдар мен сілтілер құрамы   </w:t>
            </w:r>
            <w:r w:rsidRPr="00180436">
              <w:rPr>
                <w:sz w:val="22"/>
                <w:szCs w:val="22"/>
              </w:rPr>
              <w:t xml:space="preserve">              </w:t>
            </w:r>
          </w:p>
        </w:tc>
        <w:tc>
          <w:tcPr>
            <w:tcW w:w="2254" w:type="dxa"/>
            <w:vAlign w:val="center"/>
          </w:tcPr>
          <w:p w:rsidR="00180436" w:rsidRPr="00180436" w:rsidRDefault="00180436" w:rsidP="00D76340">
            <w:pPr>
              <w:rPr>
                <w:sz w:val="22"/>
                <w:szCs w:val="22"/>
                <w:lang w:val="kk-KZ"/>
              </w:rPr>
            </w:pPr>
            <w:r w:rsidRPr="00180436">
              <w:rPr>
                <w:sz w:val="22"/>
                <w:szCs w:val="22"/>
                <w:lang w:val="kk-KZ"/>
              </w:rPr>
              <w:t>жоқ</w:t>
            </w:r>
          </w:p>
        </w:tc>
      </w:tr>
      <w:tr w:rsidR="00180436" w:rsidRPr="00180436" w:rsidTr="00475B11">
        <w:trPr>
          <w:trHeight w:val="234"/>
        </w:trPr>
        <w:tc>
          <w:tcPr>
            <w:tcW w:w="438" w:type="dxa"/>
            <w:vAlign w:val="center"/>
          </w:tcPr>
          <w:p w:rsidR="00180436" w:rsidRPr="00180436" w:rsidRDefault="00180436" w:rsidP="00265CB9">
            <w:r w:rsidRPr="00180436">
              <w:rPr>
                <w:sz w:val="22"/>
                <w:szCs w:val="22"/>
              </w:rPr>
              <w:t>13</w:t>
            </w:r>
          </w:p>
        </w:tc>
        <w:tc>
          <w:tcPr>
            <w:tcW w:w="6806" w:type="dxa"/>
            <w:vAlign w:val="center"/>
          </w:tcPr>
          <w:p w:rsidR="00180436" w:rsidRPr="00180436" w:rsidRDefault="00180436" w:rsidP="00D76340">
            <w:pPr>
              <w:rPr>
                <w:sz w:val="22"/>
                <w:szCs w:val="22"/>
              </w:rPr>
            </w:pPr>
            <w:r w:rsidRPr="00180436">
              <w:rPr>
                <w:sz w:val="22"/>
                <w:szCs w:val="22"/>
              </w:rPr>
              <w:t xml:space="preserve">механикалық қоспалар </w:t>
            </w:r>
            <w:r w:rsidRPr="00180436">
              <w:rPr>
                <w:sz w:val="22"/>
                <w:szCs w:val="22"/>
                <w:lang w:val="kk-KZ"/>
              </w:rPr>
              <w:t xml:space="preserve"> мөлшері</w:t>
            </w:r>
          </w:p>
        </w:tc>
        <w:tc>
          <w:tcPr>
            <w:tcW w:w="2254" w:type="dxa"/>
            <w:vAlign w:val="center"/>
          </w:tcPr>
          <w:p w:rsidR="00180436" w:rsidRPr="00180436" w:rsidRDefault="00180436" w:rsidP="00D76340">
            <w:pPr>
              <w:rPr>
                <w:sz w:val="22"/>
                <w:szCs w:val="22"/>
                <w:lang w:val="kk-KZ"/>
              </w:rPr>
            </w:pPr>
            <w:r w:rsidRPr="00180436">
              <w:rPr>
                <w:sz w:val="22"/>
                <w:szCs w:val="22"/>
                <w:lang w:val="kk-KZ"/>
              </w:rPr>
              <w:t>жоқ</w:t>
            </w:r>
          </w:p>
        </w:tc>
      </w:tr>
      <w:tr w:rsidR="00180436" w:rsidRPr="009F48D0" w:rsidTr="00475B11">
        <w:trPr>
          <w:trHeight w:val="143"/>
        </w:trPr>
        <w:tc>
          <w:tcPr>
            <w:tcW w:w="438" w:type="dxa"/>
            <w:vAlign w:val="center"/>
          </w:tcPr>
          <w:p w:rsidR="00180436" w:rsidRPr="00180436" w:rsidRDefault="00180436" w:rsidP="00265CB9">
            <w:r w:rsidRPr="00180436">
              <w:rPr>
                <w:sz w:val="22"/>
                <w:szCs w:val="22"/>
              </w:rPr>
              <w:t>14</w:t>
            </w:r>
          </w:p>
        </w:tc>
        <w:tc>
          <w:tcPr>
            <w:tcW w:w="6806" w:type="dxa"/>
            <w:vAlign w:val="center"/>
          </w:tcPr>
          <w:p w:rsidR="00180436" w:rsidRPr="00180436" w:rsidRDefault="00180436" w:rsidP="00D76340">
            <w:r w:rsidRPr="00180436">
              <w:rPr>
                <w:sz w:val="22"/>
                <w:szCs w:val="22"/>
                <w:lang w:val="kk-KZ"/>
              </w:rPr>
              <w:t>түсі</w:t>
            </w:r>
          </w:p>
        </w:tc>
        <w:tc>
          <w:tcPr>
            <w:tcW w:w="2254" w:type="dxa"/>
            <w:vAlign w:val="center"/>
          </w:tcPr>
          <w:p w:rsidR="00180436" w:rsidRPr="00237423" w:rsidRDefault="00180436" w:rsidP="00D76340">
            <w:pPr>
              <w:rPr>
                <w:sz w:val="22"/>
                <w:szCs w:val="22"/>
                <w:lang w:val="kk-KZ"/>
              </w:rPr>
            </w:pPr>
            <w:r w:rsidRPr="00180436">
              <w:rPr>
                <w:sz w:val="22"/>
                <w:szCs w:val="22"/>
                <w:lang w:val="kk-KZ"/>
              </w:rPr>
              <w:t>ашық</w:t>
            </w:r>
            <w:r w:rsidRPr="00180436">
              <w:rPr>
                <w:sz w:val="22"/>
                <w:szCs w:val="22"/>
              </w:rPr>
              <w:t xml:space="preserve">, </w:t>
            </w:r>
            <w:r w:rsidRPr="00180436">
              <w:rPr>
                <w:sz w:val="22"/>
                <w:szCs w:val="22"/>
                <w:lang w:val="kk-KZ"/>
              </w:rPr>
              <w:t>таза</w:t>
            </w:r>
          </w:p>
        </w:tc>
      </w:tr>
    </w:tbl>
    <w:p w:rsidR="00A320E3" w:rsidRDefault="00A320E3" w:rsidP="00A320E3">
      <w:pPr>
        <w:jc w:val="right"/>
        <w:rPr>
          <w:b/>
          <w:highlight w:val="yellow"/>
          <w:lang w:val="kk-KZ"/>
        </w:rPr>
      </w:pPr>
    </w:p>
    <w:p w:rsidR="000E46E6" w:rsidRDefault="000E46E6" w:rsidP="00235609">
      <w:pPr>
        <w:ind w:firstLine="567"/>
        <w:jc w:val="both"/>
        <w:rPr>
          <w:b/>
          <w:lang w:val="kk-KZ"/>
        </w:rPr>
      </w:pPr>
      <w:r>
        <w:rPr>
          <w:b/>
          <w:lang w:val="kk-KZ"/>
        </w:rPr>
        <w:t>№</w:t>
      </w:r>
      <w:r w:rsidR="001149B5">
        <w:rPr>
          <w:b/>
          <w:lang w:val="kk-KZ"/>
        </w:rPr>
        <w:t>2</w:t>
      </w:r>
      <w:r>
        <w:rPr>
          <w:b/>
          <w:lang w:val="kk-KZ"/>
        </w:rPr>
        <w:t xml:space="preserve"> лот бойынша Тауарды ж</w:t>
      </w:r>
      <w:r w:rsidRPr="00B11C36">
        <w:rPr>
          <w:b/>
          <w:lang w:val="kk-KZ"/>
        </w:rPr>
        <w:t xml:space="preserve">еткізу талаптары мен мерзімі: </w:t>
      </w:r>
    </w:p>
    <w:p w:rsidR="000E46E6" w:rsidRDefault="000E46E6" w:rsidP="00235609">
      <w:pPr>
        <w:tabs>
          <w:tab w:val="left" w:pos="993"/>
        </w:tabs>
        <w:autoSpaceDE w:val="0"/>
        <w:autoSpaceDN w:val="0"/>
        <w:adjustRightInd w:val="0"/>
        <w:spacing w:line="240" w:lineRule="atLeast"/>
        <w:ind w:firstLine="567"/>
        <w:jc w:val="both"/>
        <w:rPr>
          <w:lang w:val="kk-KZ"/>
        </w:rPr>
      </w:pPr>
      <w:r>
        <w:rPr>
          <w:rFonts w:eastAsia="Calibri"/>
          <w:lang w:val="kk-KZ"/>
        </w:rPr>
        <w:t xml:space="preserve">Жеткізуші алдын ала төлем сомасы Жеткізушінің </w:t>
      </w:r>
      <w:r w:rsidR="001149B5">
        <w:rPr>
          <w:rFonts w:eastAsia="Calibri"/>
          <w:lang w:val="kk-KZ"/>
        </w:rPr>
        <w:t>шотына</w:t>
      </w:r>
      <w:r>
        <w:rPr>
          <w:rFonts w:eastAsia="Calibri"/>
          <w:lang w:val="kk-KZ"/>
        </w:rPr>
        <w:t xml:space="preserve"> түскен күннен бастап 3 (үш) жұмыс күні ішінде қолданыс мерзімі шектеусіз </w:t>
      </w:r>
      <w:r w:rsidR="001149B5">
        <w:rPr>
          <w:rFonts w:eastAsia="Calibri"/>
          <w:lang w:val="kk-KZ"/>
        </w:rPr>
        <w:t>2 (екі)</w:t>
      </w:r>
      <w:r>
        <w:rPr>
          <w:rFonts w:eastAsia="Calibri"/>
          <w:lang w:val="kk-KZ"/>
        </w:rPr>
        <w:t xml:space="preserve"> дана отын картасын қабылдау-өткізу актісімен береді. Отын карталарының қолданыс мерзімі – Тапсырыс берушінің өтінімдеріне сай Шарт бойынша сатып алған №</w:t>
      </w:r>
      <w:r w:rsidR="007B7697">
        <w:rPr>
          <w:rFonts w:eastAsia="Calibri"/>
          <w:lang w:val="kk-KZ"/>
        </w:rPr>
        <w:t>2</w:t>
      </w:r>
      <w:r>
        <w:rPr>
          <w:rFonts w:eastAsia="Calibri"/>
          <w:lang w:val="kk-KZ"/>
        </w:rPr>
        <w:t xml:space="preserve"> лот бойынша тауардың барлық көлемін толық пайдаланғанға дейін. Тауар Жеткізушінің </w:t>
      </w:r>
      <w:r w:rsidRPr="00E5625F">
        <w:rPr>
          <w:lang w:val="kk-KZ"/>
        </w:rPr>
        <w:t xml:space="preserve">автожанармай </w:t>
      </w:r>
      <w:r>
        <w:rPr>
          <w:lang w:val="kk-KZ"/>
        </w:rPr>
        <w:t>бекеттері</w:t>
      </w:r>
      <w:r>
        <w:rPr>
          <w:rFonts w:eastAsia="Calibri"/>
          <w:lang w:val="kk-KZ"/>
        </w:rPr>
        <w:t xml:space="preserve"> арқылы (А</w:t>
      </w:r>
      <w:r w:rsidR="007B7697">
        <w:rPr>
          <w:rFonts w:eastAsia="Calibri"/>
          <w:lang w:val="kk-KZ"/>
        </w:rPr>
        <w:t>стана</w:t>
      </w:r>
      <w:r>
        <w:rPr>
          <w:rFonts w:eastAsia="Calibri"/>
          <w:lang w:val="kk-KZ"/>
        </w:rPr>
        <w:t xml:space="preserve"> қаласының аумағында кемінде 5 (бес) </w:t>
      </w:r>
      <w:r w:rsidRPr="00E5625F">
        <w:rPr>
          <w:lang w:val="kk-KZ"/>
        </w:rPr>
        <w:t xml:space="preserve">автожанармай </w:t>
      </w:r>
      <w:r>
        <w:rPr>
          <w:lang w:val="kk-KZ"/>
        </w:rPr>
        <w:t xml:space="preserve">бекетінің </w:t>
      </w:r>
      <w:r>
        <w:rPr>
          <w:rFonts w:eastAsia="Calibri"/>
          <w:lang w:val="kk-KZ"/>
        </w:rPr>
        <w:t xml:space="preserve">болуы) беріледі. </w:t>
      </w:r>
      <w:r w:rsidRPr="00E5625F">
        <w:rPr>
          <w:lang w:val="kk-KZ"/>
        </w:rPr>
        <w:t xml:space="preserve">Автожанармай </w:t>
      </w:r>
      <w:r>
        <w:rPr>
          <w:lang w:val="kk-KZ"/>
        </w:rPr>
        <w:t>бекеттерінде</w:t>
      </w:r>
      <w:r>
        <w:rPr>
          <w:rFonts w:eastAsia="Calibri"/>
          <w:lang w:val="kk-KZ"/>
        </w:rPr>
        <w:t xml:space="preserve"> отын</w:t>
      </w:r>
      <w:r>
        <w:rPr>
          <w:lang w:val="kk-KZ"/>
        </w:rPr>
        <w:t xml:space="preserve"> карталарына міндетті түрде сервистік қызмет көрсетіледі. </w:t>
      </w:r>
    </w:p>
    <w:p w:rsidR="000E46E6" w:rsidRDefault="000E46E6" w:rsidP="00235609">
      <w:pPr>
        <w:tabs>
          <w:tab w:val="left" w:pos="993"/>
        </w:tabs>
        <w:autoSpaceDE w:val="0"/>
        <w:autoSpaceDN w:val="0"/>
        <w:adjustRightInd w:val="0"/>
        <w:spacing w:line="240" w:lineRule="atLeast"/>
        <w:ind w:firstLine="567"/>
        <w:jc w:val="both"/>
        <w:rPr>
          <w:lang w:val="kk-KZ"/>
        </w:rPr>
      </w:pPr>
      <w:r w:rsidRPr="000E46E6">
        <w:rPr>
          <w:b/>
          <w:lang w:val="kk-KZ"/>
        </w:rPr>
        <w:t>Қосымша талаптар:</w:t>
      </w:r>
      <w:r>
        <w:rPr>
          <w:lang w:val="kk-KZ"/>
        </w:rPr>
        <w:t xml:space="preserve"> Жеткізуші ай сайын есептіден кейінгі айдың 10 (онына) дейін карталар бойынша</w:t>
      </w:r>
      <w:r w:rsidR="00BB2AAC">
        <w:rPr>
          <w:lang w:val="kk-KZ"/>
        </w:rPr>
        <w:t xml:space="preserve"> айналымдар</w:t>
      </w:r>
      <w:r>
        <w:rPr>
          <w:lang w:val="kk-KZ"/>
        </w:rPr>
        <w:t xml:space="preserve"> мәліметтер береді.</w:t>
      </w:r>
    </w:p>
    <w:p w:rsidR="000E46E6" w:rsidRPr="000E46E6" w:rsidRDefault="000E46E6" w:rsidP="00235609">
      <w:pPr>
        <w:tabs>
          <w:tab w:val="left" w:pos="993"/>
        </w:tabs>
        <w:autoSpaceDE w:val="0"/>
        <w:autoSpaceDN w:val="0"/>
        <w:adjustRightInd w:val="0"/>
        <w:spacing w:line="240" w:lineRule="atLeast"/>
        <w:ind w:firstLine="567"/>
        <w:jc w:val="both"/>
        <w:rPr>
          <w:lang w:val="kk-KZ"/>
        </w:rPr>
      </w:pPr>
      <w:r w:rsidRPr="00EC4529">
        <w:rPr>
          <w:lang w:val="kk-KZ"/>
        </w:rPr>
        <w:t xml:space="preserve">Шартты іске асырудың кез келген кезеңінде Тапсырыс беруші отын картасын жоғалтқан, бүлдіріп алған жағдайда, Жеткізуші Тапсырыс беруші тарапынан оны даярлауға және толтыруға қосымша шығынсыз, жоғалған карта бойынша </w:t>
      </w:r>
      <w:r w:rsidRPr="00EC4529">
        <w:rPr>
          <w:lang w:val="kk-KZ"/>
        </w:rPr>
        <w:lastRenderedPageBreak/>
        <w:t>пайдаланылмаған Тауар көлімімен</w:t>
      </w:r>
      <w:r>
        <w:rPr>
          <w:lang w:val="kk-KZ"/>
        </w:rPr>
        <w:t xml:space="preserve"> Тапсырыс берушіге жаңа отын картасын шығаруға, ауыстыруға немесе беруге </w:t>
      </w:r>
      <w:r w:rsidRPr="000E46E6">
        <w:rPr>
          <w:lang w:val="kk-KZ"/>
        </w:rPr>
        <w:t>міндеттенеді.</w:t>
      </w:r>
    </w:p>
    <w:p w:rsidR="000E46E6" w:rsidRDefault="000E46E6" w:rsidP="00235609">
      <w:pPr>
        <w:ind w:firstLine="567"/>
        <w:jc w:val="both"/>
        <w:rPr>
          <w:lang w:val="kk-KZ"/>
        </w:rPr>
      </w:pPr>
      <w:r w:rsidRPr="000E46E6">
        <w:rPr>
          <w:b/>
          <w:lang w:val="kk-KZ"/>
        </w:rPr>
        <w:t>№</w:t>
      </w:r>
      <w:r w:rsidR="009D6FBA">
        <w:rPr>
          <w:b/>
          <w:lang w:val="kk-KZ"/>
        </w:rPr>
        <w:t>2</w:t>
      </w:r>
      <w:r w:rsidRPr="000E46E6">
        <w:rPr>
          <w:b/>
          <w:lang w:val="kk-KZ"/>
        </w:rPr>
        <w:t xml:space="preserve"> лот бойынша Тауарды жеткізу орны: </w:t>
      </w:r>
      <w:r w:rsidRPr="000E46E6">
        <w:rPr>
          <w:lang w:val="kk-KZ"/>
        </w:rPr>
        <w:t>А</w:t>
      </w:r>
      <w:r w:rsidR="009D6FBA">
        <w:rPr>
          <w:lang w:val="kk-KZ"/>
        </w:rPr>
        <w:t>стана</w:t>
      </w:r>
      <w:r w:rsidRPr="000E46E6">
        <w:rPr>
          <w:lang w:val="kk-KZ"/>
        </w:rPr>
        <w:t xml:space="preserve"> қ.</w:t>
      </w:r>
    </w:p>
    <w:p w:rsidR="002046B0" w:rsidRPr="000F5B2B" w:rsidRDefault="002046B0" w:rsidP="00235609">
      <w:pPr>
        <w:tabs>
          <w:tab w:val="left" w:pos="142"/>
          <w:tab w:val="left" w:pos="851"/>
          <w:tab w:val="left" w:pos="2552"/>
          <w:tab w:val="left" w:pos="3828"/>
        </w:tabs>
        <w:ind w:firstLine="567"/>
        <w:jc w:val="both"/>
      </w:pPr>
    </w:p>
    <w:p w:rsidR="002046B0" w:rsidRPr="000F5B2B" w:rsidRDefault="002046B0" w:rsidP="002046B0">
      <w:pPr>
        <w:tabs>
          <w:tab w:val="left" w:pos="142"/>
          <w:tab w:val="left" w:pos="851"/>
          <w:tab w:val="left" w:pos="2552"/>
          <w:tab w:val="left" w:pos="3828"/>
        </w:tabs>
        <w:jc w:val="both"/>
      </w:pPr>
    </w:p>
    <w:p w:rsidR="002046B0" w:rsidRDefault="002046B0" w:rsidP="002046B0">
      <w:pPr>
        <w:tabs>
          <w:tab w:val="left" w:pos="142"/>
          <w:tab w:val="left" w:pos="851"/>
          <w:tab w:val="left" w:pos="2552"/>
          <w:tab w:val="left" w:pos="3828"/>
        </w:tabs>
        <w:jc w:val="both"/>
        <w:rPr>
          <w:lang w:val="kk-KZ"/>
        </w:rPr>
      </w:pPr>
    </w:p>
    <w:tbl>
      <w:tblPr>
        <w:tblW w:w="0" w:type="auto"/>
        <w:jc w:val="center"/>
        <w:tblInd w:w="-693" w:type="dxa"/>
        <w:tblLook w:val="01E0"/>
      </w:tblPr>
      <w:tblGrid>
        <w:gridCol w:w="5002"/>
        <w:gridCol w:w="4338"/>
      </w:tblGrid>
      <w:tr w:rsidR="002046B0" w:rsidRPr="000F5B2B" w:rsidTr="0069148C">
        <w:trPr>
          <w:jc w:val="center"/>
        </w:trPr>
        <w:tc>
          <w:tcPr>
            <w:tcW w:w="5002" w:type="dxa"/>
          </w:tcPr>
          <w:p w:rsidR="002046B0" w:rsidRPr="006C7418" w:rsidRDefault="002046B0" w:rsidP="0069148C">
            <w:pPr>
              <w:tabs>
                <w:tab w:val="left" w:pos="1245"/>
                <w:tab w:val="right" w:pos="9459"/>
              </w:tabs>
              <w:autoSpaceDE w:val="0"/>
              <w:autoSpaceDN w:val="0"/>
              <w:adjustRightInd w:val="0"/>
              <w:spacing w:line="0" w:lineRule="atLeast"/>
              <w:contextualSpacing/>
              <w:rPr>
                <w:b/>
                <w:lang w:val="kk-KZ"/>
              </w:rPr>
            </w:pPr>
            <w:r w:rsidRPr="000F5B2B">
              <w:rPr>
                <w:b/>
              </w:rPr>
              <w:t xml:space="preserve">                   </w:t>
            </w:r>
            <w:r>
              <w:rPr>
                <w:b/>
                <w:lang w:val="kk-KZ"/>
              </w:rPr>
              <w:t xml:space="preserve">Тапсырыс берушіден </w:t>
            </w:r>
          </w:p>
        </w:tc>
        <w:tc>
          <w:tcPr>
            <w:tcW w:w="4338" w:type="dxa"/>
          </w:tcPr>
          <w:p w:rsidR="002046B0" w:rsidRPr="006C7418" w:rsidRDefault="002046B0" w:rsidP="0069148C">
            <w:pPr>
              <w:tabs>
                <w:tab w:val="left" w:pos="1245"/>
                <w:tab w:val="right" w:pos="9459"/>
              </w:tabs>
              <w:autoSpaceDE w:val="0"/>
              <w:autoSpaceDN w:val="0"/>
              <w:adjustRightInd w:val="0"/>
              <w:spacing w:line="0" w:lineRule="atLeast"/>
              <w:contextualSpacing/>
              <w:jc w:val="center"/>
              <w:rPr>
                <w:b/>
                <w:lang w:val="kk-KZ"/>
              </w:rPr>
            </w:pPr>
            <w:r>
              <w:rPr>
                <w:b/>
                <w:lang w:val="kk-KZ"/>
              </w:rPr>
              <w:t>Жеткізушіден</w:t>
            </w:r>
          </w:p>
        </w:tc>
      </w:tr>
      <w:tr w:rsidR="002046B0" w:rsidRPr="000F5B2B" w:rsidTr="0069148C">
        <w:trPr>
          <w:trHeight w:val="66"/>
          <w:jc w:val="center"/>
        </w:trPr>
        <w:tc>
          <w:tcPr>
            <w:tcW w:w="5002" w:type="dxa"/>
          </w:tcPr>
          <w:p w:rsidR="002046B0" w:rsidRPr="000F5B2B" w:rsidRDefault="002046B0" w:rsidP="0069148C">
            <w:pPr>
              <w:tabs>
                <w:tab w:val="left" w:pos="1245"/>
                <w:tab w:val="right" w:pos="9459"/>
              </w:tabs>
              <w:autoSpaceDE w:val="0"/>
              <w:autoSpaceDN w:val="0"/>
              <w:adjustRightInd w:val="0"/>
              <w:spacing w:line="0" w:lineRule="atLeast"/>
              <w:contextualSpacing/>
              <w:jc w:val="center"/>
            </w:pPr>
          </w:p>
          <w:p w:rsidR="002046B0" w:rsidRDefault="002046B0" w:rsidP="0069148C">
            <w:pPr>
              <w:adjustRightInd w:val="0"/>
              <w:snapToGrid w:val="0"/>
              <w:spacing w:line="240" w:lineRule="atLeast"/>
              <w:ind w:right="148"/>
              <w:jc w:val="both"/>
              <w:rPr>
                <w:lang w:val="kk-KZ"/>
              </w:rPr>
            </w:pPr>
            <w:r w:rsidRPr="000F5B2B">
              <w:t xml:space="preserve">___________________ </w:t>
            </w:r>
            <w:r>
              <w:rPr>
                <w:lang w:val="kk-KZ"/>
              </w:rPr>
              <w:t>Аты-жөні</w:t>
            </w:r>
          </w:p>
          <w:p w:rsidR="002046B0" w:rsidRDefault="002046B0" w:rsidP="0069148C">
            <w:pPr>
              <w:adjustRightInd w:val="0"/>
              <w:snapToGrid w:val="0"/>
              <w:spacing w:line="240" w:lineRule="atLeast"/>
              <w:ind w:right="148"/>
              <w:jc w:val="both"/>
              <w:rPr>
                <w:lang w:val="kk-KZ"/>
              </w:rPr>
            </w:pPr>
            <w:r>
              <w:rPr>
                <w:lang w:val="kk-KZ"/>
              </w:rPr>
              <w:t>м.о.</w:t>
            </w:r>
          </w:p>
          <w:p w:rsidR="002046B0" w:rsidRPr="000F5B2B" w:rsidRDefault="002046B0" w:rsidP="0069148C">
            <w:pPr>
              <w:adjustRightInd w:val="0"/>
              <w:snapToGrid w:val="0"/>
              <w:spacing w:line="0" w:lineRule="atLeast"/>
              <w:ind w:right="358"/>
              <w:contextualSpacing/>
              <w:jc w:val="center"/>
            </w:pPr>
            <w:r w:rsidRPr="00A07AEA">
              <w:t>«___»____________ 20__</w:t>
            </w:r>
            <w:r>
              <w:rPr>
                <w:lang w:val="kk-KZ"/>
              </w:rPr>
              <w:t>ж.</w:t>
            </w:r>
          </w:p>
          <w:p w:rsidR="002046B0" w:rsidRPr="000F5B2B" w:rsidRDefault="002046B0" w:rsidP="0069148C">
            <w:pPr>
              <w:adjustRightInd w:val="0"/>
              <w:snapToGrid w:val="0"/>
              <w:spacing w:line="0" w:lineRule="atLeast"/>
              <w:ind w:right="358"/>
              <w:contextualSpacing/>
              <w:jc w:val="center"/>
            </w:pPr>
            <w:r w:rsidRPr="000F5B2B">
              <w:rPr>
                <w:bCs/>
                <w:sz w:val="22"/>
              </w:rPr>
              <w:t>(</w:t>
            </w:r>
            <w:r>
              <w:rPr>
                <w:bCs/>
                <w:sz w:val="22"/>
                <w:lang w:val="kk-KZ"/>
              </w:rPr>
              <w:t>қол қойылған күн</w:t>
            </w:r>
            <w:r w:rsidRPr="000F5B2B">
              <w:rPr>
                <w:bCs/>
                <w:sz w:val="22"/>
              </w:rPr>
              <w:t>)</w:t>
            </w:r>
          </w:p>
        </w:tc>
        <w:tc>
          <w:tcPr>
            <w:tcW w:w="4338" w:type="dxa"/>
          </w:tcPr>
          <w:p w:rsidR="002046B0" w:rsidRPr="000F5B2B" w:rsidRDefault="002046B0" w:rsidP="0069148C">
            <w:pPr>
              <w:tabs>
                <w:tab w:val="left" w:pos="1245"/>
                <w:tab w:val="right" w:pos="9459"/>
              </w:tabs>
              <w:autoSpaceDE w:val="0"/>
              <w:autoSpaceDN w:val="0"/>
              <w:adjustRightInd w:val="0"/>
              <w:spacing w:line="0" w:lineRule="atLeast"/>
              <w:contextualSpacing/>
              <w:jc w:val="center"/>
            </w:pPr>
          </w:p>
          <w:p w:rsidR="002046B0" w:rsidRDefault="002046B0" w:rsidP="0069148C">
            <w:pPr>
              <w:adjustRightInd w:val="0"/>
              <w:snapToGrid w:val="0"/>
              <w:spacing w:line="240" w:lineRule="atLeast"/>
              <w:ind w:right="148"/>
              <w:jc w:val="both"/>
              <w:rPr>
                <w:lang w:val="kk-KZ"/>
              </w:rPr>
            </w:pPr>
            <w:r w:rsidRPr="000F5B2B">
              <w:t>___________________</w:t>
            </w:r>
            <w:r w:rsidRPr="000F5B2B">
              <w:rPr>
                <w:b/>
                <w:bCs/>
              </w:rPr>
              <w:t xml:space="preserve"> </w:t>
            </w:r>
            <w:r>
              <w:rPr>
                <w:lang w:val="kk-KZ"/>
              </w:rPr>
              <w:t>Аты-жөні</w:t>
            </w:r>
          </w:p>
          <w:p w:rsidR="002046B0" w:rsidRDefault="002046B0" w:rsidP="0069148C">
            <w:pPr>
              <w:adjustRightInd w:val="0"/>
              <w:snapToGrid w:val="0"/>
              <w:spacing w:line="240" w:lineRule="atLeast"/>
              <w:ind w:right="148"/>
              <w:jc w:val="both"/>
              <w:rPr>
                <w:lang w:val="kk-KZ"/>
              </w:rPr>
            </w:pPr>
            <w:r>
              <w:rPr>
                <w:lang w:val="kk-KZ"/>
              </w:rPr>
              <w:t>м.о.</w:t>
            </w:r>
          </w:p>
          <w:p w:rsidR="002046B0" w:rsidRPr="000F5B2B" w:rsidRDefault="002046B0" w:rsidP="0069148C">
            <w:pPr>
              <w:adjustRightInd w:val="0"/>
              <w:snapToGrid w:val="0"/>
              <w:spacing w:line="0" w:lineRule="atLeast"/>
              <w:ind w:right="302"/>
              <w:contextualSpacing/>
              <w:jc w:val="center"/>
            </w:pPr>
            <w:r w:rsidRPr="00A07AEA">
              <w:t>«___»____________ 20__</w:t>
            </w:r>
            <w:r>
              <w:rPr>
                <w:lang w:val="kk-KZ"/>
              </w:rPr>
              <w:t>ж.</w:t>
            </w:r>
          </w:p>
          <w:p w:rsidR="002046B0" w:rsidRPr="000F5B2B" w:rsidRDefault="002046B0" w:rsidP="0069148C">
            <w:pPr>
              <w:adjustRightInd w:val="0"/>
              <w:snapToGrid w:val="0"/>
              <w:spacing w:line="0" w:lineRule="atLeast"/>
              <w:ind w:right="302"/>
              <w:contextualSpacing/>
              <w:jc w:val="center"/>
            </w:pPr>
            <w:r w:rsidRPr="000F5B2B">
              <w:rPr>
                <w:bCs/>
                <w:sz w:val="22"/>
              </w:rPr>
              <w:t>(</w:t>
            </w:r>
            <w:r>
              <w:rPr>
                <w:bCs/>
                <w:sz w:val="22"/>
                <w:lang w:val="kk-KZ"/>
              </w:rPr>
              <w:t>қол қойылған күн</w:t>
            </w:r>
            <w:r w:rsidRPr="000F5B2B">
              <w:rPr>
                <w:bCs/>
                <w:sz w:val="22"/>
              </w:rPr>
              <w:t>)</w:t>
            </w:r>
          </w:p>
        </w:tc>
      </w:tr>
    </w:tbl>
    <w:p w:rsidR="002046B0" w:rsidRPr="006C7418" w:rsidRDefault="002046B0" w:rsidP="002046B0">
      <w:pPr>
        <w:tabs>
          <w:tab w:val="left" w:pos="142"/>
          <w:tab w:val="left" w:pos="851"/>
          <w:tab w:val="left" w:pos="2552"/>
          <w:tab w:val="left" w:pos="3828"/>
        </w:tabs>
        <w:jc w:val="both"/>
        <w:rPr>
          <w:lang w:val="kk-KZ"/>
        </w:rPr>
      </w:pPr>
    </w:p>
    <w:p w:rsidR="002046B0" w:rsidRPr="000F5B2B" w:rsidRDefault="002046B0" w:rsidP="002046B0">
      <w:pPr>
        <w:tabs>
          <w:tab w:val="left" w:pos="142"/>
          <w:tab w:val="left" w:pos="851"/>
          <w:tab w:val="left" w:pos="2552"/>
          <w:tab w:val="left" w:pos="3828"/>
        </w:tabs>
        <w:jc w:val="both"/>
      </w:pPr>
    </w:p>
    <w:p w:rsidR="002046B0" w:rsidRPr="000F5B2B" w:rsidRDefault="002046B0" w:rsidP="002046B0">
      <w:pPr>
        <w:tabs>
          <w:tab w:val="left" w:pos="142"/>
          <w:tab w:val="left" w:pos="851"/>
          <w:tab w:val="left" w:pos="2552"/>
          <w:tab w:val="left" w:pos="3828"/>
        </w:tabs>
        <w:jc w:val="both"/>
        <w:rPr>
          <w:b/>
        </w:rPr>
      </w:pPr>
    </w:p>
    <w:p w:rsidR="00422D55" w:rsidRDefault="002046B0" w:rsidP="002046B0">
      <w:pPr>
        <w:spacing w:line="0" w:lineRule="atLeast"/>
        <w:contextualSpacing/>
        <w:jc w:val="right"/>
        <w:rPr>
          <w:b/>
          <w:color w:val="auto"/>
          <w:lang w:val="kk-KZ"/>
        </w:rPr>
      </w:pPr>
      <w:r w:rsidRPr="000F5B2B">
        <w:rPr>
          <w:b/>
        </w:rPr>
        <w:br w:type="page"/>
      </w:r>
      <w:r w:rsidR="00422D55">
        <w:rPr>
          <w:rStyle w:val="s1"/>
          <w:lang w:val="kk-KZ"/>
        </w:rPr>
        <w:lastRenderedPageBreak/>
        <w:t>№№ 1, 2-лоттар бойынша АИ 95 маркалы бензин</w:t>
      </w:r>
      <w:r w:rsidR="00422D55" w:rsidRPr="000C4A69">
        <w:rPr>
          <w:b/>
          <w:color w:val="auto"/>
          <w:lang w:val="kk-KZ"/>
        </w:rPr>
        <w:t xml:space="preserve"> </w:t>
      </w:r>
    </w:p>
    <w:p w:rsidR="002046B0" w:rsidRPr="000C4A69" w:rsidRDefault="002046B0" w:rsidP="002046B0">
      <w:pPr>
        <w:spacing w:line="0" w:lineRule="atLeast"/>
        <w:contextualSpacing/>
        <w:jc w:val="right"/>
        <w:rPr>
          <w:b/>
          <w:color w:val="auto"/>
          <w:lang w:val="kk-KZ"/>
        </w:rPr>
      </w:pPr>
      <w:r w:rsidRPr="000C4A69">
        <w:rPr>
          <w:b/>
          <w:color w:val="auto"/>
          <w:lang w:val="kk-KZ"/>
        </w:rPr>
        <w:t>сатып алу туралы шарт</w:t>
      </w:r>
      <w:r>
        <w:rPr>
          <w:b/>
          <w:color w:val="auto"/>
          <w:lang w:val="kk-KZ"/>
        </w:rPr>
        <w:t>тың</w:t>
      </w:r>
      <w:r w:rsidRPr="000C4A69">
        <w:rPr>
          <w:b/>
          <w:color w:val="auto"/>
          <w:lang w:val="kk-KZ"/>
        </w:rPr>
        <w:t xml:space="preserve"> </w:t>
      </w:r>
    </w:p>
    <w:p w:rsidR="002046B0" w:rsidRPr="00422D55" w:rsidRDefault="002046B0" w:rsidP="002046B0">
      <w:pPr>
        <w:tabs>
          <w:tab w:val="left" w:pos="142"/>
          <w:tab w:val="left" w:pos="851"/>
          <w:tab w:val="left" w:pos="2552"/>
          <w:tab w:val="left" w:pos="3828"/>
        </w:tabs>
        <w:jc w:val="right"/>
        <w:rPr>
          <w:i/>
          <w:lang w:val="kk-KZ"/>
        </w:rPr>
      </w:pPr>
      <w:r w:rsidRPr="000C4A69">
        <w:rPr>
          <w:b/>
          <w:color w:val="auto"/>
          <w:lang w:val="kk-KZ"/>
        </w:rPr>
        <w:t>№</w:t>
      </w:r>
      <w:r>
        <w:rPr>
          <w:b/>
          <w:color w:val="auto"/>
          <w:lang w:val="kk-KZ"/>
        </w:rPr>
        <w:t>3</w:t>
      </w:r>
      <w:r w:rsidRPr="000C4A69">
        <w:rPr>
          <w:b/>
          <w:color w:val="auto"/>
          <w:lang w:val="kk-KZ"/>
        </w:rPr>
        <w:t xml:space="preserve"> қосымша</w:t>
      </w:r>
      <w:r>
        <w:rPr>
          <w:b/>
          <w:color w:val="auto"/>
          <w:lang w:val="kk-KZ"/>
        </w:rPr>
        <w:t>сы</w:t>
      </w:r>
    </w:p>
    <w:p w:rsidR="002046B0" w:rsidRPr="00422D55" w:rsidRDefault="002046B0" w:rsidP="002046B0">
      <w:pPr>
        <w:tabs>
          <w:tab w:val="left" w:pos="142"/>
          <w:tab w:val="left" w:pos="851"/>
          <w:tab w:val="left" w:pos="2552"/>
          <w:tab w:val="left" w:pos="3828"/>
        </w:tabs>
        <w:jc w:val="right"/>
        <w:rPr>
          <w:i/>
          <w:lang w:val="kk-KZ"/>
        </w:rPr>
      </w:pPr>
    </w:p>
    <w:p w:rsidR="002046B0" w:rsidRPr="00422D55" w:rsidRDefault="002046B0" w:rsidP="002046B0">
      <w:pPr>
        <w:tabs>
          <w:tab w:val="left" w:pos="142"/>
          <w:tab w:val="left" w:pos="851"/>
          <w:tab w:val="left" w:pos="2552"/>
          <w:tab w:val="left" w:pos="3828"/>
        </w:tabs>
        <w:jc w:val="right"/>
        <w:rPr>
          <w:lang w:val="kk-KZ"/>
        </w:rPr>
      </w:pPr>
      <w:r>
        <w:rPr>
          <w:lang w:val="kk-KZ"/>
        </w:rPr>
        <w:t>Нысан</w:t>
      </w:r>
    </w:p>
    <w:p w:rsidR="002046B0" w:rsidRPr="00422D55" w:rsidRDefault="002046B0" w:rsidP="002046B0">
      <w:pPr>
        <w:tabs>
          <w:tab w:val="left" w:pos="142"/>
          <w:tab w:val="left" w:pos="851"/>
          <w:tab w:val="left" w:pos="2552"/>
          <w:tab w:val="left" w:pos="3828"/>
        </w:tabs>
        <w:jc w:val="right"/>
        <w:rPr>
          <w:i/>
          <w:lang w:val="kk-KZ"/>
        </w:rPr>
      </w:pPr>
    </w:p>
    <w:p w:rsidR="002046B0" w:rsidRPr="00422D55" w:rsidRDefault="002046B0" w:rsidP="002046B0">
      <w:pPr>
        <w:tabs>
          <w:tab w:val="left" w:pos="142"/>
          <w:tab w:val="left" w:pos="851"/>
          <w:tab w:val="left" w:pos="2552"/>
          <w:tab w:val="left" w:pos="3828"/>
        </w:tabs>
        <w:jc w:val="center"/>
        <w:rPr>
          <w:b/>
          <w:lang w:val="kk-KZ"/>
        </w:rPr>
      </w:pPr>
      <w:r>
        <w:rPr>
          <w:b/>
          <w:lang w:val="kk-KZ"/>
        </w:rPr>
        <w:t>Тауарды қабылдау-өткізу актісі</w:t>
      </w:r>
    </w:p>
    <w:p w:rsidR="002046B0" w:rsidRPr="00422D55" w:rsidRDefault="002046B0" w:rsidP="002046B0">
      <w:pPr>
        <w:tabs>
          <w:tab w:val="left" w:pos="142"/>
          <w:tab w:val="left" w:pos="851"/>
          <w:tab w:val="left" w:pos="2552"/>
          <w:tab w:val="left" w:pos="3828"/>
        </w:tabs>
        <w:jc w:val="center"/>
        <w:rPr>
          <w:b/>
          <w:lang w:val="kk-KZ"/>
        </w:rPr>
      </w:pPr>
    </w:p>
    <w:p w:rsidR="002046B0" w:rsidRDefault="002046B0" w:rsidP="002046B0">
      <w:pPr>
        <w:jc w:val="both"/>
        <w:rPr>
          <w:rStyle w:val="s0"/>
          <w:sz w:val="16"/>
          <w:szCs w:val="16"/>
          <w:lang w:val="kk-KZ"/>
        </w:rPr>
      </w:pPr>
      <w:r>
        <w:rPr>
          <w:lang w:val="kk-KZ"/>
        </w:rPr>
        <w:t>Біз төменде қол қойғандар</w:t>
      </w:r>
      <w:r w:rsidRPr="00987A3F">
        <w:rPr>
          <w:lang w:val="kk-KZ"/>
        </w:rPr>
        <w:t xml:space="preserve">: </w:t>
      </w:r>
      <w:r>
        <w:rPr>
          <w:lang w:val="kk-KZ"/>
        </w:rPr>
        <w:t xml:space="preserve">«Бірыңғай жинақтаушы зейнетақы қоры» акционерлік қоғамы, бұдан әрі «Тапсырыс беруші» деп аталады, </w:t>
      </w:r>
      <w:r>
        <w:rPr>
          <w:rStyle w:val="s0"/>
          <w:lang w:val="kk-KZ"/>
        </w:rPr>
        <w:t>______________________________</w:t>
      </w:r>
      <w:r w:rsidRPr="00B43693">
        <w:rPr>
          <w:rStyle w:val="s0"/>
          <w:lang w:val="kk-KZ"/>
        </w:rPr>
        <w:t xml:space="preserve"> </w:t>
      </w:r>
      <w:r>
        <w:rPr>
          <w:rStyle w:val="s0"/>
          <w:sz w:val="16"/>
          <w:szCs w:val="16"/>
          <w:lang w:val="kk-KZ"/>
        </w:rPr>
        <w:t xml:space="preserve"> </w:t>
      </w:r>
    </w:p>
    <w:p w:rsidR="002046B0" w:rsidRPr="00B43693" w:rsidRDefault="002046B0" w:rsidP="002046B0">
      <w:pPr>
        <w:jc w:val="right"/>
        <w:rPr>
          <w:rStyle w:val="s0"/>
          <w:lang w:val="kk-KZ"/>
        </w:rPr>
      </w:pPr>
      <w:r w:rsidRPr="00B43693">
        <w:rPr>
          <w:rStyle w:val="s0"/>
          <w:sz w:val="16"/>
          <w:szCs w:val="16"/>
          <w:lang w:val="kk-KZ"/>
        </w:rPr>
        <w:t>(Тапсырыс берушінің негізі)</w:t>
      </w:r>
    </w:p>
    <w:p w:rsidR="002046B0" w:rsidRDefault="002046B0" w:rsidP="002046B0">
      <w:pPr>
        <w:jc w:val="both"/>
        <w:rPr>
          <w:rStyle w:val="s0"/>
          <w:lang w:val="kk-KZ"/>
        </w:rPr>
      </w:pPr>
      <w:r w:rsidRPr="00B43693">
        <w:rPr>
          <w:rStyle w:val="s0"/>
          <w:lang w:val="kk-KZ"/>
        </w:rPr>
        <w:t>негізінде әрекет ететін ________________________</w:t>
      </w:r>
      <w:r>
        <w:rPr>
          <w:rStyle w:val="s0"/>
          <w:lang w:val="kk-KZ"/>
        </w:rPr>
        <w:t>_</w:t>
      </w:r>
      <w:r w:rsidRPr="00B43693">
        <w:rPr>
          <w:rStyle w:val="s0"/>
          <w:lang w:val="kk-KZ"/>
        </w:rPr>
        <w:t xml:space="preserve">______________________________ </w:t>
      </w:r>
    </w:p>
    <w:p w:rsidR="002046B0" w:rsidRDefault="002046B0" w:rsidP="002046B0">
      <w:pPr>
        <w:jc w:val="center"/>
        <w:rPr>
          <w:rStyle w:val="s0"/>
          <w:sz w:val="16"/>
          <w:szCs w:val="16"/>
          <w:lang w:val="kk-KZ"/>
        </w:rPr>
      </w:pPr>
      <w:r>
        <w:rPr>
          <w:rStyle w:val="s0"/>
          <w:lang w:val="kk-KZ"/>
        </w:rPr>
        <w:t xml:space="preserve">                         </w:t>
      </w:r>
      <w:r w:rsidRPr="00B43693">
        <w:rPr>
          <w:rStyle w:val="s0"/>
          <w:sz w:val="16"/>
          <w:szCs w:val="16"/>
          <w:lang w:val="kk-KZ"/>
        </w:rPr>
        <w:t>(Тапсырыс берушінің лауазымы</w:t>
      </w:r>
      <w:r>
        <w:rPr>
          <w:rStyle w:val="s0"/>
          <w:sz w:val="16"/>
          <w:szCs w:val="16"/>
          <w:lang w:val="kk-KZ"/>
        </w:rPr>
        <w:t>)</w:t>
      </w:r>
      <w:r w:rsidRPr="00B43693">
        <w:rPr>
          <w:rStyle w:val="s0"/>
          <w:sz w:val="16"/>
          <w:szCs w:val="16"/>
          <w:lang w:val="kk-KZ"/>
        </w:rPr>
        <w:t xml:space="preserve"> </w:t>
      </w:r>
      <w:r>
        <w:rPr>
          <w:rStyle w:val="s0"/>
          <w:sz w:val="16"/>
          <w:szCs w:val="16"/>
          <w:lang w:val="kk-KZ"/>
        </w:rPr>
        <w:t>(</w:t>
      </w:r>
      <w:r w:rsidRPr="00B43693">
        <w:rPr>
          <w:rStyle w:val="s0"/>
          <w:sz w:val="16"/>
          <w:szCs w:val="16"/>
          <w:lang w:val="kk-KZ"/>
        </w:rPr>
        <w:t xml:space="preserve">Тапсырыс берушінің </w:t>
      </w:r>
      <w:r>
        <w:rPr>
          <w:rStyle w:val="s0"/>
          <w:sz w:val="16"/>
          <w:szCs w:val="16"/>
          <w:lang w:val="kk-KZ"/>
        </w:rPr>
        <w:t>аты-жөні</w:t>
      </w:r>
      <w:r w:rsidRPr="00B43693">
        <w:rPr>
          <w:rStyle w:val="s0"/>
          <w:sz w:val="16"/>
          <w:szCs w:val="16"/>
          <w:lang w:val="kk-KZ"/>
        </w:rPr>
        <w:t>)</w:t>
      </w:r>
    </w:p>
    <w:p w:rsidR="002046B0" w:rsidRPr="00B43693" w:rsidRDefault="002046B0" w:rsidP="002046B0">
      <w:pPr>
        <w:jc w:val="both"/>
        <w:rPr>
          <w:rStyle w:val="s0"/>
          <w:sz w:val="16"/>
          <w:szCs w:val="16"/>
          <w:lang w:val="kk-KZ"/>
        </w:rPr>
      </w:pPr>
      <w:r w:rsidRPr="00B43693">
        <w:rPr>
          <w:rStyle w:val="s0"/>
          <w:lang w:val="kk-KZ"/>
        </w:rPr>
        <w:t>арқылы бір жағынан және</w:t>
      </w:r>
      <w:r>
        <w:rPr>
          <w:rStyle w:val="s0"/>
          <w:lang w:val="kk-KZ"/>
        </w:rPr>
        <w:t xml:space="preserve"> </w:t>
      </w:r>
      <w:r w:rsidRPr="00B43693">
        <w:rPr>
          <w:rStyle w:val="s0"/>
          <w:sz w:val="16"/>
          <w:szCs w:val="16"/>
          <w:lang w:val="kk-KZ"/>
        </w:rPr>
        <w:t xml:space="preserve">      </w:t>
      </w:r>
    </w:p>
    <w:p w:rsidR="002046B0" w:rsidRPr="00B43693" w:rsidRDefault="002046B0" w:rsidP="002046B0">
      <w:pPr>
        <w:jc w:val="both"/>
        <w:rPr>
          <w:rStyle w:val="s0"/>
          <w:lang w:val="kk-KZ"/>
        </w:rPr>
      </w:pPr>
      <w:r w:rsidRPr="00B43693">
        <w:rPr>
          <w:rStyle w:val="s0"/>
          <w:lang w:val="kk-KZ"/>
        </w:rPr>
        <w:t>_____________________, бұдан әрі «</w:t>
      </w:r>
      <w:r>
        <w:rPr>
          <w:rStyle w:val="s0"/>
          <w:lang w:val="kk-KZ"/>
        </w:rPr>
        <w:t>Жеткізуші</w:t>
      </w:r>
      <w:r w:rsidRPr="00B43693">
        <w:rPr>
          <w:rStyle w:val="s0"/>
          <w:lang w:val="kk-KZ"/>
        </w:rPr>
        <w:t>» деп аталады, ______________ негізінде</w:t>
      </w:r>
    </w:p>
    <w:p w:rsidR="002046B0" w:rsidRPr="00B43693" w:rsidRDefault="002046B0" w:rsidP="002046B0">
      <w:pPr>
        <w:jc w:val="both"/>
        <w:rPr>
          <w:rStyle w:val="s0"/>
          <w:sz w:val="16"/>
          <w:szCs w:val="16"/>
          <w:lang w:val="kk-KZ"/>
        </w:rPr>
      </w:pPr>
      <w:r w:rsidRPr="00B43693">
        <w:rPr>
          <w:rStyle w:val="s0"/>
          <w:sz w:val="16"/>
          <w:szCs w:val="16"/>
          <w:lang w:val="kk-KZ"/>
        </w:rPr>
        <w:t xml:space="preserve">   (</w:t>
      </w:r>
      <w:r w:rsidRPr="00E14BB6">
        <w:rPr>
          <w:rStyle w:val="s0"/>
          <w:sz w:val="16"/>
          <w:szCs w:val="16"/>
          <w:lang w:val="kk-KZ"/>
        </w:rPr>
        <w:t>Жеткізуші</w:t>
      </w:r>
      <w:r w:rsidRPr="00B43693">
        <w:rPr>
          <w:rStyle w:val="s0"/>
          <w:sz w:val="16"/>
          <w:szCs w:val="16"/>
          <w:lang w:val="kk-KZ"/>
        </w:rPr>
        <w:t xml:space="preserve">нің толық атауы)  </w:t>
      </w:r>
      <w:r w:rsidRPr="00B43693">
        <w:rPr>
          <w:rStyle w:val="s0"/>
          <w:sz w:val="16"/>
          <w:szCs w:val="16"/>
          <w:lang w:val="kk-KZ"/>
        </w:rPr>
        <w:tab/>
      </w:r>
      <w:r w:rsidRPr="00B43693">
        <w:rPr>
          <w:rStyle w:val="s0"/>
          <w:sz w:val="16"/>
          <w:szCs w:val="16"/>
          <w:lang w:val="kk-KZ"/>
        </w:rPr>
        <w:tab/>
      </w:r>
      <w:r w:rsidRPr="00B43693">
        <w:rPr>
          <w:rStyle w:val="s0"/>
          <w:sz w:val="16"/>
          <w:szCs w:val="16"/>
          <w:lang w:val="kk-KZ"/>
        </w:rPr>
        <w:tab/>
      </w:r>
      <w:r w:rsidRPr="00B43693">
        <w:rPr>
          <w:rStyle w:val="s0"/>
          <w:sz w:val="16"/>
          <w:szCs w:val="16"/>
          <w:lang w:val="kk-KZ"/>
        </w:rPr>
        <w:tab/>
      </w:r>
      <w:r w:rsidRPr="00B43693">
        <w:rPr>
          <w:rStyle w:val="s0"/>
          <w:sz w:val="16"/>
          <w:szCs w:val="16"/>
          <w:lang w:val="kk-KZ"/>
        </w:rPr>
        <w:tab/>
      </w:r>
      <w:r w:rsidRPr="00B43693">
        <w:rPr>
          <w:rStyle w:val="s0"/>
          <w:sz w:val="16"/>
          <w:szCs w:val="16"/>
          <w:lang w:val="kk-KZ"/>
        </w:rPr>
        <w:tab/>
        <w:t xml:space="preserve">      (</w:t>
      </w:r>
      <w:r w:rsidRPr="00E14BB6">
        <w:rPr>
          <w:rStyle w:val="s0"/>
          <w:sz w:val="16"/>
          <w:szCs w:val="16"/>
          <w:lang w:val="kk-KZ"/>
        </w:rPr>
        <w:t>Жеткізуші</w:t>
      </w:r>
      <w:r w:rsidRPr="00B43693">
        <w:rPr>
          <w:rStyle w:val="s0"/>
          <w:sz w:val="16"/>
          <w:szCs w:val="16"/>
          <w:lang w:val="kk-KZ"/>
        </w:rPr>
        <w:t xml:space="preserve"> негізі)           </w:t>
      </w:r>
    </w:p>
    <w:p w:rsidR="002046B0" w:rsidRPr="00B43693" w:rsidRDefault="002046B0" w:rsidP="002046B0">
      <w:pPr>
        <w:jc w:val="both"/>
        <w:rPr>
          <w:rStyle w:val="s0"/>
          <w:lang w:val="kk-KZ"/>
        </w:rPr>
      </w:pPr>
      <w:r w:rsidRPr="00B43693">
        <w:rPr>
          <w:rStyle w:val="s0"/>
          <w:lang w:val="kk-KZ"/>
        </w:rPr>
        <w:t>әрекет ететін __________________________________________ арқылы екінші жағынан,</w:t>
      </w:r>
    </w:p>
    <w:p w:rsidR="002046B0" w:rsidRPr="00B43693" w:rsidRDefault="002046B0" w:rsidP="002046B0">
      <w:pPr>
        <w:jc w:val="both"/>
        <w:rPr>
          <w:rStyle w:val="s0"/>
          <w:lang w:val="kk-KZ"/>
        </w:rPr>
      </w:pPr>
      <w:r w:rsidRPr="00B43693">
        <w:rPr>
          <w:rStyle w:val="s0"/>
          <w:sz w:val="16"/>
          <w:szCs w:val="16"/>
          <w:lang w:val="kk-KZ"/>
        </w:rPr>
        <w:t xml:space="preserve">                                                        (</w:t>
      </w:r>
      <w:r w:rsidRPr="00E14BB6">
        <w:rPr>
          <w:rStyle w:val="s0"/>
          <w:sz w:val="16"/>
          <w:szCs w:val="16"/>
          <w:lang w:val="kk-KZ"/>
        </w:rPr>
        <w:t>Жеткізуші</w:t>
      </w:r>
      <w:r w:rsidRPr="00B43693">
        <w:rPr>
          <w:rStyle w:val="s0"/>
          <w:sz w:val="16"/>
          <w:szCs w:val="16"/>
          <w:lang w:val="kk-KZ"/>
        </w:rPr>
        <w:t>нің лауазымы</w:t>
      </w:r>
      <w:r>
        <w:rPr>
          <w:rStyle w:val="s0"/>
          <w:sz w:val="16"/>
          <w:szCs w:val="16"/>
          <w:lang w:val="kk-KZ"/>
        </w:rPr>
        <w:t>)</w:t>
      </w:r>
      <w:r w:rsidRPr="00B43693">
        <w:rPr>
          <w:rStyle w:val="s0"/>
          <w:sz w:val="16"/>
          <w:szCs w:val="16"/>
          <w:lang w:val="kk-KZ"/>
        </w:rPr>
        <w:t xml:space="preserve"> </w:t>
      </w:r>
      <w:r>
        <w:rPr>
          <w:rStyle w:val="s0"/>
          <w:sz w:val="16"/>
          <w:szCs w:val="16"/>
          <w:lang w:val="kk-KZ"/>
        </w:rPr>
        <w:t>(</w:t>
      </w:r>
      <w:r w:rsidRPr="00E14BB6">
        <w:rPr>
          <w:rStyle w:val="s0"/>
          <w:sz w:val="16"/>
          <w:szCs w:val="16"/>
          <w:lang w:val="kk-KZ"/>
        </w:rPr>
        <w:t>Жеткізуші</w:t>
      </w:r>
      <w:r w:rsidRPr="00B43693">
        <w:rPr>
          <w:rStyle w:val="s0"/>
          <w:sz w:val="16"/>
          <w:szCs w:val="16"/>
          <w:lang w:val="kk-KZ"/>
        </w:rPr>
        <w:t xml:space="preserve">нің </w:t>
      </w:r>
      <w:r>
        <w:rPr>
          <w:rStyle w:val="s0"/>
          <w:sz w:val="16"/>
          <w:szCs w:val="16"/>
          <w:lang w:val="kk-KZ"/>
        </w:rPr>
        <w:t>аты-жөні</w:t>
      </w:r>
      <w:r w:rsidRPr="00B43693">
        <w:rPr>
          <w:rStyle w:val="s0"/>
          <w:sz w:val="16"/>
          <w:szCs w:val="16"/>
          <w:lang w:val="kk-KZ"/>
        </w:rPr>
        <w:t>)</w:t>
      </w:r>
    </w:p>
    <w:p w:rsidR="002046B0" w:rsidRDefault="002046B0" w:rsidP="002046B0">
      <w:pPr>
        <w:autoSpaceDE w:val="0"/>
        <w:autoSpaceDN w:val="0"/>
        <w:jc w:val="both"/>
        <w:rPr>
          <w:rStyle w:val="s0"/>
          <w:lang w:val="kk-KZ"/>
        </w:rPr>
      </w:pPr>
      <w:r w:rsidRPr="00B43693">
        <w:rPr>
          <w:rStyle w:val="s0"/>
          <w:lang w:val="kk-KZ"/>
        </w:rPr>
        <w:t>бұдан әрі</w:t>
      </w:r>
      <w:r>
        <w:rPr>
          <w:rStyle w:val="s0"/>
          <w:lang w:val="kk-KZ"/>
        </w:rPr>
        <w:t xml:space="preserve"> бірге</w:t>
      </w:r>
      <w:r w:rsidRPr="00B43693">
        <w:rPr>
          <w:rStyle w:val="s0"/>
          <w:lang w:val="kk-KZ"/>
        </w:rPr>
        <w:t xml:space="preserve"> «Тараптар» деп атала отырып,</w:t>
      </w:r>
      <w:r>
        <w:rPr>
          <w:rStyle w:val="s0"/>
          <w:lang w:val="kk-KZ"/>
        </w:rPr>
        <w:t xml:space="preserve"> Жеткізушінің Тапсырыс берушіге тауарды өткізу дерегін растайтын осы тауарды қабылдау-өткізу актісін (бұдан әрі – акті) жасадық.</w:t>
      </w:r>
    </w:p>
    <w:p w:rsidR="002046B0" w:rsidRPr="009B5F47" w:rsidRDefault="002046B0" w:rsidP="002046B0">
      <w:pPr>
        <w:spacing w:line="0" w:lineRule="atLeast"/>
        <w:ind w:firstLine="567"/>
        <w:contextualSpacing/>
        <w:jc w:val="both"/>
        <w:rPr>
          <w:lang w:val="kk-KZ"/>
        </w:rPr>
      </w:pPr>
      <w:r w:rsidRPr="009B5F47">
        <w:rPr>
          <w:lang w:val="kk-KZ"/>
        </w:rPr>
        <w:t xml:space="preserve">20___ </w:t>
      </w:r>
      <w:r>
        <w:rPr>
          <w:lang w:val="kk-KZ"/>
        </w:rPr>
        <w:t xml:space="preserve">жылғы </w:t>
      </w:r>
      <w:r w:rsidRPr="009B5F47">
        <w:rPr>
          <w:lang w:val="kk-KZ"/>
        </w:rPr>
        <w:t>«___»_________</w:t>
      </w:r>
      <w:r>
        <w:rPr>
          <w:lang w:val="kk-KZ"/>
        </w:rPr>
        <w:t xml:space="preserve"> </w:t>
      </w:r>
      <w:r w:rsidRPr="009B5F47">
        <w:rPr>
          <w:lang w:val="kk-KZ"/>
        </w:rPr>
        <w:t>№______</w:t>
      </w:r>
      <w:r>
        <w:rPr>
          <w:color w:val="auto"/>
          <w:lang w:val="kk-KZ"/>
        </w:rPr>
        <w:t xml:space="preserve"> т</w:t>
      </w:r>
      <w:r w:rsidRPr="009B5F47">
        <w:rPr>
          <w:color w:val="auto"/>
          <w:lang w:val="kk-KZ"/>
        </w:rPr>
        <w:t>ауарды</w:t>
      </w:r>
      <w:r w:rsidRPr="009B5F47">
        <w:rPr>
          <w:i/>
          <w:lang w:val="kk-KZ"/>
        </w:rPr>
        <w:t xml:space="preserve"> (толық атауы көрсетілсін)</w:t>
      </w:r>
      <w:r>
        <w:rPr>
          <w:color w:val="auto"/>
          <w:lang w:val="kk-KZ"/>
        </w:rPr>
        <w:t xml:space="preserve"> с</w:t>
      </w:r>
      <w:r w:rsidRPr="009B5F47">
        <w:rPr>
          <w:color w:val="auto"/>
          <w:lang w:val="kk-KZ"/>
        </w:rPr>
        <w:t>атып алу туралы шарт</w:t>
      </w:r>
      <w:r>
        <w:rPr>
          <w:color w:val="auto"/>
          <w:lang w:val="kk-KZ"/>
        </w:rPr>
        <w:t xml:space="preserve"> (бұдан әрі – Шарт) аясында Тапсырыс беруші ҚҚС ескерілмеген </w:t>
      </w:r>
      <w:r w:rsidRPr="009B5F47">
        <w:rPr>
          <w:lang w:val="kk-KZ"/>
        </w:rPr>
        <w:t>____ (_______________)</w:t>
      </w:r>
      <w:r>
        <w:rPr>
          <w:lang w:val="kk-KZ"/>
        </w:rPr>
        <w:t xml:space="preserve"> теңге сомасына</w:t>
      </w:r>
      <w:r w:rsidRPr="009B5F47">
        <w:rPr>
          <w:lang w:val="kk-KZ"/>
        </w:rPr>
        <w:t xml:space="preserve"> </w:t>
      </w:r>
      <w:r>
        <w:rPr>
          <w:color w:val="auto"/>
          <w:lang w:val="kk-KZ"/>
        </w:rPr>
        <w:t>Шарттың №1 қосымшасында көрсетілген тауарды алды.</w:t>
      </w:r>
    </w:p>
    <w:p w:rsidR="00A320E3" w:rsidRDefault="00A320E3" w:rsidP="002046B0">
      <w:pPr>
        <w:ind w:firstLine="567"/>
        <w:jc w:val="both"/>
        <w:rPr>
          <w:lang w:val="kk-KZ"/>
        </w:rPr>
      </w:pPr>
    </w:p>
    <w:tbl>
      <w:tblPr>
        <w:tblW w:w="938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619"/>
        <w:gridCol w:w="1145"/>
        <w:gridCol w:w="2085"/>
        <w:gridCol w:w="1023"/>
        <w:gridCol w:w="1034"/>
        <w:gridCol w:w="809"/>
        <w:gridCol w:w="992"/>
        <w:gridCol w:w="1140"/>
      </w:tblGrid>
      <w:tr w:rsidR="00A320E3" w:rsidRPr="00A320E3" w:rsidTr="007C7DB9">
        <w:trPr>
          <w:trHeight w:val="172"/>
        </w:trPr>
        <w:tc>
          <w:tcPr>
            <w:tcW w:w="535" w:type="dxa"/>
            <w:vAlign w:val="center"/>
          </w:tcPr>
          <w:p w:rsidR="00A320E3" w:rsidRPr="00A320E3" w:rsidRDefault="00A320E3" w:rsidP="00A320E3">
            <w:pPr>
              <w:jc w:val="center"/>
              <w:rPr>
                <w:b/>
                <w:sz w:val="20"/>
                <w:szCs w:val="20"/>
              </w:rPr>
            </w:pPr>
            <w:r w:rsidRPr="00A320E3">
              <w:rPr>
                <w:b/>
                <w:sz w:val="20"/>
                <w:szCs w:val="20"/>
              </w:rPr>
              <w:t>№</w:t>
            </w:r>
          </w:p>
          <w:p w:rsidR="00A320E3" w:rsidRPr="00A320E3" w:rsidRDefault="00A320E3" w:rsidP="00A320E3">
            <w:pPr>
              <w:jc w:val="center"/>
              <w:rPr>
                <w:b/>
                <w:sz w:val="20"/>
                <w:szCs w:val="20"/>
                <w:lang w:val="kk-KZ"/>
              </w:rPr>
            </w:pPr>
            <w:r w:rsidRPr="00A320E3">
              <w:rPr>
                <w:b/>
                <w:sz w:val="20"/>
                <w:szCs w:val="20"/>
                <w:lang w:val="kk-KZ"/>
              </w:rPr>
              <w:t>р/р</w:t>
            </w:r>
          </w:p>
        </w:tc>
        <w:tc>
          <w:tcPr>
            <w:tcW w:w="619" w:type="dxa"/>
            <w:vAlign w:val="center"/>
          </w:tcPr>
          <w:p w:rsidR="00A320E3" w:rsidRPr="00A320E3" w:rsidRDefault="00A320E3" w:rsidP="00A320E3">
            <w:pPr>
              <w:jc w:val="center"/>
              <w:rPr>
                <w:b/>
                <w:sz w:val="20"/>
                <w:szCs w:val="20"/>
              </w:rPr>
            </w:pPr>
            <w:r w:rsidRPr="00A320E3">
              <w:rPr>
                <w:b/>
                <w:sz w:val="20"/>
                <w:szCs w:val="20"/>
              </w:rPr>
              <w:t>Код ⃰</w:t>
            </w:r>
          </w:p>
        </w:tc>
        <w:tc>
          <w:tcPr>
            <w:tcW w:w="1145" w:type="dxa"/>
            <w:vAlign w:val="center"/>
          </w:tcPr>
          <w:p w:rsidR="00A320E3" w:rsidRPr="00A320E3" w:rsidRDefault="00A320E3" w:rsidP="00A320E3">
            <w:pPr>
              <w:jc w:val="center"/>
              <w:rPr>
                <w:b/>
                <w:sz w:val="20"/>
                <w:szCs w:val="20"/>
              </w:rPr>
            </w:pPr>
            <w:r w:rsidRPr="00A320E3">
              <w:rPr>
                <w:b/>
                <w:sz w:val="20"/>
                <w:szCs w:val="20"/>
              </w:rPr>
              <w:t>Артикул ⃰</w:t>
            </w:r>
          </w:p>
        </w:tc>
        <w:tc>
          <w:tcPr>
            <w:tcW w:w="2085" w:type="dxa"/>
            <w:vAlign w:val="center"/>
          </w:tcPr>
          <w:p w:rsidR="00A320E3" w:rsidRPr="00A320E3" w:rsidRDefault="00A320E3" w:rsidP="00A320E3">
            <w:pPr>
              <w:jc w:val="center"/>
              <w:rPr>
                <w:b/>
                <w:sz w:val="20"/>
                <w:szCs w:val="20"/>
                <w:lang w:val="kk-KZ"/>
              </w:rPr>
            </w:pPr>
            <w:r w:rsidRPr="00A320E3">
              <w:rPr>
                <w:b/>
                <w:sz w:val="20"/>
                <w:szCs w:val="20"/>
                <w:lang w:val="kk-KZ"/>
              </w:rPr>
              <w:t>Тауар атауы</w:t>
            </w:r>
          </w:p>
        </w:tc>
        <w:tc>
          <w:tcPr>
            <w:tcW w:w="1023" w:type="dxa"/>
            <w:vAlign w:val="center"/>
          </w:tcPr>
          <w:p w:rsidR="00A320E3" w:rsidRPr="00A320E3" w:rsidRDefault="00A320E3" w:rsidP="00A320E3">
            <w:pPr>
              <w:jc w:val="center"/>
              <w:rPr>
                <w:b/>
                <w:sz w:val="20"/>
                <w:szCs w:val="20"/>
                <w:lang w:val="kk-KZ"/>
              </w:rPr>
            </w:pPr>
            <w:r w:rsidRPr="00A320E3">
              <w:rPr>
                <w:b/>
                <w:sz w:val="20"/>
                <w:szCs w:val="20"/>
                <w:lang w:val="kk-KZ"/>
              </w:rPr>
              <w:t>Өлшем бірлігі</w:t>
            </w:r>
          </w:p>
        </w:tc>
        <w:tc>
          <w:tcPr>
            <w:tcW w:w="1034" w:type="dxa"/>
            <w:vAlign w:val="center"/>
          </w:tcPr>
          <w:p w:rsidR="00A320E3" w:rsidRPr="00A320E3" w:rsidRDefault="00A320E3" w:rsidP="00A320E3">
            <w:pPr>
              <w:jc w:val="center"/>
              <w:rPr>
                <w:b/>
                <w:sz w:val="20"/>
                <w:szCs w:val="20"/>
                <w:lang w:val="kk-KZ"/>
              </w:rPr>
            </w:pPr>
            <w:r w:rsidRPr="00A320E3">
              <w:rPr>
                <w:b/>
                <w:sz w:val="20"/>
                <w:szCs w:val="20"/>
                <w:lang w:val="kk-KZ"/>
              </w:rPr>
              <w:t>Бірлік бағасы</w:t>
            </w:r>
          </w:p>
        </w:tc>
        <w:tc>
          <w:tcPr>
            <w:tcW w:w="809" w:type="dxa"/>
            <w:vAlign w:val="center"/>
          </w:tcPr>
          <w:p w:rsidR="00A320E3" w:rsidRPr="00A320E3" w:rsidRDefault="00A320E3" w:rsidP="00A320E3">
            <w:pPr>
              <w:jc w:val="center"/>
              <w:rPr>
                <w:b/>
                <w:sz w:val="20"/>
                <w:szCs w:val="20"/>
                <w:lang w:val="kk-KZ"/>
              </w:rPr>
            </w:pPr>
            <w:r w:rsidRPr="00A320E3">
              <w:rPr>
                <w:b/>
                <w:sz w:val="20"/>
                <w:szCs w:val="20"/>
                <w:lang w:val="kk-KZ"/>
              </w:rPr>
              <w:t>Саны</w:t>
            </w:r>
          </w:p>
        </w:tc>
        <w:tc>
          <w:tcPr>
            <w:tcW w:w="992" w:type="dxa"/>
            <w:vAlign w:val="center"/>
          </w:tcPr>
          <w:p w:rsidR="00A320E3" w:rsidRPr="00A320E3" w:rsidRDefault="00A320E3" w:rsidP="007C7DB9">
            <w:pPr>
              <w:ind w:left="-108" w:right="-108"/>
              <w:jc w:val="center"/>
              <w:rPr>
                <w:b/>
                <w:sz w:val="20"/>
                <w:szCs w:val="20"/>
              </w:rPr>
            </w:pPr>
            <w:r w:rsidRPr="00A320E3">
              <w:rPr>
                <w:b/>
                <w:sz w:val="20"/>
                <w:szCs w:val="20"/>
                <w:lang w:val="kk-KZ"/>
              </w:rPr>
              <w:t>ҚҚС-сыз сома</w:t>
            </w:r>
          </w:p>
        </w:tc>
        <w:tc>
          <w:tcPr>
            <w:tcW w:w="1140" w:type="dxa"/>
          </w:tcPr>
          <w:p w:rsidR="00A320E3" w:rsidRPr="00A320E3" w:rsidRDefault="00A320E3" w:rsidP="00A320E3">
            <w:pPr>
              <w:jc w:val="center"/>
              <w:rPr>
                <w:b/>
                <w:sz w:val="20"/>
                <w:szCs w:val="20"/>
                <w:lang w:val="kk-KZ"/>
              </w:rPr>
            </w:pPr>
            <w:r w:rsidRPr="00A320E3">
              <w:rPr>
                <w:b/>
                <w:sz w:val="20"/>
                <w:szCs w:val="20"/>
                <w:lang w:val="kk-KZ"/>
              </w:rPr>
              <w:t>ҚҚС-мен сома</w:t>
            </w:r>
          </w:p>
        </w:tc>
      </w:tr>
      <w:tr w:rsidR="00A320E3" w:rsidRPr="009672CE" w:rsidTr="007C7DB9">
        <w:trPr>
          <w:trHeight w:val="317"/>
        </w:trPr>
        <w:tc>
          <w:tcPr>
            <w:tcW w:w="535" w:type="dxa"/>
            <w:vAlign w:val="center"/>
          </w:tcPr>
          <w:p w:rsidR="00A320E3" w:rsidRPr="009672CE" w:rsidRDefault="00A320E3" w:rsidP="00265CB9">
            <w:pPr>
              <w:jc w:val="center"/>
              <w:rPr>
                <w:b/>
                <w:sz w:val="16"/>
                <w:szCs w:val="16"/>
              </w:rPr>
            </w:pPr>
            <w:r w:rsidRPr="009672CE">
              <w:rPr>
                <w:b/>
                <w:sz w:val="16"/>
                <w:szCs w:val="16"/>
              </w:rPr>
              <w:t>1</w:t>
            </w:r>
          </w:p>
        </w:tc>
        <w:tc>
          <w:tcPr>
            <w:tcW w:w="619" w:type="dxa"/>
          </w:tcPr>
          <w:p w:rsidR="00A320E3" w:rsidRPr="009672CE" w:rsidRDefault="00A320E3" w:rsidP="00265CB9">
            <w:pPr>
              <w:jc w:val="both"/>
              <w:rPr>
                <w:sz w:val="16"/>
                <w:szCs w:val="16"/>
                <w:lang w:val="en-US"/>
              </w:rPr>
            </w:pPr>
          </w:p>
        </w:tc>
        <w:tc>
          <w:tcPr>
            <w:tcW w:w="1145" w:type="dxa"/>
          </w:tcPr>
          <w:p w:rsidR="00A320E3" w:rsidRPr="009672CE" w:rsidRDefault="00A320E3" w:rsidP="00265CB9">
            <w:pPr>
              <w:jc w:val="both"/>
              <w:rPr>
                <w:sz w:val="16"/>
                <w:szCs w:val="16"/>
                <w:lang w:val="en-US"/>
              </w:rPr>
            </w:pPr>
          </w:p>
        </w:tc>
        <w:tc>
          <w:tcPr>
            <w:tcW w:w="2085" w:type="dxa"/>
          </w:tcPr>
          <w:p w:rsidR="00A320E3" w:rsidRPr="009672CE" w:rsidRDefault="00A320E3" w:rsidP="00265CB9">
            <w:pPr>
              <w:jc w:val="both"/>
              <w:rPr>
                <w:sz w:val="16"/>
                <w:szCs w:val="16"/>
              </w:rPr>
            </w:pPr>
          </w:p>
        </w:tc>
        <w:tc>
          <w:tcPr>
            <w:tcW w:w="1023" w:type="dxa"/>
          </w:tcPr>
          <w:p w:rsidR="00A320E3" w:rsidRPr="009672CE" w:rsidRDefault="00A320E3" w:rsidP="00265CB9">
            <w:pPr>
              <w:jc w:val="both"/>
              <w:rPr>
                <w:sz w:val="16"/>
                <w:szCs w:val="16"/>
              </w:rPr>
            </w:pPr>
          </w:p>
        </w:tc>
        <w:tc>
          <w:tcPr>
            <w:tcW w:w="1034" w:type="dxa"/>
          </w:tcPr>
          <w:p w:rsidR="00A320E3" w:rsidRPr="009672CE" w:rsidRDefault="00A320E3" w:rsidP="00265CB9">
            <w:pPr>
              <w:jc w:val="both"/>
              <w:rPr>
                <w:sz w:val="16"/>
                <w:szCs w:val="16"/>
              </w:rPr>
            </w:pPr>
          </w:p>
        </w:tc>
        <w:tc>
          <w:tcPr>
            <w:tcW w:w="809" w:type="dxa"/>
          </w:tcPr>
          <w:p w:rsidR="00A320E3" w:rsidRPr="009672CE" w:rsidRDefault="00A320E3" w:rsidP="00265CB9">
            <w:pPr>
              <w:jc w:val="both"/>
              <w:rPr>
                <w:sz w:val="16"/>
                <w:szCs w:val="16"/>
              </w:rPr>
            </w:pPr>
          </w:p>
        </w:tc>
        <w:tc>
          <w:tcPr>
            <w:tcW w:w="992" w:type="dxa"/>
          </w:tcPr>
          <w:p w:rsidR="00A320E3" w:rsidRPr="009672CE" w:rsidRDefault="00A320E3" w:rsidP="00265CB9">
            <w:pPr>
              <w:jc w:val="both"/>
              <w:rPr>
                <w:sz w:val="16"/>
                <w:szCs w:val="16"/>
              </w:rPr>
            </w:pPr>
          </w:p>
        </w:tc>
        <w:tc>
          <w:tcPr>
            <w:tcW w:w="1140" w:type="dxa"/>
          </w:tcPr>
          <w:p w:rsidR="00A320E3" w:rsidRPr="009672CE" w:rsidRDefault="00A320E3" w:rsidP="00265CB9">
            <w:pPr>
              <w:jc w:val="both"/>
              <w:rPr>
                <w:sz w:val="16"/>
                <w:szCs w:val="16"/>
              </w:rPr>
            </w:pPr>
          </w:p>
        </w:tc>
      </w:tr>
      <w:tr w:rsidR="00A320E3" w:rsidRPr="005800FB" w:rsidTr="007C7DB9">
        <w:trPr>
          <w:trHeight w:val="264"/>
        </w:trPr>
        <w:tc>
          <w:tcPr>
            <w:tcW w:w="535" w:type="dxa"/>
            <w:vAlign w:val="center"/>
          </w:tcPr>
          <w:p w:rsidR="00A320E3" w:rsidRPr="009672CE" w:rsidRDefault="00A320E3" w:rsidP="00265CB9">
            <w:pPr>
              <w:jc w:val="center"/>
              <w:rPr>
                <w:b/>
              </w:rPr>
            </w:pPr>
            <w:r w:rsidRPr="009672CE">
              <w:rPr>
                <w:b/>
              </w:rPr>
              <w:t>2</w:t>
            </w:r>
          </w:p>
        </w:tc>
        <w:tc>
          <w:tcPr>
            <w:tcW w:w="619" w:type="dxa"/>
          </w:tcPr>
          <w:p w:rsidR="00A320E3" w:rsidRPr="009672CE" w:rsidRDefault="00A320E3" w:rsidP="00265CB9">
            <w:pPr>
              <w:jc w:val="both"/>
            </w:pPr>
          </w:p>
        </w:tc>
        <w:tc>
          <w:tcPr>
            <w:tcW w:w="1145" w:type="dxa"/>
          </w:tcPr>
          <w:p w:rsidR="00A320E3" w:rsidRPr="009672CE" w:rsidRDefault="00A320E3" w:rsidP="00265CB9">
            <w:pPr>
              <w:jc w:val="both"/>
              <w:rPr>
                <w:lang w:val="en-US"/>
              </w:rPr>
            </w:pPr>
          </w:p>
        </w:tc>
        <w:tc>
          <w:tcPr>
            <w:tcW w:w="2085" w:type="dxa"/>
          </w:tcPr>
          <w:p w:rsidR="00A320E3" w:rsidRPr="009672CE" w:rsidRDefault="00A320E3" w:rsidP="00265CB9">
            <w:pPr>
              <w:jc w:val="both"/>
            </w:pPr>
          </w:p>
        </w:tc>
        <w:tc>
          <w:tcPr>
            <w:tcW w:w="1023" w:type="dxa"/>
          </w:tcPr>
          <w:p w:rsidR="00A320E3" w:rsidRPr="009672CE" w:rsidRDefault="00A320E3" w:rsidP="00265CB9">
            <w:pPr>
              <w:jc w:val="both"/>
            </w:pPr>
          </w:p>
        </w:tc>
        <w:tc>
          <w:tcPr>
            <w:tcW w:w="1034" w:type="dxa"/>
          </w:tcPr>
          <w:p w:rsidR="00A320E3" w:rsidRPr="009672CE" w:rsidRDefault="00A320E3" w:rsidP="00265CB9">
            <w:pPr>
              <w:jc w:val="both"/>
            </w:pPr>
          </w:p>
        </w:tc>
        <w:tc>
          <w:tcPr>
            <w:tcW w:w="809" w:type="dxa"/>
          </w:tcPr>
          <w:p w:rsidR="00A320E3" w:rsidRPr="009672CE" w:rsidRDefault="00A320E3" w:rsidP="00265CB9">
            <w:pPr>
              <w:jc w:val="both"/>
            </w:pPr>
          </w:p>
        </w:tc>
        <w:tc>
          <w:tcPr>
            <w:tcW w:w="992" w:type="dxa"/>
          </w:tcPr>
          <w:p w:rsidR="00A320E3" w:rsidRPr="009672CE" w:rsidRDefault="00A320E3" w:rsidP="00265CB9">
            <w:pPr>
              <w:jc w:val="both"/>
            </w:pPr>
          </w:p>
        </w:tc>
        <w:tc>
          <w:tcPr>
            <w:tcW w:w="1140" w:type="dxa"/>
          </w:tcPr>
          <w:p w:rsidR="00A320E3" w:rsidRPr="009672CE" w:rsidRDefault="00A320E3" w:rsidP="00265CB9">
            <w:pPr>
              <w:jc w:val="both"/>
            </w:pPr>
          </w:p>
        </w:tc>
      </w:tr>
    </w:tbl>
    <w:p w:rsidR="00A320E3" w:rsidRPr="009B5F47" w:rsidRDefault="002046B0" w:rsidP="002046B0">
      <w:pPr>
        <w:ind w:firstLine="567"/>
        <w:jc w:val="both"/>
        <w:rPr>
          <w:lang w:val="kk-KZ"/>
        </w:rPr>
      </w:pPr>
      <w:r w:rsidRPr="009B5F47">
        <w:rPr>
          <w:lang w:val="kk-KZ"/>
        </w:rPr>
        <w:t xml:space="preserve">  </w:t>
      </w:r>
    </w:p>
    <w:p w:rsidR="002046B0" w:rsidRDefault="002046B0" w:rsidP="002046B0">
      <w:pPr>
        <w:ind w:firstLine="567"/>
        <w:jc w:val="both"/>
        <w:rPr>
          <w:lang w:val="kk-KZ"/>
        </w:rPr>
      </w:pPr>
      <w:r>
        <w:rPr>
          <w:lang w:val="kk-KZ"/>
        </w:rPr>
        <w:t>Тараптардың жеткізілген тауар бойынша бір-біріне шағымы жоқ.</w:t>
      </w:r>
    </w:p>
    <w:p w:rsidR="002046B0" w:rsidRDefault="002046B0" w:rsidP="002046B0">
      <w:pPr>
        <w:ind w:firstLine="567"/>
        <w:jc w:val="both"/>
        <w:rPr>
          <w:lang w:val="kk-KZ"/>
        </w:rPr>
      </w:pPr>
      <w:r>
        <w:rPr>
          <w:lang w:val="kk-KZ"/>
        </w:rPr>
        <w:t xml:space="preserve">Осы акті екі дана етіп жасалды және Шартқа сәйкес Жеткізушіге төлем жасауға негіз болады. </w:t>
      </w:r>
    </w:p>
    <w:p w:rsidR="007C7DB9" w:rsidRPr="007E579C" w:rsidRDefault="007C7DB9" w:rsidP="002046B0">
      <w:pPr>
        <w:ind w:firstLine="567"/>
        <w:jc w:val="both"/>
        <w:rPr>
          <w:lang w:val="kk-KZ"/>
        </w:rPr>
      </w:pPr>
    </w:p>
    <w:p w:rsidR="007C7DB9" w:rsidRPr="009672CE" w:rsidRDefault="007C7DB9" w:rsidP="007C7DB9">
      <w:pPr>
        <w:jc w:val="both"/>
        <w:rPr>
          <w:i/>
          <w:lang w:val="kk-KZ"/>
        </w:rPr>
      </w:pPr>
      <w:r w:rsidRPr="009672CE">
        <w:rPr>
          <w:i/>
          <w:lang w:val="kk-KZ"/>
        </w:rPr>
        <w:t>Ескертпе:</w:t>
      </w:r>
    </w:p>
    <w:p w:rsidR="002046B0" w:rsidRDefault="007C7DB9" w:rsidP="007C7DB9">
      <w:pPr>
        <w:jc w:val="both"/>
        <w:rPr>
          <w:lang w:val="kk-KZ"/>
        </w:rPr>
      </w:pPr>
      <w:r>
        <w:rPr>
          <w:i/>
          <w:lang w:val="kk-KZ"/>
        </w:rPr>
        <w:t>* -</w:t>
      </w:r>
      <w:r w:rsidRPr="009672CE">
        <w:rPr>
          <w:i/>
          <w:lang w:val="kk-KZ"/>
        </w:rPr>
        <w:t xml:space="preserve"> негізгі құрал ретінде есепке қойылмайтын тауар сатып алған кезде толтырылмайды.</w:t>
      </w:r>
    </w:p>
    <w:p w:rsidR="002046B0" w:rsidRDefault="002046B0" w:rsidP="002046B0">
      <w:pPr>
        <w:jc w:val="both"/>
        <w:rPr>
          <w:lang w:val="kk-KZ"/>
        </w:rPr>
      </w:pPr>
    </w:p>
    <w:tbl>
      <w:tblPr>
        <w:tblW w:w="0" w:type="auto"/>
        <w:jc w:val="center"/>
        <w:tblInd w:w="-693" w:type="dxa"/>
        <w:tblLook w:val="01E0"/>
      </w:tblPr>
      <w:tblGrid>
        <w:gridCol w:w="5002"/>
        <w:gridCol w:w="4338"/>
      </w:tblGrid>
      <w:tr w:rsidR="002046B0" w:rsidRPr="000F5B2B" w:rsidTr="0069148C">
        <w:trPr>
          <w:jc w:val="center"/>
        </w:trPr>
        <w:tc>
          <w:tcPr>
            <w:tcW w:w="5002" w:type="dxa"/>
          </w:tcPr>
          <w:p w:rsidR="002046B0" w:rsidRPr="006C7418" w:rsidRDefault="002046B0" w:rsidP="007C7DB9">
            <w:pPr>
              <w:tabs>
                <w:tab w:val="left" w:pos="594"/>
                <w:tab w:val="right" w:pos="9459"/>
              </w:tabs>
              <w:autoSpaceDE w:val="0"/>
              <w:autoSpaceDN w:val="0"/>
              <w:adjustRightInd w:val="0"/>
              <w:spacing w:line="0" w:lineRule="atLeast"/>
              <w:contextualSpacing/>
              <w:rPr>
                <w:b/>
                <w:lang w:val="kk-KZ"/>
              </w:rPr>
            </w:pPr>
            <w:r w:rsidRPr="002046B0">
              <w:rPr>
                <w:b/>
                <w:lang w:val="kk-KZ"/>
              </w:rPr>
              <w:t xml:space="preserve">     </w:t>
            </w:r>
            <w:r>
              <w:rPr>
                <w:b/>
                <w:lang w:val="kk-KZ"/>
              </w:rPr>
              <w:t xml:space="preserve">Тапсырыс берушіден </w:t>
            </w:r>
          </w:p>
        </w:tc>
        <w:tc>
          <w:tcPr>
            <w:tcW w:w="4338" w:type="dxa"/>
          </w:tcPr>
          <w:p w:rsidR="002046B0" w:rsidRPr="006C7418" w:rsidRDefault="002046B0" w:rsidP="007C7DB9">
            <w:pPr>
              <w:tabs>
                <w:tab w:val="left" w:pos="270"/>
                <w:tab w:val="right" w:pos="9459"/>
              </w:tabs>
              <w:autoSpaceDE w:val="0"/>
              <w:autoSpaceDN w:val="0"/>
              <w:adjustRightInd w:val="0"/>
              <w:spacing w:line="0" w:lineRule="atLeast"/>
              <w:contextualSpacing/>
              <w:rPr>
                <w:b/>
                <w:lang w:val="kk-KZ"/>
              </w:rPr>
            </w:pPr>
            <w:r>
              <w:rPr>
                <w:b/>
                <w:lang w:val="kk-KZ"/>
              </w:rPr>
              <w:t>Жеткізушіден</w:t>
            </w:r>
          </w:p>
        </w:tc>
      </w:tr>
      <w:tr w:rsidR="002046B0" w:rsidRPr="000F5B2B" w:rsidTr="0069148C">
        <w:trPr>
          <w:trHeight w:val="66"/>
          <w:jc w:val="center"/>
        </w:trPr>
        <w:tc>
          <w:tcPr>
            <w:tcW w:w="5002" w:type="dxa"/>
          </w:tcPr>
          <w:p w:rsidR="002046B0" w:rsidRPr="000F5B2B" w:rsidRDefault="002046B0" w:rsidP="0069148C">
            <w:pPr>
              <w:tabs>
                <w:tab w:val="left" w:pos="1245"/>
                <w:tab w:val="right" w:pos="9459"/>
              </w:tabs>
              <w:autoSpaceDE w:val="0"/>
              <w:autoSpaceDN w:val="0"/>
              <w:adjustRightInd w:val="0"/>
              <w:spacing w:line="0" w:lineRule="atLeast"/>
              <w:contextualSpacing/>
              <w:jc w:val="center"/>
            </w:pPr>
          </w:p>
          <w:p w:rsidR="002046B0" w:rsidRDefault="002046B0" w:rsidP="0069148C">
            <w:pPr>
              <w:adjustRightInd w:val="0"/>
              <w:snapToGrid w:val="0"/>
              <w:spacing w:line="240" w:lineRule="atLeast"/>
              <w:ind w:right="148"/>
              <w:jc w:val="both"/>
              <w:rPr>
                <w:lang w:val="kk-KZ"/>
              </w:rPr>
            </w:pPr>
            <w:r w:rsidRPr="000F5B2B">
              <w:t xml:space="preserve">___________________ </w:t>
            </w:r>
            <w:r>
              <w:rPr>
                <w:lang w:val="kk-KZ"/>
              </w:rPr>
              <w:t>Аты-жөні</w:t>
            </w:r>
          </w:p>
          <w:p w:rsidR="002046B0" w:rsidRDefault="002046B0" w:rsidP="0069148C">
            <w:pPr>
              <w:adjustRightInd w:val="0"/>
              <w:snapToGrid w:val="0"/>
              <w:spacing w:line="240" w:lineRule="atLeast"/>
              <w:ind w:right="148"/>
              <w:jc w:val="both"/>
              <w:rPr>
                <w:lang w:val="kk-KZ"/>
              </w:rPr>
            </w:pPr>
            <w:r>
              <w:rPr>
                <w:lang w:val="kk-KZ"/>
              </w:rPr>
              <w:t>м.о.</w:t>
            </w:r>
          </w:p>
          <w:p w:rsidR="002046B0" w:rsidRPr="000F5B2B" w:rsidRDefault="002046B0" w:rsidP="0069148C">
            <w:pPr>
              <w:adjustRightInd w:val="0"/>
              <w:snapToGrid w:val="0"/>
              <w:spacing w:line="0" w:lineRule="atLeast"/>
              <w:ind w:right="358"/>
              <w:contextualSpacing/>
              <w:jc w:val="center"/>
            </w:pPr>
            <w:r w:rsidRPr="00A07AEA">
              <w:t>«___»____________ 20__</w:t>
            </w:r>
            <w:r>
              <w:rPr>
                <w:lang w:val="kk-KZ"/>
              </w:rPr>
              <w:t>ж.</w:t>
            </w:r>
          </w:p>
          <w:p w:rsidR="002046B0" w:rsidRPr="000F5B2B" w:rsidRDefault="002046B0" w:rsidP="0069148C">
            <w:pPr>
              <w:adjustRightInd w:val="0"/>
              <w:snapToGrid w:val="0"/>
              <w:spacing w:line="0" w:lineRule="atLeast"/>
              <w:ind w:right="358"/>
              <w:contextualSpacing/>
              <w:jc w:val="center"/>
            </w:pPr>
            <w:r w:rsidRPr="000F5B2B">
              <w:rPr>
                <w:bCs/>
                <w:sz w:val="22"/>
              </w:rPr>
              <w:t>(</w:t>
            </w:r>
            <w:r>
              <w:rPr>
                <w:bCs/>
                <w:sz w:val="22"/>
                <w:lang w:val="kk-KZ"/>
              </w:rPr>
              <w:t>қол қойылған күн</w:t>
            </w:r>
            <w:r w:rsidRPr="000F5B2B">
              <w:rPr>
                <w:bCs/>
                <w:sz w:val="22"/>
              </w:rPr>
              <w:t>)</w:t>
            </w:r>
          </w:p>
        </w:tc>
        <w:tc>
          <w:tcPr>
            <w:tcW w:w="4338" w:type="dxa"/>
          </w:tcPr>
          <w:p w:rsidR="002046B0" w:rsidRPr="000F5B2B" w:rsidRDefault="002046B0" w:rsidP="0069148C">
            <w:pPr>
              <w:tabs>
                <w:tab w:val="left" w:pos="1245"/>
                <w:tab w:val="right" w:pos="9459"/>
              </w:tabs>
              <w:autoSpaceDE w:val="0"/>
              <w:autoSpaceDN w:val="0"/>
              <w:adjustRightInd w:val="0"/>
              <w:spacing w:line="0" w:lineRule="atLeast"/>
              <w:contextualSpacing/>
              <w:jc w:val="center"/>
            </w:pPr>
          </w:p>
          <w:p w:rsidR="002046B0" w:rsidRDefault="002046B0" w:rsidP="0069148C">
            <w:pPr>
              <w:adjustRightInd w:val="0"/>
              <w:snapToGrid w:val="0"/>
              <w:spacing w:line="240" w:lineRule="atLeast"/>
              <w:ind w:right="148"/>
              <w:jc w:val="both"/>
              <w:rPr>
                <w:lang w:val="kk-KZ"/>
              </w:rPr>
            </w:pPr>
            <w:r w:rsidRPr="000F5B2B">
              <w:t>___________________</w:t>
            </w:r>
            <w:r w:rsidRPr="000F5B2B">
              <w:rPr>
                <w:b/>
                <w:bCs/>
              </w:rPr>
              <w:t xml:space="preserve"> </w:t>
            </w:r>
            <w:r>
              <w:rPr>
                <w:lang w:val="kk-KZ"/>
              </w:rPr>
              <w:t>Аты-жөні</w:t>
            </w:r>
          </w:p>
          <w:p w:rsidR="002046B0" w:rsidRDefault="002046B0" w:rsidP="0069148C">
            <w:pPr>
              <w:adjustRightInd w:val="0"/>
              <w:snapToGrid w:val="0"/>
              <w:spacing w:line="240" w:lineRule="atLeast"/>
              <w:ind w:right="148"/>
              <w:jc w:val="both"/>
              <w:rPr>
                <w:lang w:val="kk-KZ"/>
              </w:rPr>
            </w:pPr>
            <w:r>
              <w:rPr>
                <w:lang w:val="kk-KZ"/>
              </w:rPr>
              <w:t>м.о.</w:t>
            </w:r>
          </w:p>
          <w:p w:rsidR="002046B0" w:rsidRPr="000F5B2B" w:rsidRDefault="002046B0" w:rsidP="0069148C">
            <w:pPr>
              <w:adjustRightInd w:val="0"/>
              <w:snapToGrid w:val="0"/>
              <w:spacing w:line="0" w:lineRule="atLeast"/>
              <w:ind w:right="302"/>
              <w:contextualSpacing/>
              <w:jc w:val="center"/>
            </w:pPr>
            <w:r w:rsidRPr="00A07AEA">
              <w:t>«___»____________ 20__</w:t>
            </w:r>
            <w:r>
              <w:rPr>
                <w:lang w:val="kk-KZ"/>
              </w:rPr>
              <w:t>ж.</w:t>
            </w:r>
          </w:p>
          <w:p w:rsidR="002046B0" w:rsidRPr="000F5B2B" w:rsidRDefault="002046B0" w:rsidP="0069148C">
            <w:pPr>
              <w:adjustRightInd w:val="0"/>
              <w:snapToGrid w:val="0"/>
              <w:spacing w:line="0" w:lineRule="atLeast"/>
              <w:ind w:right="302"/>
              <w:contextualSpacing/>
              <w:jc w:val="center"/>
            </w:pPr>
            <w:r w:rsidRPr="000F5B2B">
              <w:rPr>
                <w:bCs/>
                <w:sz w:val="22"/>
              </w:rPr>
              <w:t>(</w:t>
            </w:r>
            <w:r>
              <w:rPr>
                <w:bCs/>
                <w:sz w:val="22"/>
                <w:lang w:val="kk-KZ"/>
              </w:rPr>
              <w:t>қол қойылған күн</w:t>
            </w:r>
            <w:r w:rsidRPr="000F5B2B">
              <w:rPr>
                <w:bCs/>
                <w:sz w:val="22"/>
              </w:rPr>
              <w:t>)</w:t>
            </w:r>
          </w:p>
        </w:tc>
      </w:tr>
    </w:tbl>
    <w:p w:rsidR="002046B0" w:rsidRPr="007E579C" w:rsidRDefault="002046B0" w:rsidP="002046B0">
      <w:pPr>
        <w:jc w:val="both"/>
        <w:rPr>
          <w:lang w:val="kk-KZ"/>
        </w:rPr>
      </w:pPr>
    </w:p>
    <w:p w:rsidR="002046B0" w:rsidRPr="000F5B2B" w:rsidRDefault="002046B0" w:rsidP="002046B0">
      <w:pPr>
        <w:tabs>
          <w:tab w:val="left" w:pos="142"/>
          <w:tab w:val="left" w:pos="851"/>
          <w:tab w:val="left" w:pos="2552"/>
          <w:tab w:val="left" w:pos="3828"/>
        </w:tabs>
        <w:jc w:val="center"/>
        <w:rPr>
          <w:b/>
        </w:rPr>
      </w:pPr>
    </w:p>
    <w:p w:rsidR="00422D55" w:rsidRDefault="002046B0" w:rsidP="002046B0">
      <w:pPr>
        <w:spacing w:line="0" w:lineRule="atLeast"/>
        <w:contextualSpacing/>
        <w:jc w:val="right"/>
        <w:rPr>
          <w:b/>
          <w:color w:val="auto"/>
          <w:lang w:val="kk-KZ"/>
        </w:rPr>
      </w:pPr>
      <w:r w:rsidRPr="000F5B2B">
        <w:rPr>
          <w:b/>
        </w:rPr>
        <w:br w:type="page"/>
      </w:r>
      <w:r w:rsidRPr="000F5B2B">
        <w:rPr>
          <w:lang w:val="kk-KZ"/>
        </w:rPr>
        <w:lastRenderedPageBreak/>
        <w:t xml:space="preserve">    </w:t>
      </w:r>
      <w:r w:rsidR="00422D55">
        <w:rPr>
          <w:rStyle w:val="s1"/>
          <w:lang w:val="kk-KZ"/>
        </w:rPr>
        <w:t>№№ 1, 2-лоттар бойынша АИ 95 маркалы бензин</w:t>
      </w:r>
      <w:r w:rsidR="00422D55" w:rsidRPr="000C4A69">
        <w:rPr>
          <w:b/>
          <w:color w:val="auto"/>
          <w:lang w:val="kk-KZ"/>
        </w:rPr>
        <w:t xml:space="preserve"> </w:t>
      </w:r>
    </w:p>
    <w:p w:rsidR="002046B0" w:rsidRPr="000C4A69" w:rsidRDefault="002046B0" w:rsidP="002046B0">
      <w:pPr>
        <w:spacing w:line="0" w:lineRule="atLeast"/>
        <w:contextualSpacing/>
        <w:jc w:val="right"/>
        <w:rPr>
          <w:b/>
          <w:color w:val="auto"/>
          <w:lang w:val="kk-KZ"/>
        </w:rPr>
      </w:pPr>
      <w:r w:rsidRPr="000C4A69">
        <w:rPr>
          <w:b/>
          <w:color w:val="auto"/>
          <w:lang w:val="kk-KZ"/>
        </w:rPr>
        <w:t>сатып алу туралы шарт</w:t>
      </w:r>
      <w:r>
        <w:rPr>
          <w:b/>
          <w:color w:val="auto"/>
          <w:lang w:val="kk-KZ"/>
        </w:rPr>
        <w:t>тың</w:t>
      </w:r>
      <w:r w:rsidRPr="000C4A69">
        <w:rPr>
          <w:b/>
          <w:color w:val="auto"/>
          <w:lang w:val="kk-KZ"/>
        </w:rPr>
        <w:t xml:space="preserve"> </w:t>
      </w:r>
    </w:p>
    <w:p w:rsidR="002046B0" w:rsidRPr="000F5B2B" w:rsidRDefault="002046B0" w:rsidP="002046B0">
      <w:pPr>
        <w:contextualSpacing/>
        <w:jc w:val="right"/>
        <w:rPr>
          <w:i/>
        </w:rPr>
      </w:pPr>
      <w:r w:rsidRPr="000C4A69">
        <w:rPr>
          <w:b/>
          <w:color w:val="auto"/>
          <w:lang w:val="kk-KZ"/>
        </w:rPr>
        <w:t>№</w:t>
      </w:r>
      <w:r>
        <w:rPr>
          <w:b/>
          <w:color w:val="auto"/>
          <w:lang w:val="kk-KZ"/>
        </w:rPr>
        <w:t>4</w:t>
      </w:r>
      <w:r w:rsidRPr="000C4A69">
        <w:rPr>
          <w:b/>
          <w:color w:val="auto"/>
          <w:lang w:val="kk-KZ"/>
        </w:rPr>
        <w:t xml:space="preserve"> қосымша</w:t>
      </w:r>
      <w:r>
        <w:rPr>
          <w:b/>
          <w:color w:val="auto"/>
          <w:lang w:val="kk-KZ"/>
        </w:rPr>
        <w:t>сы</w:t>
      </w:r>
    </w:p>
    <w:p w:rsidR="002046B0" w:rsidRPr="000F5B2B" w:rsidRDefault="002046B0" w:rsidP="002046B0">
      <w:pPr>
        <w:contextualSpacing/>
        <w:rPr>
          <w:b/>
          <w:sz w:val="22"/>
          <w:szCs w:val="22"/>
        </w:rPr>
      </w:pPr>
    </w:p>
    <w:p w:rsidR="002046B0" w:rsidRPr="000F5B2B" w:rsidRDefault="002046B0" w:rsidP="002046B0">
      <w:pPr>
        <w:ind w:firstLine="400"/>
        <w:jc w:val="right"/>
        <w:rPr>
          <w:lang w:val="kk-KZ"/>
        </w:rPr>
      </w:pPr>
      <w:r w:rsidRPr="000F5B2B">
        <w:rPr>
          <w:lang w:val="kk-KZ"/>
        </w:rPr>
        <w:t xml:space="preserve">    </w:t>
      </w:r>
      <w:r>
        <w:rPr>
          <w:lang w:val="kk-KZ"/>
        </w:rPr>
        <w:t>Нысан</w:t>
      </w:r>
    </w:p>
    <w:p w:rsidR="002046B0" w:rsidRDefault="002046B0" w:rsidP="002046B0">
      <w:pPr>
        <w:keepNext/>
        <w:ind w:firstLine="400"/>
        <w:jc w:val="center"/>
        <w:outlineLvl w:val="1"/>
        <w:rPr>
          <w:b/>
          <w:bCs/>
        </w:rPr>
      </w:pPr>
    </w:p>
    <w:p w:rsidR="002046B0" w:rsidRPr="00992ECA" w:rsidRDefault="002046B0" w:rsidP="002046B0">
      <w:pPr>
        <w:jc w:val="center"/>
        <w:rPr>
          <w:lang w:val="kk-KZ"/>
        </w:rPr>
      </w:pPr>
      <w:r w:rsidRPr="00992ECA">
        <w:rPr>
          <w:b/>
          <w:bCs/>
          <w:lang w:val="kk-KZ"/>
        </w:rPr>
        <w:t>Банк кепілдігі</w:t>
      </w:r>
    </w:p>
    <w:p w:rsidR="002046B0" w:rsidRPr="00992ECA" w:rsidRDefault="002046B0" w:rsidP="002046B0">
      <w:pPr>
        <w:ind w:firstLine="400"/>
        <w:jc w:val="center"/>
        <w:rPr>
          <w:lang w:val="kk-KZ"/>
        </w:rPr>
      </w:pPr>
      <w:r w:rsidRPr="00992ECA">
        <w:rPr>
          <w:lang w:val="kk-KZ"/>
        </w:rPr>
        <w:t>(шарттың орындалуын қамтамасыз ету нысаны)</w:t>
      </w:r>
    </w:p>
    <w:p w:rsidR="002046B0" w:rsidRPr="00992ECA" w:rsidRDefault="002046B0" w:rsidP="002046B0">
      <w:pPr>
        <w:ind w:firstLine="400"/>
        <w:jc w:val="both"/>
        <w:rPr>
          <w:lang w:val="kk-KZ"/>
        </w:rPr>
      </w:pPr>
      <w:r w:rsidRPr="00992ECA">
        <w:rPr>
          <w:lang w:val="kk-KZ"/>
        </w:rPr>
        <w:t> </w:t>
      </w:r>
    </w:p>
    <w:p w:rsidR="002046B0" w:rsidRPr="00992ECA" w:rsidRDefault="002046B0" w:rsidP="002046B0">
      <w:pPr>
        <w:ind w:firstLine="400"/>
        <w:jc w:val="both"/>
      </w:pPr>
      <w:r w:rsidRPr="00992ECA">
        <w:t>Банктің атауы: ___________________________________________________________</w:t>
      </w:r>
    </w:p>
    <w:p w:rsidR="002046B0" w:rsidRPr="00992ECA" w:rsidRDefault="002046B0" w:rsidP="002046B0">
      <w:pPr>
        <w:ind w:firstLine="3600"/>
        <w:jc w:val="both"/>
        <w:rPr>
          <w:sz w:val="22"/>
          <w:szCs w:val="22"/>
        </w:rPr>
      </w:pPr>
      <w:r w:rsidRPr="00992ECA">
        <w:t> </w:t>
      </w:r>
      <w:r w:rsidRPr="0023632B">
        <w:rPr>
          <w:sz w:val="22"/>
          <w:szCs w:val="22"/>
        </w:rPr>
        <w:t>(банктің атауы және деректемелері)</w:t>
      </w:r>
    </w:p>
    <w:p w:rsidR="002046B0" w:rsidRPr="00992ECA" w:rsidRDefault="002046B0" w:rsidP="002046B0">
      <w:pPr>
        <w:ind w:firstLine="400"/>
        <w:jc w:val="both"/>
      </w:pPr>
      <w:r w:rsidRPr="00992ECA">
        <w:t>Кімге: __________________________________________________________________</w:t>
      </w:r>
    </w:p>
    <w:p w:rsidR="002046B0" w:rsidRPr="00992ECA" w:rsidRDefault="002046B0" w:rsidP="002046B0">
      <w:pPr>
        <w:ind w:firstLine="2520"/>
        <w:jc w:val="both"/>
        <w:rPr>
          <w:sz w:val="22"/>
          <w:szCs w:val="22"/>
        </w:rPr>
      </w:pPr>
      <w:r w:rsidRPr="0023632B">
        <w:rPr>
          <w:sz w:val="22"/>
          <w:szCs w:val="22"/>
        </w:rPr>
        <w:t> (тапсырыс берушінің атауы және деректемелері)</w:t>
      </w:r>
    </w:p>
    <w:p w:rsidR="002046B0" w:rsidRPr="00992ECA" w:rsidRDefault="002046B0" w:rsidP="002046B0">
      <w:pPr>
        <w:ind w:firstLine="400"/>
        <w:jc w:val="both"/>
      </w:pPr>
      <w:r w:rsidRPr="00992ECA">
        <w:t> </w:t>
      </w:r>
    </w:p>
    <w:p w:rsidR="002046B0" w:rsidRPr="00992ECA" w:rsidRDefault="002046B0" w:rsidP="002046B0">
      <w:pPr>
        <w:ind w:firstLine="400"/>
        <w:jc w:val="center"/>
        <w:rPr>
          <w:b/>
        </w:rPr>
      </w:pPr>
      <w:r w:rsidRPr="00992ECA">
        <w:rPr>
          <w:b/>
        </w:rPr>
        <w:t>№_____ кепілдік міндеттеме</w:t>
      </w:r>
    </w:p>
    <w:p w:rsidR="002046B0" w:rsidRPr="00992ECA" w:rsidRDefault="002046B0" w:rsidP="002046B0">
      <w:pPr>
        <w:ind w:firstLine="400"/>
        <w:jc w:val="both"/>
      </w:pPr>
      <w:r w:rsidRPr="00992ECA">
        <w:t> </w:t>
      </w:r>
    </w:p>
    <w:tbl>
      <w:tblPr>
        <w:tblW w:w="5000" w:type="pct"/>
        <w:tblCellMar>
          <w:left w:w="0" w:type="dxa"/>
          <w:right w:w="0" w:type="dxa"/>
        </w:tblCellMar>
        <w:tblLook w:val="04A0"/>
      </w:tblPr>
      <w:tblGrid>
        <w:gridCol w:w="4643"/>
        <w:gridCol w:w="4644"/>
      </w:tblGrid>
      <w:tr w:rsidR="002046B0" w:rsidRPr="00992ECA" w:rsidTr="0069148C">
        <w:tc>
          <w:tcPr>
            <w:tcW w:w="2500" w:type="pct"/>
            <w:tcMar>
              <w:top w:w="0" w:type="dxa"/>
              <w:left w:w="108" w:type="dxa"/>
              <w:bottom w:w="0" w:type="dxa"/>
              <w:right w:w="108" w:type="dxa"/>
            </w:tcMar>
            <w:hideMark/>
          </w:tcPr>
          <w:p w:rsidR="002046B0" w:rsidRPr="00992ECA" w:rsidRDefault="002046B0" w:rsidP="0069148C">
            <w:pPr>
              <w:ind w:firstLine="400"/>
              <w:jc w:val="both"/>
            </w:pPr>
            <w:r w:rsidRPr="00992ECA">
              <w:t>__________________</w:t>
            </w:r>
          </w:p>
          <w:p w:rsidR="002046B0" w:rsidRPr="00992ECA" w:rsidRDefault="002046B0" w:rsidP="0069148C">
            <w:pPr>
              <w:ind w:firstLine="400"/>
              <w:jc w:val="both"/>
              <w:rPr>
                <w:sz w:val="22"/>
                <w:szCs w:val="22"/>
              </w:rPr>
            </w:pPr>
            <w:r w:rsidRPr="0023632B">
              <w:rPr>
                <w:sz w:val="22"/>
                <w:szCs w:val="22"/>
              </w:rPr>
              <w:t>(орналасқан жері)</w:t>
            </w:r>
          </w:p>
        </w:tc>
        <w:tc>
          <w:tcPr>
            <w:tcW w:w="2500" w:type="pct"/>
            <w:tcMar>
              <w:top w:w="0" w:type="dxa"/>
              <w:left w:w="108" w:type="dxa"/>
              <w:bottom w:w="0" w:type="dxa"/>
              <w:right w:w="108" w:type="dxa"/>
            </w:tcMar>
            <w:hideMark/>
          </w:tcPr>
          <w:p w:rsidR="002046B0" w:rsidRPr="00992ECA" w:rsidRDefault="002046B0" w:rsidP="0069148C">
            <w:pPr>
              <w:ind w:firstLine="400"/>
              <w:jc w:val="both"/>
            </w:pPr>
            <w:r>
              <w:rPr>
                <w:lang w:val="kk-KZ"/>
              </w:rPr>
              <w:t xml:space="preserve">           </w:t>
            </w:r>
            <w:r w:rsidRPr="00992ECA">
              <w:t>«___»___________</w:t>
            </w:r>
            <w:r>
              <w:rPr>
                <w:lang w:val="kk-KZ"/>
              </w:rPr>
              <w:t xml:space="preserve"> </w:t>
            </w:r>
            <w:r w:rsidRPr="00992ECA">
              <w:t>____ ж</w:t>
            </w:r>
            <w:r>
              <w:rPr>
                <w:lang w:val="kk-KZ"/>
              </w:rPr>
              <w:t>.</w:t>
            </w:r>
            <w:r w:rsidRPr="00992ECA">
              <w:t> </w:t>
            </w:r>
          </w:p>
          <w:p w:rsidR="002046B0" w:rsidRPr="00992ECA" w:rsidRDefault="002046B0" w:rsidP="0069148C">
            <w:pPr>
              <w:ind w:firstLine="400"/>
              <w:jc w:val="both"/>
            </w:pPr>
            <w:r w:rsidRPr="00992ECA">
              <w:t> </w:t>
            </w:r>
          </w:p>
        </w:tc>
      </w:tr>
    </w:tbl>
    <w:p w:rsidR="002046B0" w:rsidRPr="00992ECA" w:rsidRDefault="002046B0" w:rsidP="002046B0">
      <w:pPr>
        <w:jc w:val="both"/>
      </w:pPr>
    </w:p>
    <w:p w:rsidR="002046B0" w:rsidRDefault="002046B0" w:rsidP="002046B0">
      <w:pPr>
        <w:ind w:firstLine="400"/>
        <w:jc w:val="both"/>
        <w:rPr>
          <w:lang w:val="kk-KZ"/>
        </w:rPr>
      </w:pPr>
      <w:r w:rsidRPr="00992ECA">
        <w:t>«Жеткізуші»</w:t>
      </w:r>
      <w:r>
        <w:rPr>
          <w:lang w:val="kk-KZ"/>
        </w:rPr>
        <w:t xml:space="preserve"> </w:t>
      </w:r>
      <w:r w:rsidRPr="00992ECA">
        <w:t>___________________________________________________________</w:t>
      </w:r>
    </w:p>
    <w:p w:rsidR="002046B0" w:rsidRDefault="002046B0" w:rsidP="002046B0">
      <w:pPr>
        <w:jc w:val="center"/>
        <w:rPr>
          <w:sz w:val="22"/>
          <w:szCs w:val="22"/>
          <w:lang w:val="kk-KZ"/>
        </w:rPr>
      </w:pPr>
      <w:r w:rsidRPr="00992ECA">
        <w:rPr>
          <w:sz w:val="22"/>
          <w:szCs w:val="22"/>
        </w:rPr>
        <w:t>(жеткізушінің атауы)</w:t>
      </w:r>
    </w:p>
    <w:p w:rsidR="002046B0" w:rsidRPr="00992ECA" w:rsidRDefault="002046B0" w:rsidP="002046B0">
      <w:r w:rsidRPr="00992ECA">
        <w:t>__________________________________________</w:t>
      </w:r>
      <w:r>
        <w:t>____</w:t>
      </w:r>
      <w:r w:rsidRPr="00992ECA">
        <w:t>_____________________________</w:t>
      </w:r>
    </w:p>
    <w:p w:rsidR="002046B0" w:rsidRPr="00992ECA" w:rsidRDefault="002046B0" w:rsidP="002046B0">
      <w:pPr>
        <w:ind w:firstLine="400"/>
        <w:jc w:val="center"/>
      </w:pPr>
      <w:r w:rsidRPr="00992ECA">
        <w:rPr>
          <w:sz w:val="22"/>
          <w:szCs w:val="22"/>
        </w:rPr>
        <w:t xml:space="preserve">(тауардың, жұмыстың немесе қызметтің </w:t>
      </w:r>
      <w:r>
        <w:rPr>
          <w:sz w:val="22"/>
          <w:szCs w:val="22"/>
          <w:lang w:val="kk-KZ"/>
        </w:rPr>
        <w:t>сипаттамасы</w:t>
      </w:r>
      <w:r w:rsidRPr="00992ECA">
        <w:rPr>
          <w:sz w:val="22"/>
          <w:szCs w:val="22"/>
        </w:rPr>
        <w:t>)</w:t>
      </w:r>
    </w:p>
    <w:p w:rsidR="002046B0" w:rsidRPr="00992ECA" w:rsidRDefault="002046B0" w:rsidP="002046B0">
      <w:pPr>
        <w:jc w:val="both"/>
      </w:pPr>
      <w:r w:rsidRPr="00992ECA">
        <w:t>жеткізуге (орындауға, көрсетуге) арналған ___жылғы __________№______ сатып алу туралы шартты</w:t>
      </w:r>
      <w:r>
        <w:rPr>
          <w:lang w:val="kk-KZ"/>
        </w:rPr>
        <w:t xml:space="preserve"> (бұдан әрі – Шарт)</w:t>
      </w:r>
      <w:r w:rsidRPr="00992ECA">
        <w:t xml:space="preserve"> жасағанын (жасайтынын) және Сіздің Шартта жалпы сомасы ______________________________________</w:t>
      </w:r>
      <w:r>
        <w:t>__</w:t>
      </w:r>
      <w:r w:rsidRPr="00992ECA">
        <w:t>______________________</w:t>
      </w:r>
    </w:p>
    <w:p w:rsidR="002046B0" w:rsidRPr="00992ECA" w:rsidRDefault="002046B0" w:rsidP="002046B0">
      <w:pPr>
        <w:ind w:firstLine="1620"/>
        <w:jc w:val="center"/>
        <w:rPr>
          <w:sz w:val="22"/>
          <w:szCs w:val="22"/>
        </w:rPr>
      </w:pPr>
      <w:r w:rsidRPr="0023632B">
        <w:rPr>
          <w:sz w:val="22"/>
          <w:szCs w:val="22"/>
        </w:rPr>
        <w:t>(сомасы санмен және жазумен)</w:t>
      </w:r>
    </w:p>
    <w:p w:rsidR="002046B0" w:rsidRDefault="002046B0" w:rsidP="002046B0">
      <w:pPr>
        <w:jc w:val="both"/>
        <w:rPr>
          <w:lang w:val="kk-KZ"/>
        </w:rPr>
      </w:pPr>
      <w:r w:rsidRPr="00992ECA">
        <w:t xml:space="preserve">теңгеге банк кепілдігі түрінде </w:t>
      </w:r>
      <w:r>
        <w:rPr>
          <w:lang w:val="kk-KZ"/>
        </w:rPr>
        <w:t>Шартты</w:t>
      </w:r>
      <w:r w:rsidRPr="00992ECA">
        <w:t>ң орындалуын қамтамасыз</w:t>
      </w:r>
      <w:r>
        <w:rPr>
          <w:lang w:val="kk-KZ"/>
        </w:rPr>
        <w:t xml:space="preserve"> </w:t>
      </w:r>
      <w:r w:rsidRPr="00992ECA">
        <w:t>етуді</w:t>
      </w:r>
      <w:r>
        <w:rPr>
          <w:lang w:val="kk-KZ"/>
        </w:rPr>
        <w:t xml:space="preserve"> Жеткізуші</w:t>
      </w:r>
      <w:r w:rsidRPr="00992ECA">
        <w:t xml:space="preserve"> </w:t>
      </w:r>
      <w:r>
        <w:rPr>
          <w:lang w:val="kk-KZ"/>
        </w:rPr>
        <w:t>салады деп көздегеніңізді</w:t>
      </w:r>
      <w:r w:rsidRPr="00992ECA">
        <w:t>, о</w:t>
      </w:r>
      <w:r>
        <w:rPr>
          <w:lang w:val="kk-KZ"/>
        </w:rPr>
        <w:t>ның</w:t>
      </w:r>
      <w:r w:rsidRPr="00992ECA">
        <w:t xml:space="preserve"> _________________________________________ теңге </w:t>
      </w:r>
    </w:p>
    <w:p w:rsidR="002046B0" w:rsidRPr="00992ECA" w:rsidRDefault="002046B0" w:rsidP="002046B0">
      <w:pPr>
        <w:jc w:val="center"/>
        <w:rPr>
          <w:sz w:val="22"/>
          <w:szCs w:val="22"/>
          <w:lang w:val="kk-KZ"/>
        </w:rPr>
      </w:pPr>
      <w:r>
        <w:rPr>
          <w:lang w:val="kk-KZ"/>
        </w:rPr>
        <w:t xml:space="preserve">                        </w:t>
      </w:r>
      <w:r w:rsidRPr="0023632B">
        <w:rPr>
          <w:sz w:val="22"/>
          <w:szCs w:val="22"/>
          <w:lang w:val="kk-KZ"/>
        </w:rPr>
        <w:t>(сомасы санмен және жазумен)</w:t>
      </w:r>
    </w:p>
    <w:p w:rsidR="002046B0" w:rsidRPr="00992ECA" w:rsidRDefault="002046B0" w:rsidP="002046B0">
      <w:pPr>
        <w:jc w:val="both"/>
        <w:rPr>
          <w:lang w:val="kk-KZ"/>
        </w:rPr>
      </w:pPr>
      <w:r w:rsidRPr="00E16719">
        <w:rPr>
          <w:lang w:val="kk-KZ"/>
        </w:rPr>
        <w:t xml:space="preserve">мөлшеріндегі Шарттың жалпы сомасының </w:t>
      </w:r>
      <w:r w:rsidRPr="00F36BB9">
        <w:rPr>
          <w:lang w:val="kk-KZ"/>
        </w:rPr>
        <w:t>______</w:t>
      </w:r>
      <w:r w:rsidRPr="00E16719">
        <w:rPr>
          <w:lang w:val="kk-KZ"/>
        </w:rPr>
        <w:t xml:space="preserve"> %-</w:t>
      </w:r>
      <w:r>
        <w:rPr>
          <w:lang w:val="kk-KZ"/>
        </w:rPr>
        <w:t>ы</w:t>
      </w:r>
      <w:r w:rsidRPr="00E16719">
        <w:rPr>
          <w:lang w:val="kk-KZ"/>
        </w:rPr>
        <w:t xml:space="preserve">на </w:t>
      </w:r>
      <w:r w:rsidRPr="0023632B">
        <w:rPr>
          <w:lang w:val="kk-KZ"/>
        </w:rPr>
        <w:t>сәйкес келетіні</w:t>
      </w:r>
      <w:r>
        <w:rPr>
          <w:lang w:val="kk-KZ"/>
        </w:rPr>
        <w:t>н ескере отырып,</w:t>
      </w:r>
      <w:r w:rsidRPr="0023632B">
        <w:rPr>
          <w:lang w:val="kk-KZ"/>
        </w:rPr>
        <w:t xml:space="preserve"> </w:t>
      </w:r>
      <w:r>
        <w:rPr>
          <w:lang w:val="kk-KZ"/>
        </w:rPr>
        <w:t>о</w:t>
      </w:r>
      <w:r w:rsidRPr="0023632B">
        <w:rPr>
          <w:lang w:val="kk-KZ"/>
        </w:rPr>
        <w:t>сы арқылы __________________________________________________</w:t>
      </w:r>
      <w:r>
        <w:rPr>
          <w:lang w:val="kk-KZ"/>
        </w:rPr>
        <w:t xml:space="preserve">_______ </w:t>
      </w:r>
    </w:p>
    <w:p w:rsidR="002046B0" w:rsidRPr="00551BD0" w:rsidRDefault="002046B0" w:rsidP="002046B0">
      <w:pPr>
        <w:ind w:left="1560" w:firstLine="1980"/>
        <w:jc w:val="both"/>
        <w:rPr>
          <w:sz w:val="22"/>
          <w:szCs w:val="22"/>
          <w:lang w:val="kk-KZ"/>
        </w:rPr>
      </w:pPr>
      <w:r w:rsidRPr="0023632B">
        <w:rPr>
          <w:sz w:val="22"/>
          <w:szCs w:val="22"/>
          <w:lang w:val="kk-KZ"/>
        </w:rPr>
        <w:t> </w:t>
      </w:r>
      <w:r w:rsidRPr="00551BD0">
        <w:rPr>
          <w:sz w:val="22"/>
          <w:szCs w:val="22"/>
          <w:lang w:val="kk-KZ"/>
        </w:rPr>
        <w:t>(банктің атауы)</w:t>
      </w:r>
    </w:p>
    <w:p w:rsidR="002046B0" w:rsidRPr="00551BD0" w:rsidRDefault="002046B0" w:rsidP="002046B0">
      <w:pPr>
        <w:jc w:val="both"/>
        <w:rPr>
          <w:lang w:val="kk-KZ"/>
        </w:rPr>
      </w:pPr>
      <w:r w:rsidRPr="0023632B">
        <w:rPr>
          <w:lang w:val="kk-KZ"/>
        </w:rPr>
        <w:t>жоғарыда көрсетілген Шарт бойынша кепіл</w:t>
      </w:r>
      <w:r>
        <w:rPr>
          <w:lang w:val="kk-KZ"/>
        </w:rPr>
        <w:t>гер</w:t>
      </w:r>
      <w:r w:rsidRPr="0023632B">
        <w:rPr>
          <w:lang w:val="kk-KZ"/>
        </w:rPr>
        <w:t xml:space="preserve"> </w:t>
      </w:r>
      <w:r>
        <w:rPr>
          <w:lang w:val="kk-KZ"/>
        </w:rPr>
        <w:t>екенін</w:t>
      </w:r>
      <w:r w:rsidRPr="00551BD0">
        <w:rPr>
          <w:lang w:val="kk-KZ"/>
        </w:rPr>
        <w:t xml:space="preserve"> және Сіздің </w:t>
      </w:r>
      <w:r>
        <w:rPr>
          <w:lang w:val="kk-KZ"/>
        </w:rPr>
        <w:t xml:space="preserve">төлемге жазбаша талабыңызды, </w:t>
      </w:r>
      <w:r w:rsidRPr="00551BD0">
        <w:rPr>
          <w:lang w:val="kk-KZ"/>
        </w:rPr>
        <w:t>сондай-ақ Жеткізушінің Шарт бойынша міндеттемелерін орындамауының немесе тиісінше орындамауының жазбаша растамасын алған соң Сіздің тала</w:t>
      </w:r>
      <w:r>
        <w:rPr>
          <w:lang w:val="kk-KZ"/>
        </w:rPr>
        <w:t>быңызға орай</w:t>
      </w:r>
      <w:r w:rsidRPr="00551BD0">
        <w:rPr>
          <w:lang w:val="kk-KZ"/>
        </w:rPr>
        <w:t xml:space="preserve"> Сізге банк кепілдігінің сомасын төлеу бойынша </w:t>
      </w:r>
      <w:r>
        <w:rPr>
          <w:lang w:val="kk-KZ"/>
        </w:rPr>
        <w:t>қайтарып алынбайтын</w:t>
      </w:r>
      <w:r w:rsidRPr="00551BD0">
        <w:rPr>
          <w:lang w:val="kk-KZ"/>
        </w:rPr>
        <w:t xml:space="preserve"> міндеттемені </w:t>
      </w:r>
      <w:r>
        <w:rPr>
          <w:lang w:val="kk-KZ"/>
        </w:rPr>
        <w:t>қабылдай</w:t>
      </w:r>
      <w:r w:rsidRPr="00551BD0">
        <w:rPr>
          <w:lang w:val="kk-KZ"/>
        </w:rPr>
        <w:t>тынын растай</w:t>
      </w:r>
      <w:r>
        <w:rPr>
          <w:lang w:val="kk-KZ"/>
        </w:rPr>
        <w:t>мыз</w:t>
      </w:r>
      <w:r w:rsidRPr="00551BD0">
        <w:rPr>
          <w:lang w:val="kk-KZ"/>
        </w:rPr>
        <w:t xml:space="preserve">. </w:t>
      </w:r>
    </w:p>
    <w:p w:rsidR="002046B0" w:rsidRPr="00551BD0" w:rsidRDefault="002046B0" w:rsidP="002046B0">
      <w:pPr>
        <w:ind w:firstLine="400"/>
        <w:jc w:val="both"/>
        <w:rPr>
          <w:lang w:val="kk-KZ"/>
        </w:rPr>
      </w:pPr>
      <w:r w:rsidRPr="00551BD0">
        <w:rPr>
          <w:lang w:val="kk-KZ"/>
        </w:rPr>
        <w:t>Осы кепілдік міндеттеме оған қол қой</w:t>
      </w:r>
      <w:r>
        <w:rPr>
          <w:lang w:val="kk-KZ"/>
        </w:rPr>
        <w:t>ыл</w:t>
      </w:r>
      <w:r w:rsidRPr="00551BD0">
        <w:rPr>
          <w:lang w:val="kk-KZ"/>
        </w:rPr>
        <w:t xml:space="preserve">ған сәттен бастап күшіне енеді және Жеткізуші Шарт бойынша міндеттемелерін толық орындаған сәтке дейін қолданылады. </w:t>
      </w:r>
    </w:p>
    <w:p w:rsidR="002046B0" w:rsidRPr="00551BD0" w:rsidRDefault="002046B0" w:rsidP="002046B0">
      <w:pPr>
        <w:ind w:firstLine="400"/>
        <w:jc w:val="both"/>
        <w:rPr>
          <w:lang w:val="kk-KZ"/>
        </w:rPr>
      </w:pPr>
      <w:r w:rsidRPr="00551BD0">
        <w:rPr>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2046B0" w:rsidRPr="00551BD0" w:rsidRDefault="002046B0" w:rsidP="002046B0">
      <w:pPr>
        <w:ind w:firstLine="400"/>
        <w:jc w:val="both"/>
        <w:rPr>
          <w:lang w:val="kk-KZ"/>
        </w:rPr>
      </w:pPr>
      <w:r w:rsidRPr="00551BD0">
        <w:rPr>
          <w:lang w:val="kk-KZ"/>
        </w:rPr>
        <w:t> </w:t>
      </w:r>
    </w:p>
    <w:tbl>
      <w:tblPr>
        <w:tblW w:w="5000" w:type="pct"/>
        <w:tblCellMar>
          <w:left w:w="0" w:type="dxa"/>
          <w:right w:w="0" w:type="dxa"/>
        </w:tblCellMar>
        <w:tblLook w:val="04A0"/>
      </w:tblPr>
      <w:tblGrid>
        <w:gridCol w:w="4643"/>
        <w:gridCol w:w="4644"/>
      </w:tblGrid>
      <w:tr w:rsidR="002046B0" w:rsidRPr="00992ECA" w:rsidTr="0069148C">
        <w:tc>
          <w:tcPr>
            <w:tcW w:w="2500" w:type="pct"/>
            <w:tcMar>
              <w:top w:w="0" w:type="dxa"/>
              <w:left w:w="108" w:type="dxa"/>
              <w:bottom w:w="0" w:type="dxa"/>
              <w:right w:w="108" w:type="dxa"/>
            </w:tcMar>
            <w:hideMark/>
          </w:tcPr>
          <w:p w:rsidR="002046B0" w:rsidRPr="00992ECA" w:rsidRDefault="002046B0" w:rsidP="0069148C">
            <w:pPr>
              <w:ind w:firstLine="400"/>
              <w:jc w:val="both"/>
            </w:pPr>
            <w:r w:rsidRPr="00992ECA">
              <w:t xml:space="preserve">Кепілгердің қолы </w:t>
            </w:r>
          </w:p>
        </w:tc>
        <w:tc>
          <w:tcPr>
            <w:tcW w:w="2500" w:type="pct"/>
            <w:tcMar>
              <w:top w:w="0" w:type="dxa"/>
              <w:left w:w="108" w:type="dxa"/>
              <w:bottom w:w="0" w:type="dxa"/>
              <w:right w:w="108" w:type="dxa"/>
            </w:tcMar>
            <w:hideMark/>
          </w:tcPr>
          <w:p w:rsidR="002046B0" w:rsidRPr="00992ECA" w:rsidRDefault="002046B0" w:rsidP="0069148C">
            <w:pPr>
              <w:ind w:firstLine="400"/>
              <w:jc w:val="both"/>
            </w:pPr>
            <w:r>
              <w:rPr>
                <w:lang w:val="kk-KZ"/>
              </w:rPr>
              <w:t xml:space="preserve">         </w:t>
            </w:r>
            <w:r w:rsidRPr="00992ECA">
              <w:t>Күні және мекенжайы</w:t>
            </w:r>
          </w:p>
        </w:tc>
      </w:tr>
    </w:tbl>
    <w:p w:rsidR="002046B0" w:rsidRDefault="002046B0" w:rsidP="002046B0">
      <w:pPr>
        <w:keepNext/>
        <w:ind w:firstLine="400"/>
        <w:jc w:val="center"/>
        <w:outlineLvl w:val="1"/>
        <w:rPr>
          <w:b/>
          <w:bCs/>
        </w:rPr>
      </w:pPr>
    </w:p>
    <w:p w:rsidR="002046B0" w:rsidRPr="000F5B2B" w:rsidRDefault="002046B0" w:rsidP="002046B0">
      <w:pPr>
        <w:ind w:firstLine="400"/>
        <w:jc w:val="center"/>
      </w:pPr>
    </w:p>
    <w:tbl>
      <w:tblPr>
        <w:tblW w:w="0" w:type="auto"/>
        <w:jc w:val="center"/>
        <w:tblInd w:w="-693" w:type="dxa"/>
        <w:tblLook w:val="01E0"/>
      </w:tblPr>
      <w:tblGrid>
        <w:gridCol w:w="5002"/>
        <w:gridCol w:w="4338"/>
      </w:tblGrid>
      <w:tr w:rsidR="002046B0" w:rsidRPr="000F5B2B" w:rsidTr="0069148C">
        <w:trPr>
          <w:jc w:val="center"/>
        </w:trPr>
        <w:tc>
          <w:tcPr>
            <w:tcW w:w="5002" w:type="dxa"/>
          </w:tcPr>
          <w:p w:rsidR="002046B0" w:rsidRPr="006C7418" w:rsidRDefault="002046B0" w:rsidP="0069148C">
            <w:pPr>
              <w:tabs>
                <w:tab w:val="left" w:pos="311"/>
                <w:tab w:val="right" w:pos="9459"/>
              </w:tabs>
              <w:autoSpaceDE w:val="0"/>
              <w:autoSpaceDN w:val="0"/>
              <w:adjustRightInd w:val="0"/>
              <w:spacing w:line="0" w:lineRule="atLeast"/>
              <w:contextualSpacing/>
              <w:jc w:val="center"/>
              <w:rPr>
                <w:b/>
                <w:lang w:val="kk-KZ"/>
              </w:rPr>
            </w:pPr>
            <w:r>
              <w:rPr>
                <w:b/>
                <w:lang w:val="kk-KZ"/>
              </w:rPr>
              <w:t>Тапсырыс берушіден</w:t>
            </w:r>
          </w:p>
        </w:tc>
        <w:tc>
          <w:tcPr>
            <w:tcW w:w="4338" w:type="dxa"/>
          </w:tcPr>
          <w:p w:rsidR="002046B0" w:rsidRPr="006C7418" w:rsidRDefault="002046B0" w:rsidP="0069148C">
            <w:pPr>
              <w:tabs>
                <w:tab w:val="left" w:pos="1245"/>
                <w:tab w:val="right" w:pos="9459"/>
              </w:tabs>
              <w:autoSpaceDE w:val="0"/>
              <w:autoSpaceDN w:val="0"/>
              <w:adjustRightInd w:val="0"/>
              <w:spacing w:line="0" w:lineRule="atLeast"/>
              <w:contextualSpacing/>
              <w:jc w:val="center"/>
              <w:rPr>
                <w:b/>
                <w:lang w:val="kk-KZ"/>
              </w:rPr>
            </w:pPr>
            <w:r>
              <w:rPr>
                <w:b/>
                <w:lang w:val="kk-KZ"/>
              </w:rPr>
              <w:t>Жеткізушіден</w:t>
            </w:r>
          </w:p>
        </w:tc>
      </w:tr>
      <w:tr w:rsidR="002046B0" w:rsidRPr="000F5B2B" w:rsidTr="0069148C">
        <w:trPr>
          <w:trHeight w:val="66"/>
          <w:jc w:val="center"/>
        </w:trPr>
        <w:tc>
          <w:tcPr>
            <w:tcW w:w="5002" w:type="dxa"/>
          </w:tcPr>
          <w:p w:rsidR="002046B0" w:rsidRPr="000F5B2B" w:rsidRDefault="002046B0" w:rsidP="0069148C">
            <w:pPr>
              <w:tabs>
                <w:tab w:val="left" w:pos="1245"/>
                <w:tab w:val="right" w:pos="9459"/>
              </w:tabs>
              <w:autoSpaceDE w:val="0"/>
              <w:autoSpaceDN w:val="0"/>
              <w:adjustRightInd w:val="0"/>
              <w:spacing w:line="0" w:lineRule="atLeast"/>
              <w:contextualSpacing/>
              <w:jc w:val="center"/>
            </w:pPr>
          </w:p>
          <w:p w:rsidR="002046B0" w:rsidRDefault="002046B0" w:rsidP="0069148C">
            <w:pPr>
              <w:adjustRightInd w:val="0"/>
              <w:snapToGrid w:val="0"/>
              <w:spacing w:line="240" w:lineRule="atLeast"/>
              <w:ind w:right="148"/>
              <w:jc w:val="both"/>
              <w:rPr>
                <w:lang w:val="kk-KZ"/>
              </w:rPr>
            </w:pPr>
            <w:r w:rsidRPr="000F5B2B">
              <w:t xml:space="preserve">___________________ </w:t>
            </w:r>
            <w:r>
              <w:rPr>
                <w:lang w:val="kk-KZ"/>
              </w:rPr>
              <w:t>Аты-жөні</w:t>
            </w:r>
          </w:p>
          <w:p w:rsidR="002046B0" w:rsidRDefault="002046B0" w:rsidP="0069148C">
            <w:pPr>
              <w:adjustRightInd w:val="0"/>
              <w:snapToGrid w:val="0"/>
              <w:spacing w:line="240" w:lineRule="atLeast"/>
              <w:ind w:right="148"/>
              <w:jc w:val="both"/>
              <w:rPr>
                <w:lang w:val="kk-KZ"/>
              </w:rPr>
            </w:pPr>
            <w:r>
              <w:rPr>
                <w:lang w:val="kk-KZ"/>
              </w:rPr>
              <w:t>м.о.</w:t>
            </w:r>
          </w:p>
          <w:p w:rsidR="002046B0" w:rsidRPr="000F5B2B" w:rsidRDefault="002046B0" w:rsidP="0069148C">
            <w:pPr>
              <w:adjustRightInd w:val="0"/>
              <w:snapToGrid w:val="0"/>
              <w:spacing w:line="0" w:lineRule="atLeast"/>
              <w:ind w:right="358"/>
              <w:contextualSpacing/>
              <w:jc w:val="center"/>
            </w:pPr>
            <w:r w:rsidRPr="00A07AEA">
              <w:t>«___»____________ 20__</w:t>
            </w:r>
            <w:r>
              <w:rPr>
                <w:lang w:val="kk-KZ"/>
              </w:rPr>
              <w:t>ж.</w:t>
            </w:r>
          </w:p>
          <w:p w:rsidR="002046B0" w:rsidRPr="000F5B2B" w:rsidRDefault="002046B0" w:rsidP="0069148C">
            <w:pPr>
              <w:adjustRightInd w:val="0"/>
              <w:snapToGrid w:val="0"/>
              <w:spacing w:line="0" w:lineRule="atLeast"/>
              <w:ind w:right="358"/>
              <w:contextualSpacing/>
              <w:jc w:val="center"/>
            </w:pPr>
            <w:r w:rsidRPr="000F5B2B">
              <w:rPr>
                <w:bCs/>
                <w:sz w:val="22"/>
              </w:rPr>
              <w:t>(</w:t>
            </w:r>
            <w:r>
              <w:rPr>
                <w:bCs/>
                <w:sz w:val="22"/>
                <w:lang w:val="kk-KZ"/>
              </w:rPr>
              <w:t>қол қойылған күн</w:t>
            </w:r>
            <w:r w:rsidRPr="000F5B2B">
              <w:rPr>
                <w:bCs/>
                <w:sz w:val="22"/>
              </w:rPr>
              <w:t>)</w:t>
            </w:r>
          </w:p>
        </w:tc>
        <w:tc>
          <w:tcPr>
            <w:tcW w:w="4338" w:type="dxa"/>
          </w:tcPr>
          <w:p w:rsidR="002046B0" w:rsidRPr="000F5B2B" w:rsidRDefault="002046B0" w:rsidP="0069148C">
            <w:pPr>
              <w:tabs>
                <w:tab w:val="left" w:pos="1245"/>
                <w:tab w:val="right" w:pos="9459"/>
              </w:tabs>
              <w:autoSpaceDE w:val="0"/>
              <w:autoSpaceDN w:val="0"/>
              <w:adjustRightInd w:val="0"/>
              <w:spacing w:line="0" w:lineRule="atLeast"/>
              <w:contextualSpacing/>
              <w:jc w:val="center"/>
            </w:pPr>
          </w:p>
          <w:p w:rsidR="002046B0" w:rsidRDefault="002046B0" w:rsidP="0069148C">
            <w:pPr>
              <w:adjustRightInd w:val="0"/>
              <w:snapToGrid w:val="0"/>
              <w:spacing w:line="240" w:lineRule="atLeast"/>
              <w:ind w:right="148"/>
              <w:jc w:val="both"/>
              <w:rPr>
                <w:lang w:val="kk-KZ"/>
              </w:rPr>
            </w:pPr>
            <w:r w:rsidRPr="000F5B2B">
              <w:t>___________________</w:t>
            </w:r>
            <w:r w:rsidRPr="000F5B2B">
              <w:rPr>
                <w:b/>
                <w:bCs/>
              </w:rPr>
              <w:t xml:space="preserve"> </w:t>
            </w:r>
            <w:r>
              <w:rPr>
                <w:lang w:val="kk-KZ"/>
              </w:rPr>
              <w:t>Аты-жөні</w:t>
            </w:r>
          </w:p>
          <w:p w:rsidR="002046B0" w:rsidRDefault="002046B0" w:rsidP="0069148C">
            <w:pPr>
              <w:adjustRightInd w:val="0"/>
              <w:snapToGrid w:val="0"/>
              <w:spacing w:line="240" w:lineRule="atLeast"/>
              <w:ind w:right="148"/>
              <w:jc w:val="both"/>
              <w:rPr>
                <w:lang w:val="kk-KZ"/>
              </w:rPr>
            </w:pPr>
            <w:r>
              <w:rPr>
                <w:lang w:val="kk-KZ"/>
              </w:rPr>
              <w:t>м.о.</w:t>
            </w:r>
          </w:p>
          <w:p w:rsidR="002046B0" w:rsidRPr="000F5B2B" w:rsidRDefault="002046B0" w:rsidP="0069148C">
            <w:pPr>
              <w:adjustRightInd w:val="0"/>
              <w:snapToGrid w:val="0"/>
              <w:spacing w:line="0" w:lineRule="atLeast"/>
              <w:ind w:right="302"/>
              <w:contextualSpacing/>
              <w:jc w:val="center"/>
            </w:pPr>
            <w:r w:rsidRPr="00A07AEA">
              <w:t>«___»____________ 20__</w:t>
            </w:r>
            <w:r>
              <w:rPr>
                <w:lang w:val="kk-KZ"/>
              </w:rPr>
              <w:t>ж.</w:t>
            </w:r>
          </w:p>
          <w:p w:rsidR="002046B0" w:rsidRPr="000F5B2B" w:rsidRDefault="002046B0" w:rsidP="0069148C">
            <w:pPr>
              <w:adjustRightInd w:val="0"/>
              <w:snapToGrid w:val="0"/>
              <w:spacing w:line="0" w:lineRule="atLeast"/>
              <w:ind w:right="302"/>
              <w:contextualSpacing/>
              <w:jc w:val="center"/>
            </w:pPr>
            <w:r w:rsidRPr="000F5B2B">
              <w:rPr>
                <w:bCs/>
                <w:sz w:val="22"/>
              </w:rPr>
              <w:t>(</w:t>
            </w:r>
            <w:r>
              <w:rPr>
                <w:bCs/>
                <w:sz w:val="22"/>
                <w:lang w:val="kk-KZ"/>
              </w:rPr>
              <w:t>қол қойылған күн</w:t>
            </w:r>
            <w:r w:rsidRPr="000F5B2B">
              <w:rPr>
                <w:bCs/>
                <w:sz w:val="22"/>
              </w:rPr>
              <w:t>)</w:t>
            </w:r>
          </w:p>
        </w:tc>
      </w:tr>
    </w:tbl>
    <w:p w:rsidR="00F81EEE" w:rsidRPr="00A656BB" w:rsidRDefault="00987A3F" w:rsidP="00987A3F">
      <w:pPr>
        <w:jc w:val="center"/>
        <w:rPr>
          <w:lang w:val="kk-KZ"/>
        </w:rPr>
      </w:pPr>
      <w:r w:rsidRPr="00A656BB">
        <w:rPr>
          <w:lang w:val="kk-KZ"/>
        </w:rPr>
        <w:t xml:space="preserve"> </w:t>
      </w:r>
    </w:p>
    <w:sectPr w:rsidR="00F81EEE" w:rsidRPr="00A656BB" w:rsidSect="00987A3F">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E1" w:rsidRDefault="007814E1">
      <w:r>
        <w:separator/>
      </w:r>
    </w:p>
  </w:endnote>
  <w:endnote w:type="continuationSeparator" w:id="1">
    <w:p w:rsidR="007814E1" w:rsidRDefault="0078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E1" w:rsidRDefault="007814E1">
      <w:r>
        <w:separator/>
      </w:r>
    </w:p>
  </w:footnote>
  <w:footnote w:type="continuationSeparator" w:id="1">
    <w:p w:rsidR="007814E1" w:rsidRDefault="00781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nsid w:val="6F0F6186"/>
    <w:multiLevelType w:val="hybridMultilevel"/>
    <w:tmpl w:val="5322AAD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31DA"/>
    <w:rsid w:val="0000142C"/>
    <w:rsid w:val="000037B3"/>
    <w:rsid w:val="00005C0C"/>
    <w:rsid w:val="00005E85"/>
    <w:rsid w:val="00006363"/>
    <w:rsid w:val="00007577"/>
    <w:rsid w:val="000137F6"/>
    <w:rsid w:val="00014D71"/>
    <w:rsid w:val="000151BC"/>
    <w:rsid w:val="00015872"/>
    <w:rsid w:val="00016609"/>
    <w:rsid w:val="0002020C"/>
    <w:rsid w:val="0002031C"/>
    <w:rsid w:val="000213E6"/>
    <w:rsid w:val="00021C57"/>
    <w:rsid w:val="00023A43"/>
    <w:rsid w:val="00025359"/>
    <w:rsid w:val="00025E06"/>
    <w:rsid w:val="00025E7A"/>
    <w:rsid w:val="00032804"/>
    <w:rsid w:val="00032CB0"/>
    <w:rsid w:val="00035B11"/>
    <w:rsid w:val="00037704"/>
    <w:rsid w:val="00040AD7"/>
    <w:rsid w:val="00040D24"/>
    <w:rsid w:val="00041262"/>
    <w:rsid w:val="000418BB"/>
    <w:rsid w:val="000421F8"/>
    <w:rsid w:val="0004483C"/>
    <w:rsid w:val="00045874"/>
    <w:rsid w:val="000462EF"/>
    <w:rsid w:val="000576DC"/>
    <w:rsid w:val="00060681"/>
    <w:rsid w:val="00060964"/>
    <w:rsid w:val="00061808"/>
    <w:rsid w:val="000627B4"/>
    <w:rsid w:val="00062AAA"/>
    <w:rsid w:val="00063432"/>
    <w:rsid w:val="000640E1"/>
    <w:rsid w:val="000665B2"/>
    <w:rsid w:val="00067EDD"/>
    <w:rsid w:val="0008055D"/>
    <w:rsid w:val="0008090D"/>
    <w:rsid w:val="0008717C"/>
    <w:rsid w:val="000879E6"/>
    <w:rsid w:val="000902CE"/>
    <w:rsid w:val="00093D67"/>
    <w:rsid w:val="000A5D13"/>
    <w:rsid w:val="000B063B"/>
    <w:rsid w:val="000B0D6E"/>
    <w:rsid w:val="000B157E"/>
    <w:rsid w:val="000B39AE"/>
    <w:rsid w:val="000B5BD3"/>
    <w:rsid w:val="000B647F"/>
    <w:rsid w:val="000B7F1A"/>
    <w:rsid w:val="000C21F2"/>
    <w:rsid w:val="000C2F2D"/>
    <w:rsid w:val="000D1703"/>
    <w:rsid w:val="000D31D3"/>
    <w:rsid w:val="000D53B6"/>
    <w:rsid w:val="000D53EF"/>
    <w:rsid w:val="000D570D"/>
    <w:rsid w:val="000D5C5E"/>
    <w:rsid w:val="000E193B"/>
    <w:rsid w:val="000E26CA"/>
    <w:rsid w:val="000E46E6"/>
    <w:rsid w:val="000E7A70"/>
    <w:rsid w:val="000F478A"/>
    <w:rsid w:val="000F5B2B"/>
    <w:rsid w:val="000F6C8F"/>
    <w:rsid w:val="00100D95"/>
    <w:rsid w:val="0010331D"/>
    <w:rsid w:val="00104667"/>
    <w:rsid w:val="00112108"/>
    <w:rsid w:val="0011384C"/>
    <w:rsid w:val="00114966"/>
    <w:rsid w:val="001149B5"/>
    <w:rsid w:val="00114FF9"/>
    <w:rsid w:val="00120980"/>
    <w:rsid w:val="00120C2B"/>
    <w:rsid w:val="00121339"/>
    <w:rsid w:val="0012325F"/>
    <w:rsid w:val="00124C07"/>
    <w:rsid w:val="00127CDB"/>
    <w:rsid w:val="001310F5"/>
    <w:rsid w:val="001315E2"/>
    <w:rsid w:val="00135648"/>
    <w:rsid w:val="00136BAB"/>
    <w:rsid w:val="00137409"/>
    <w:rsid w:val="0014164D"/>
    <w:rsid w:val="00141F7E"/>
    <w:rsid w:val="00143925"/>
    <w:rsid w:val="001449BF"/>
    <w:rsid w:val="00144B57"/>
    <w:rsid w:val="0014595F"/>
    <w:rsid w:val="00146972"/>
    <w:rsid w:val="00151B45"/>
    <w:rsid w:val="00151F64"/>
    <w:rsid w:val="0015563A"/>
    <w:rsid w:val="00155C7D"/>
    <w:rsid w:val="001567B3"/>
    <w:rsid w:val="00156E0E"/>
    <w:rsid w:val="00157521"/>
    <w:rsid w:val="00161A8E"/>
    <w:rsid w:val="00166D76"/>
    <w:rsid w:val="00170072"/>
    <w:rsid w:val="00171FF2"/>
    <w:rsid w:val="00172FCA"/>
    <w:rsid w:val="001743E9"/>
    <w:rsid w:val="00174A0D"/>
    <w:rsid w:val="001759B0"/>
    <w:rsid w:val="0017658D"/>
    <w:rsid w:val="00180436"/>
    <w:rsid w:val="00181935"/>
    <w:rsid w:val="00182176"/>
    <w:rsid w:val="001829D5"/>
    <w:rsid w:val="00182F36"/>
    <w:rsid w:val="00183FCD"/>
    <w:rsid w:val="001862C1"/>
    <w:rsid w:val="00187EB5"/>
    <w:rsid w:val="00195E1A"/>
    <w:rsid w:val="00196750"/>
    <w:rsid w:val="0019747A"/>
    <w:rsid w:val="001A17AD"/>
    <w:rsid w:val="001A359A"/>
    <w:rsid w:val="001B2E51"/>
    <w:rsid w:val="001B6552"/>
    <w:rsid w:val="001C083C"/>
    <w:rsid w:val="001C130D"/>
    <w:rsid w:val="001C1D97"/>
    <w:rsid w:val="001C1F32"/>
    <w:rsid w:val="001C4FE3"/>
    <w:rsid w:val="001D0351"/>
    <w:rsid w:val="001D2D23"/>
    <w:rsid w:val="001D33B2"/>
    <w:rsid w:val="001D39F6"/>
    <w:rsid w:val="001D47ED"/>
    <w:rsid w:val="001D5054"/>
    <w:rsid w:val="001D5CF9"/>
    <w:rsid w:val="001D5E21"/>
    <w:rsid w:val="001D7790"/>
    <w:rsid w:val="001E26D6"/>
    <w:rsid w:val="001E284A"/>
    <w:rsid w:val="001E5613"/>
    <w:rsid w:val="001F3658"/>
    <w:rsid w:val="001F6185"/>
    <w:rsid w:val="001F79F0"/>
    <w:rsid w:val="0020100D"/>
    <w:rsid w:val="002046B0"/>
    <w:rsid w:val="00204D61"/>
    <w:rsid w:val="00206D6D"/>
    <w:rsid w:val="002072F9"/>
    <w:rsid w:val="00207AC0"/>
    <w:rsid w:val="00210E4C"/>
    <w:rsid w:val="0021181A"/>
    <w:rsid w:val="00213856"/>
    <w:rsid w:val="00214F87"/>
    <w:rsid w:val="002161F9"/>
    <w:rsid w:val="002237C4"/>
    <w:rsid w:val="00223B5C"/>
    <w:rsid w:val="00225380"/>
    <w:rsid w:val="002260DF"/>
    <w:rsid w:val="0023068C"/>
    <w:rsid w:val="002308DE"/>
    <w:rsid w:val="00231426"/>
    <w:rsid w:val="0023185C"/>
    <w:rsid w:val="00232489"/>
    <w:rsid w:val="0023555A"/>
    <w:rsid w:val="00235609"/>
    <w:rsid w:val="002366F2"/>
    <w:rsid w:val="00237423"/>
    <w:rsid w:val="00237CE2"/>
    <w:rsid w:val="00240146"/>
    <w:rsid w:val="00241715"/>
    <w:rsid w:val="00241914"/>
    <w:rsid w:val="002438A5"/>
    <w:rsid w:val="00243F1F"/>
    <w:rsid w:val="00244EC8"/>
    <w:rsid w:val="00245EA1"/>
    <w:rsid w:val="00252EC8"/>
    <w:rsid w:val="0025427B"/>
    <w:rsid w:val="00256E13"/>
    <w:rsid w:val="00256EC6"/>
    <w:rsid w:val="002571E3"/>
    <w:rsid w:val="00257B9D"/>
    <w:rsid w:val="002617C2"/>
    <w:rsid w:val="00261A3F"/>
    <w:rsid w:val="00263CE8"/>
    <w:rsid w:val="00264316"/>
    <w:rsid w:val="00264705"/>
    <w:rsid w:val="00265383"/>
    <w:rsid w:val="00265CB9"/>
    <w:rsid w:val="002701A3"/>
    <w:rsid w:val="00271810"/>
    <w:rsid w:val="002742FC"/>
    <w:rsid w:val="002778EA"/>
    <w:rsid w:val="00282D91"/>
    <w:rsid w:val="0028387A"/>
    <w:rsid w:val="00285BF3"/>
    <w:rsid w:val="0028770E"/>
    <w:rsid w:val="0029173D"/>
    <w:rsid w:val="00293719"/>
    <w:rsid w:val="0029426A"/>
    <w:rsid w:val="002A257D"/>
    <w:rsid w:val="002A53A1"/>
    <w:rsid w:val="002B07B6"/>
    <w:rsid w:val="002B1682"/>
    <w:rsid w:val="002B3C5E"/>
    <w:rsid w:val="002B48DB"/>
    <w:rsid w:val="002C0E80"/>
    <w:rsid w:val="002C1F26"/>
    <w:rsid w:val="002C25B1"/>
    <w:rsid w:val="002C3202"/>
    <w:rsid w:val="002C3241"/>
    <w:rsid w:val="002C39E9"/>
    <w:rsid w:val="002C5B68"/>
    <w:rsid w:val="002D4A3C"/>
    <w:rsid w:val="002D7A62"/>
    <w:rsid w:val="002D7EDB"/>
    <w:rsid w:val="002E21C0"/>
    <w:rsid w:val="002E48BD"/>
    <w:rsid w:val="002F58C9"/>
    <w:rsid w:val="002F5FA8"/>
    <w:rsid w:val="002F7F70"/>
    <w:rsid w:val="0030454F"/>
    <w:rsid w:val="003059C8"/>
    <w:rsid w:val="0031096E"/>
    <w:rsid w:val="00311D56"/>
    <w:rsid w:val="00317CE1"/>
    <w:rsid w:val="003202FB"/>
    <w:rsid w:val="00321336"/>
    <w:rsid w:val="00321DA1"/>
    <w:rsid w:val="00325280"/>
    <w:rsid w:val="003254D0"/>
    <w:rsid w:val="003303C6"/>
    <w:rsid w:val="0033223E"/>
    <w:rsid w:val="00334951"/>
    <w:rsid w:val="00336586"/>
    <w:rsid w:val="00341514"/>
    <w:rsid w:val="0034615C"/>
    <w:rsid w:val="00347D2B"/>
    <w:rsid w:val="003575F7"/>
    <w:rsid w:val="00357BE9"/>
    <w:rsid w:val="00360465"/>
    <w:rsid w:val="003636CB"/>
    <w:rsid w:val="00364790"/>
    <w:rsid w:val="00365CCC"/>
    <w:rsid w:val="003670CF"/>
    <w:rsid w:val="0037117F"/>
    <w:rsid w:val="0037503B"/>
    <w:rsid w:val="00380D08"/>
    <w:rsid w:val="00386103"/>
    <w:rsid w:val="003913A9"/>
    <w:rsid w:val="003A1172"/>
    <w:rsid w:val="003A3A04"/>
    <w:rsid w:val="003A514C"/>
    <w:rsid w:val="003A7905"/>
    <w:rsid w:val="003B7F3D"/>
    <w:rsid w:val="003C02D7"/>
    <w:rsid w:val="003C07A0"/>
    <w:rsid w:val="003D2E96"/>
    <w:rsid w:val="003D4FDA"/>
    <w:rsid w:val="003E07A4"/>
    <w:rsid w:val="003E09AB"/>
    <w:rsid w:val="003E32C9"/>
    <w:rsid w:val="003E5142"/>
    <w:rsid w:val="003E5BB2"/>
    <w:rsid w:val="003E5D74"/>
    <w:rsid w:val="003E71E1"/>
    <w:rsid w:val="003F3B16"/>
    <w:rsid w:val="003F3F0B"/>
    <w:rsid w:val="003F517A"/>
    <w:rsid w:val="004011D9"/>
    <w:rsid w:val="00401F63"/>
    <w:rsid w:val="00402257"/>
    <w:rsid w:val="00403792"/>
    <w:rsid w:val="0040576F"/>
    <w:rsid w:val="004075AD"/>
    <w:rsid w:val="004117A9"/>
    <w:rsid w:val="00412731"/>
    <w:rsid w:val="0041360B"/>
    <w:rsid w:val="00413FA9"/>
    <w:rsid w:val="004164F9"/>
    <w:rsid w:val="004175EA"/>
    <w:rsid w:val="00421DD0"/>
    <w:rsid w:val="00422D55"/>
    <w:rsid w:val="00425778"/>
    <w:rsid w:val="0042785A"/>
    <w:rsid w:val="004304A4"/>
    <w:rsid w:val="00436A71"/>
    <w:rsid w:val="004370E2"/>
    <w:rsid w:val="0044472D"/>
    <w:rsid w:val="004478D9"/>
    <w:rsid w:val="00450CAA"/>
    <w:rsid w:val="004526C9"/>
    <w:rsid w:val="00453264"/>
    <w:rsid w:val="00454CAD"/>
    <w:rsid w:val="00455CE2"/>
    <w:rsid w:val="004600DF"/>
    <w:rsid w:val="00466BE4"/>
    <w:rsid w:val="00466BF9"/>
    <w:rsid w:val="004670D3"/>
    <w:rsid w:val="00467A9E"/>
    <w:rsid w:val="00471BA2"/>
    <w:rsid w:val="00474606"/>
    <w:rsid w:val="00475B11"/>
    <w:rsid w:val="00480479"/>
    <w:rsid w:val="0048129A"/>
    <w:rsid w:val="00487117"/>
    <w:rsid w:val="00492245"/>
    <w:rsid w:val="00496D55"/>
    <w:rsid w:val="004A2850"/>
    <w:rsid w:val="004A3F5C"/>
    <w:rsid w:val="004B0536"/>
    <w:rsid w:val="004B0954"/>
    <w:rsid w:val="004B31CC"/>
    <w:rsid w:val="004B5DFF"/>
    <w:rsid w:val="004B6DED"/>
    <w:rsid w:val="004C07F8"/>
    <w:rsid w:val="004C194A"/>
    <w:rsid w:val="004C2000"/>
    <w:rsid w:val="004C3EF8"/>
    <w:rsid w:val="004C42EF"/>
    <w:rsid w:val="004C53D5"/>
    <w:rsid w:val="004C6341"/>
    <w:rsid w:val="004C6A54"/>
    <w:rsid w:val="004D31DA"/>
    <w:rsid w:val="004D3291"/>
    <w:rsid w:val="004D3FFC"/>
    <w:rsid w:val="004E1BB0"/>
    <w:rsid w:val="004E1CC7"/>
    <w:rsid w:val="004E2B17"/>
    <w:rsid w:val="004E47E8"/>
    <w:rsid w:val="004E58FC"/>
    <w:rsid w:val="004F1C21"/>
    <w:rsid w:val="004F1DEE"/>
    <w:rsid w:val="004F26FD"/>
    <w:rsid w:val="004F28B3"/>
    <w:rsid w:val="004F3CA1"/>
    <w:rsid w:val="005016C9"/>
    <w:rsid w:val="00504D95"/>
    <w:rsid w:val="005101DB"/>
    <w:rsid w:val="0051493A"/>
    <w:rsid w:val="00515509"/>
    <w:rsid w:val="0051783D"/>
    <w:rsid w:val="0052065E"/>
    <w:rsid w:val="005236A1"/>
    <w:rsid w:val="005259C5"/>
    <w:rsid w:val="00531581"/>
    <w:rsid w:val="00533536"/>
    <w:rsid w:val="00537CDF"/>
    <w:rsid w:val="00540B5A"/>
    <w:rsid w:val="00541E35"/>
    <w:rsid w:val="005469B6"/>
    <w:rsid w:val="0054799B"/>
    <w:rsid w:val="00551715"/>
    <w:rsid w:val="005528A1"/>
    <w:rsid w:val="00552BFF"/>
    <w:rsid w:val="005532AD"/>
    <w:rsid w:val="00554365"/>
    <w:rsid w:val="005547B1"/>
    <w:rsid w:val="00562353"/>
    <w:rsid w:val="00563961"/>
    <w:rsid w:val="005647C7"/>
    <w:rsid w:val="005701D1"/>
    <w:rsid w:val="00573DA5"/>
    <w:rsid w:val="00575471"/>
    <w:rsid w:val="005773D6"/>
    <w:rsid w:val="005811DF"/>
    <w:rsid w:val="00585709"/>
    <w:rsid w:val="00586878"/>
    <w:rsid w:val="00595D0C"/>
    <w:rsid w:val="00596B50"/>
    <w:rsid w:val="005A1A5D"/>
    <w:rsid w:val="005A3129"/>
    <w:rsid w:val="005A3DF6"/>
    <w:rsid w:val="005A7CAF"/>
    <w:rsid w:val="005B1DE1"/>
    <w:rsid w:val="005B5299"/>
    <w:rsid w:val="005B5C2E"/>
    <w:rsid w:val="005C0866"/>
    <w:rsid w:val="005C700A"/>
    <w:rsid w:val="005D04A8"/>
    <w:rsid w:val="005D17B4"/>
    <w:rsid w:val="005D2B1B"/>
    <w:rsid w:val="005D47C4"/>
    <w:rsid w:val="005D76EA"/>
    <w:rsid w:val="005E7020"/>
    <w:rsid w:val="005F1156"/>
    <w:rsid w:val="005F1AC9"/>
    <w:rsid w:val="005F5BB6"/>
    <w:rsid w:val="005F5BFC"/>
    <w:rsid w:val="005F621C"/>
    <w:rsid w:val="005F74FE"/>
    <w:rsid w:val="00602C06"/>
    <w:rsid w:val="006058F0"/>
    <w:rsid w:val="00607F9B"/>
    <w:rsid w:val="00612ED2"/>
    <w:rsid w:val="0061308E"/>
    <w:rsid w:val="00617337"/>
    <w:rsid w:val="0062031F"/>
    <w:rsid w:val="00621743"/>
    <w:rsid w:val="00622F1E"/>
    <w:rsid w:val="00623855"/>
    <w:rsid w:val="00624BD3"/>
    <w:rsid w:val="0062554D"/>
    <w:rsid w:val="006276E5"/>
    <w:rsid w:val="00627884"/>
    <w:rsid w:val="006304F4"/>
    <w:rsid w:val="006307CF"/>
    <w:rsid w:val="00637B26"/>
    <w:rsid w:val="00641E6B"/>
    <w:rsid w:val="00642368"/>
    <w:rsid w:val="00644566"/>
    <w:rsid w:val="006461C2"/>
    <w:rsid w:val="0064780F"/>
    <w:rsid w:val="00647F43"/>
    <w:rsid w:val="00650D1F"/>
    <w:rsid w:val="006510CF"/>
    <w:rsid w:val="006568BD"/>
    <w:rsid w:val="006658EF"/>
    <w:rsid w:val="00667A77"/>
    <w:rsid w:val="00672C0C"/>
    <w:rsid w:val="00675305"/>
    <w:rsid w:val="00676D14"/>
    <w:rsid w:val="00682B6D"/>
    <w:rsid w:val="00683070"/>
    <w:rsid w:val="00686FF3"/>
    <w:rsid w:val="00687955"/>
    <w:rsid w:val="006906F8"/>
    <w:rsid w:val="0069136C"/>
    <w:rsid w:val="0069148C"/>
    <w:rsid w:val="0069158C"/>
    <w:rsid w:val="00693D32"/>
    <w:rsid w:val="00694159"/>
    <w:rsid w:val="00694614"/>
    <w:rsid w:val="006954C2"/>
    <w:rsid w:val="00695991"/>
    <w:rsid w:val="0069617F"/>
    <w:rsid w:val="006A5127"/>
    <w:rsid w:val="006A6BAD"/>
    <w:rsid w:val="006A704F"/>
    <w:rsid w:val="006B0477"/>
    <w:rsid w:val="006B7406"/>
    <w:rsid w:val="006B7C60"/>
    <w:rsid w:val="006C13C9"/>
    <w:rsid w:val="006C20BE"/>
    <w:rsid w:val="006D05B0"/>
    <w:rsid w:val="006D276C"/>
    <w:rsid w:val="006D4406"/>
    <w:rsid w:val="006D4A6D"/>
    <w:rsid w:val="006D608E"/>
    <w:rsid w:val="006D6C2F"/>
    <w:rsid w:val="006E17F5"/>
    <w:rsid w:val="006E21A5"/>
    <w:rsid w:val="006E341B"/>
    <w:rsid w:val="006E3691"/>
    <w:rsid w:val="006E467E"/>
    <w:rsid w:val="006E58FD"/>
    <w:rsid w:val="006E682F"/>
    <w:rsid w:val="006F10A3"/>
    <w:rsid w:val="006F1544"/>
    <w:rsid w:val="006F4B95"/>
    <w:rsid w:val="006F4FCF"/>
    <w:rsid w:val="007013ED"/>
    <w:rsid w:val="007048F1"/>
    <w:rsid w:val="00705056"/>
    <w:rsid w:val="00706A61"/>
    <w:rsid w:val="00706AC1"/>
    <w:rsid w:val="0071164A"/>
    <w:rsid w:val="007117D0"/>
    <w:rsid w:val="007122C0"/>
    <w:rsid w:val="0071410C"/>
    <w:rsid w:val="00714129"/>
    <w:rsid w:val="007203A3"/>
    <w:rsid w:val="00721344"/>
    <w:rsid w:val="00723339"/>
    <w:rsid w:val="007238E5"/>
    <w:rsid w:val="00725C57"/>
    <w:rsid w:val="00726229"/>
    <w:rsid w:val="007314C0"/>
    <w:rsid w:val="007369F2"/>
    <w:rsid w:val="00740CA9"/>
    <w:rsid w:val="00741DE3"/>
    <w:rsid w:val="00743480"/>
    <w:rsid w:val="00745967"/>
    <w:rsid w:val="00747DA1"/>
    <w:rsid w:val="00751374"/>
    <w:rsid w:val="00751469"/>
    <w:rsid w:val="007529DF"/>
    <w:rsid w:val="00766528"/>
    <w:rsid w:val="00770BD1"/>
    <w:rsid w:val="00772E35"/>
    <w:rsid w:val="007759D4"/>
    <w:rsid w:val="007814E1"/>
    <w:rsid w:val="0078439E"/>
    <w:rsid w:val="00787CCA"/>
    <w:rsid w:val="00791BA6"/>
    <w:rsid w:val="00791DD3"/>
    <w:rsid w:val="0079521F"/>
    <w:rsid w:val="00796020"/>
    <w:rsid w:val="007A09BD"/>
    <w:rsid w:val="007A6460"/>
    <w:rsid w:val="007A7511"/>
    <w:rsid w:val="007A7847"/>
    <w:rsid w:val="007B0FD4"/>
    <w:rsid w:val="007B6655"/>
    <w:rsid w:val="007B667E"/>
    <w:rsid w:val="007B7697"/>
    <w:rsid w:val="007C079B"/>
    <w:rsid w:val="007C5D92"/>
    <w:rsid w:val="007C5ED1"/>
    <w:rsid w:val="007C7DB9"/>
    <w:rsid w:val="007D17D5"/>
    <w:rsid w:val="007D1B11"/>
    <w:rsid w:val="007D2344"/>
    <w:rsid w:val="007D4428"/>
    <w:rsid w:val="007D45D2"/>
    <w:rsid w:val="007D4B46"/>
    <w:rsid w:val="007D5BC4"/>
    <w:rsid w:val="007D6D7E"/>
    <w:rsid w:val="007E0113"/>
    <w:rsid w:val="007E4E83"/>
    <w:rsid w:val="007E5E4F"/>
    <w:rsid w:val="007E5E98"/>
    <w:rsid w:val="007E7128"/>
    <w:rsid w:val="007F09D4"/>
    <w:rsid w:val="007F0E88"/>
    <w:rsid w:val="007F1A2C"/>
    <w:rsid w:val="007F5032"/>
    <w:rsid w:val="007F6C94"/>
    <w:rsid w:val="007F6F2D"/>
    <w:rsid w:val="007F74BC"/>
    <w:rsid w:val="00803DEC"/>
    <w:rsid w:val="00804D7C"/>
    <w:rsid w:val="00806683"/>
    <w:rsid w:val="00811D7D"/>
    <w:rsid w:val="00812838"/>
    <w:rsid w:val="00812941"/>
    <w:rsid w:val="0082385D"/>
    <w:rsid w:val="00824588"/>
    <w:rsid w:val="00825D1F"/>
    <w:rsid w:val="0083152F"/>
    <w:rsid w:val="00832EFC"/>
    <w:rsid w:val="00836055"/>
    <w:rsid w:val="00837C0B"/>
    <w:rsid w:val="0084129F"/>
    <w:rsid w:val="00846347"/>
    <w:rsid w:val="00850059"/>
    <w:rsid w:val="00853106"/>
    <w:rsid w:val="00854328"/>
    <w:rsid w:val="00855E1B"/>
    <w:rsid w:val="00863EE8"/>
    <w:rsid w:val="00864ED8"/>
    <w:rsid w:val="00865EB4"/>
    <w:rsid w:val="0086780B"/>
    <w:rsid w:val="008700A1"/>
    <w:rsid w:val="00870459"/>
    <w:rsid w:val="008710DB"/>
    <w:rsid w:val="00875225"/>
    <w:rsid w:val="00875E9B"/>
    <w:rsid w:val="00883A5C"/>
    <w:rsid w:val="00884DF0"/>
    <w:rsid w:val="0088525D"/>
    <w:rsid w:val="00885BED"/>
    <w:rsid w:val="00885E00"/>
    <w:rsid w:val="008869DD"/>
    <w:rsid w:val="00890F9B"/>
    <w:rsid w:val="00892737"/>
    <w:rsid w:val="00895998"/>
    <w:rsid w:val="008969BC"/>
    <w:rsid w:val="008A08FA"/>
    <w:rsid w:val="008A0CA3"/>
    <w:rsid w:val="008A12D9"/>
    <w:rsid w:val="008A7AE1"/>
    <w:rsid w:val="008B0A18"/>
    <w:rsid w:val="008B4383"/>
    <w:rsid w:val="008B6E3B"/>
    <w:rsid w:val="008C022B"/>
    <w:rsid w:val="008C40D7"/>
    <w:rsid w:val="008C7882"/>
    <w:rsid w:val="008C7C1C"/>
    <w:rsid w:val="008D055D"/>
    <w:rsid w:val="008D2A53"/>
    <w:rsid w:val="008D58EF"/>
    <w:rsid w:val="008D5925"/>
    <w:rsid w:val="008D6F85"/>
    <w:rsid w:val="008E1017"/>
    <w:rsid w:val="008E1E94"/>
    <w:rsid w:val="008F12D4"/>
    <w:rsid w:val="008F3849"/>
    <w:rsid w:val="008F7432"/>
    <w:rsid w:val="00900F07"/>
    <w:rsid w:val="00901F38"/>
    <w:rsid w:val="00903634"/>
    <w:rsid w:val="00911DE0"/>
    <w:rsid w:val="00912957"/>
    <w:rsid w:val="00913426"/>
    <w:rsid w:val="00922E71"/>
    <w:rsid w:val="00923949"/>
    <w:rsid w:val="00924CD1"/>
    <w:rsid w:val="009259E2"/>
    <w:rsid w:val="00925B71"/>
    <w:rsid w:val="00930BB6"/>
    <w:rsid w:val="0093133E"/>
    <w:rsid w:val="0093156B"/>
    <w:rsid w:val="00932E13"/>
    <w:rsid w:val="00942D11"/>
    <w:rsid w:val="00944499"/>
    <w:rsid w:val="00944626"/>
    <w:rsid w:val="00947100"/>
    <w:rsid w:val="00950977"/>
    <w:rsid w:val="00953AC0"/>
    <w:rsid w:val="009572AF"/>
    <w:rsid w:val="00962404"/>
    <w:rsid w:val="0096323F"/>
    <w:rsid w:val="00965ABC"/>
    <w:rsid w:val="00971250"/>
    <w:rsid w:val="00973B4F"/>
    <w:rsid w:val="00975153"/>
    <w:rsid w:val="00975F33"/>
    <w:rsid w:val="00982496"/>
    <w:rsid w:val="00986064"/>
    <w:rsid w:val="00987960"/>
    <w:rsid w:val="00987A3F"/>
    <w:rsid w:val="00990990"/>
    <w:rsid w:val="009939F1"/>
    <w:rsid w:val="009A452B"/>
    <w:rsid w:val="009A4B05"/>
    <w:rsid w:val="009B1869"/>
    <w:rsid w:val="009B3F5F"/>
    <w:rsid w:val="009B4A1E"/>
    <w:rsid w:val="009C0657"/>
    <w:rsid w:val="009C1133"/>
    <w:rsid w:val="009C2131"/>
    <w:rsid w:val="009C49DF"/>
    <w:rsid w:val="009C4D6E"/>
    <w:rsid w:val="009C5816"/>
    <w:rsid w:val="009C6C92"/>
    <w:rsid w:val="009D0505"/>
    <w:rsid w:val="009D076E"/>
    <w:rsid w:val="009D29AA"/>
    <w:rsid w:val="009D2C1D"/>
    <w:rsid w:val="009D38D1"/>
    <w:rsid w:val="009D4C6F"/>
    <w:rsid w:val="009D54DB"/>
    <w:rsid w:val="009D5CE5"/>
    <w:rsid w:val="009D6310"/>
    <w:rsid w:val="009D6878"/>
    <w:rsid w:val="009D6FBA"/>
    <w:rsid w:val="009D7FD9"/>
    <w:rsid w:val="009E0103"/>
    <w:rsid w:val="009E2EB0"/>
    <w:rsid w:val="009E57A9"/>
    <w:rsid w:val="009E63FB"/>
    <w:rsid w:val="009E7B21"/>
    <w:rsid w:val="009F2ECF"/>
    <w:rsid w:val="009F3E8D"/>
    <w:rsid w:val="009F48D0"/>
    <w:rsid w:val="00A02DC8"/>
    <w:rsid w:val="00A03F56"/>
    <w:rsid w:val="00A0543D"/>
    <w:rsid w:val="00A0547B"/>
    <w:rsid w:val="00A07C8D"/>
    <w:rsid w:val="00A10DD8"/>
    <w:rsid w:val="00A110A1"/>
    <w:rsid w:val="00A133B8"/>
    <w:rsid w:val="00A13B41"/>
    <w:rsid w:val="00A205C5"/>
    <w:rsid w:val="00A22039"/>
    <w:rsid w:val="00A258E6"/>
    <w:rsid w:val="00A269FB"/>
    <w:rsid w:val="00A30374"/>
    <w:rsid w:val="00A30D5E"/>
    <w:rsid w:val="00A320E3"/>
    <w:rsid w:val="00A32418"/>
    <w:rsid w:val="00A3356F"/>
    <w:rsid w:val="00A33C54"/>
    <w:rsid w:val="00A362CD"/>
    <w:rsid w:val="00A3720E"/>
    <w:rsid w:val="00A37858"/>
    <w:rsid w:val="00A43078"/>
    <w:rsid w:val="00A475CD"/>
    <w:rsid w:val="00A516A9"/>
    <w:rsid w:val="00A561AF"/>
    <w:rsid w:val="00A562E0"/>
    <w:rsid w:val="00A5725E"/>
    <w:rsid w:val="00A6066B"/>
    <w:rsid w:val="00A610BA"/>
    <w:rsid w:val="00A61BB1"/>
    <w:rsid w:val="00A63446"/>
    <w:rsid w:val="00A656BB"/>
    <w:rsid w:val="00A65C0C"/>
    <w:rsid w:val="00A72702"/>
    <w:rsid w:val="00A73603"/>
    <w:rsid w:val="00A825A1"/>
    <w:rsid w:val="00A82B13"/>
    <w:rsid w:val="00A86654"/>
    <w:rsid w:val="00A86F3A"/>
    <w:rsid w:val="00AA1E4D"/>
    <w:rsid w:val="00AA35AB"/>
    <w:rsid w:val="00AA6202"/>
    <w:rsid w:val="00AB1A0A"/>
    <w:rsid w:val="00AB1ACE"/>
    <w:rsid w:val="00AB7DD9"/>
    <w:rsid w:val="00AC251B"/>
    <w:rsid w:val="00AC26FF"/>
    <w:rsid w:val="00AC3FFB"/>
    <w:rsid w:val="00AC4EBB"/>
    <w:rsid w:val="00AD6260"/>
    <w:rsid w:val="00AE05B2"/>
    <w:rsid w:val="00AE147E"/>
    <w:rsid w:val="00AE3C6A"/>
    <w:rsid w:val="00AE5266"/>
    <w:rsid w:val="00AE7128"/>
    <w:rsid w:val="00AF79AF"/>
    <w:rsid w:val="00B0014D"/>
    <w:rsid w:val="00B00ACD"/>
    <w:rsid w:val="00B06766"/>
    <w:rsid w:val="00B0787C"/>
    <w:rsid w:val="00B100CD"/>
    <w:rsid w:val="00B14FE2"/>
    <w:rsid w:val="00B2346E"/>
    <w:rsid w:val="00B2347E"/>
    <w:rsid w:val="00B23FD4"/>
    <w:rsid w:val="00B24054"/>
    <w:rsid w:val="00B25231"/>
    <w:rsid w:val="00B2559B"/>
    <w:rsid w:val="00B322F5"/>
    <w:rsid w:val="00B34CAD"/>
    <w:rsid w:val="00B4107A"/>
    <w:rsid w:val="00B421ED"/>
    <w:rsid w:val="00B43375"/>
    <w:rsid w:val="00B43C6D"/>
    <w:rsid w:val="00B47719"/>
    <w:rsid w:val="00B508A9"/>
    <w:rsid w:val="00B52525"/>
    <w:rsid w:val="00B5294F"/>
    <w:rsid w:val="00B54BAC"/>
    <w:rsid w:val="00B56710"/>
    <w:rsid w:val="00B570A6"/>
    <w:rsid w:val="00B62BDD"/>
    <w:rsid w:val="00B64E6E"/>
    <w:rsid w:val="00B7048B"/>
    <w:rsid w:val="00B71C7F"/>
    <w:rsid w:val="00B75E8E"/>
    <w:rsid w:val="00B815C7"/>
    <w:rsid w:val="00B82B3A"/>
    <w:rsid w:val="00B83B13"/>
    <w:rsid w:val="00B83FE6"/>
    <w:rsid w:val="00B936F6"/>
    <w:rsid w:val="00B93DE1"/>
    <w:rsid w:val="00B972B2"/>
    <w:rsid w:val="00B97C01"/>
    <w:rsid w:val="00BA03C5"/>
    <w:rsid w:val="00BA0AF3"/>
    <w:rsid w:val="00BA3827"/>
    <w:rsid w:val="00BA535A"/>
    <w:rsid w:val="00BA69B1"/>
    <w:rsid w:val="00BA7F7A"/>
    <w:rsid w:val="00BB2AAC"/>
    <w:rsid w:val="00BB2BBC"/>
    <w:rsid w:val="00BB31AE"/>
    <w:rsid w:val="00BB6CCF"/>
    <w:rsid w:val="00BC02F1"/>
    <w:rsid w:val="00BC0B8F"/>
    <w:rsid w:val="00BD3C00"/>
    <w:rsid w:val="00BD4CAD"/>
    <w:rsid w:val="00BD5EAF"/>
    <w:rsid w:val="00BD6306"/>
    <w:rsid w:val="00BE3E2E"/>
    <w:rsid w:val="00BE5CAF"/>
    <w:rsid w:val="00BE7B45"/>
    <w:rsid w:val="00BF12D0"/>
    <w:rsid w:val="00BF35B4"/>
    <w:rsid w:val="00BF45DE"/>
    <w:rsid w:val="00C0126D"/>
    <w:rsid w:val="00C06554"/>
    <w:rsid w:val="00C132CA"/>
    <w:rsid w:val="00C13A3B"/>
    <w:rsid w:val="00C16C58"/>
    <w:rsid w:val="00C17C5A"/>
    <w:rsid w:val="00C20807"/>
    <w:rsid w:val="00C20C3B"/>
    <w:rsid w:val="00C21B6F"/>
    <w:rsid w:val="00C2599E"/>
    <w:rsid w:val="00C3099C"/>
    <w:rsid w:val="00C3122C"/>
    <w:rsid w:val="00C32645"/>
    <w:rsid w:val="00C3298E"/>
    <w:rsid w:val="00C34925"/>
    <w:rsid w:val="00C46B96"/>
    <w:rsid w:val="00C472AC"/>
    <w:rsid w:val="00C53A89"/>
    <w:rsid w:val="00C57CEC"/>
    <w:rsid w:val="00C62E45"/>
    <w:rsid w:val="00C6428D"/>
    <w:rsid w:val="00C646EF"/>
    <w:rsid w:val="00C667BB"/>
    <w:rsid w:val="00C705E0"/>
    <w:rsid w:val="00C712CE"/>
    <w:rsid w:val="00C72068"/>
    <w:rsid w:val="00C72F36"/>
    <w:rsid w:val="00C7628C"/>
    <w:rsid w:val="00C76839"/>
    <w:rsid w:val="00C77DEA"/>
    <w:rsid w:val="00C80B8D"/>
    <w:rsid w:val="00C816B0"/>
    <w:rsid w:val="00C831A3"/>
    <w:rsid w:val="00C85EAE"/>
    <w:rsid w:val="00C86730"/>
    <w:rsid w:val="00C86A0D"/>
    <w:rsid w:val="00C87136"/>
    <w:rsid w:val="00C954FF"/>
    <w:rsid w:val="00C96052"/>
    <w:rsid w:val="00C960C8"/>
    <w:rsid w:val="00C979A7"/>
    <w:rsid w:val="00CA0D42"/>
    <w:rsid w:val="00CA1082"/>
    <w:rsid w:val="00CB0A37"/>
    <w:rsid w:val="00CB0D0C"/>
    <w:rsid w:val="00CB43EE"/>
    <w:rsid w:val="00CB504E"/>
    <w:rsid w:val="00CC0B89"/>
    <w:rsid w:val="00CC0D36"/>
    <w:rsid w:val="00CC2CC7"/>
    <w:rsid w:val="00CC5657"/>
    <w:rsid w:val="00CC7221"/>
    <w:rsid w:val="00CD5C68"/>
    <w:rsid w:val="00CD70E6"/>
    <w:rsid w:val="00CE06BD"/>
    <w:rsid w:val="00CE0A07"/>
    <w:rsid w:val="00CE15EB"/>
    <w:rsid w:val="00CE16D9"/>
    <w:rsid w:val="00CE2FC7"/>
    <w:rsid w:val="00CE4CA9"/>
    <w:rsid w:val="00CE72BB"/>
    <w:rsid w:val="00CF06E6"/>
    <w:rsid w:val="00CF2B4B"/>
    <w:rsid w:val="00CF4729"/>
    <w:rsid w:val="00CF5141"/>
    <w:rsid w:val="00CF5173"/>
    <w:rsid w:val="00CF6C51"/>
    <w:rsid w:val="00D00870"/>
    <w:rsid w:val="00D04B33"/>
    <w:rsid w:val="00D0593D"/>
    <w:rsid w:val="00D102D0"/>
    <w:rsid w:val="00D10457"/>
    <w:rsid w:val="00D148DF"/>
    <w:rsid w:val="00D1764B"/>
    <w:rsid w:val="00D2226B"/>
    <w:rsid w:val="00D239E5"/>
    <w:rsid w:val="00D23E2D"/>
    <w:rsid w:val="00D26025"/>
    <w:rsid w:val="00D2645C"/>
    <w:rsid w:val="00D2697C"/>
    <w:rsid w:val="00D30A91"/>
    <w:rsid w:val="00D33686"/>
    <w:rsid w:val="00D34AF2"/>
    <w:rsid w:val="00D34FB0"/>
    <w:rsid w:val="00D364A5"/>
    <w:rsid w:val="00D365FC"/>
    <w:rsid w:val="00D42306"/>
    <w:rsid w:val="00D45C94"/>
    <w:rsid w:val="00D4639B"/>
    <w:rsid w:val="00D47835"/>
    <w:rsid w:val="00D47E3C"/>
    <w:rsid w:val="00D47E52"/>
    <w:rsid w:val="00D51366"/>
    <w:rsid w:val="00D51ABD"/>
    <w:rsid w:val="00D51E4B"/>
    <w:rsid w:val="00D60CCB"/>
    <w:rsid w:val="00D615C6"/>
    <w:rsid w:val="00D62554"/>
    <w:rsid w:val="00D62DFD"/>
    <w:rsid w:val="00D6391C"/>
    <w:rsid w:val="00D64F9F"/>
    <w:rsid w:val="00D6601D"/>
    <w:rsid w:val="00D719F5"/>
    <w:rsid w:val="00D7281B"/>
    <w:rsid w:val="00D72E34"/>
    <w:rsid w:val="00D74CF9"/>
    <w:rsid w:val="00D760F2"/>
    <w:rsid w:val="00D76340"/>
    <w:rsid w:val="00D76E65"/>
    <w:rsid w:val="00D8220C"/>
    <w:rsid w:val="00D86779"/>
    <w:rsid w:val="00D87D5A"/>
    <w:rsid w:val="00D87EE9"/>
    <w:rsid w:val="00D93742"/>
    <w:rsid w:val="00D942D3"/>
    <w:rsid w:val="00D95B50"/>
    <w:rsid w:val="00D95D86"/>
    <w:rsid w:val="00DB1DE2"/>
    <w:rsid w:val="00DB255C"/>
    <w:rsid w:val="00DB4E7D"/>
    <w:rsid w:val="00DC0630"/>
    <w:rsid w:val="00DC09B9"/>
    <w:rsid w:val="00DC1491"/>
    <w:rsid w:val="00DC5A46"/>
    <w:rsid w:val="00DD2FA8"/>
    <w:rsid w:val="00DD3601"/>
    <w:rsid w:val="00DD4A6E"/>
    <w:rsid w:val="00DE39E0"/>
    <w:rsid w:val="00DE3A2A"/>
    <w:rsid w:val="00DE4604"/>
    <w:rsid w:val="00DE49F7"/>
    <w:rsid w:val="00DF02FA"/>
    <w:rsid w:val="00DF153E"/>
    <w:rsid w:val="00DF6F04"/>
    <w:rsid w:val="00DF7C53"/>
    <w:rsid w:val="00E04D5E"/>
    <w:rsid w:val="00E10EB4"/>
    <w:rsid w:val="00E130E0"/>
    <w:rsid w:val="00E15660"/>
    <w:rsid w:val="00E16C86"/>
    <w:rsid w:val="00E20272"/>
    <w:rsid w:val="00E2084A"/>
    <w:rsid w:val="00E2330A"/>
    <w:rsid w:val="00E23A86"/>
    <w:rsid w:val="00E2448D"/>
    <w:rsid w:val="00E2583E"/>
    <w:rsid w:val="00E25C52"/>
    <w:rsid w:val="00E25FAF"/>
    <w:rsid w:val="00E3007F"/>
    <w:rsid w:val="00E309B1"/>
    <w:rsid w:val="00E32970"/>
    <w:rsid w:val="00E33450"/>
    <w:rsid w:val="00E3457F"/>
    <w:rsid w:val="00E3539A"/>
    <w:rsid w:val="00E37929"/>
    <w:rsid w:val="00E43020"/>
    <w:rsid w:val="00E47D47"/>
    <w:rsid w:val="00E5034B"/>
    <w:rsid w:val="00E51688"/>
    <w:rsid w:val="00E52AD7"/>
    <w:rsid w:val="00E53100"/>
    <w:rsid w:val="00E53FBC"/>
    <w:rsid w:val="00E56ED7"/>
    <w:rsid w:val="00E61213"/>
    <w:rsid w:val="00E6262B"/>
    <w:rsid w:val="00E66B59"/>
    <w:rsid w:val="00E8043A"/>
    <w:rsid w:val="00E82A8E"/>
    <w:rsid w:val="00E85A36"/>
    <w:rsid w:val="00E86778"/>
    <w:rsid w:val="00E874F4"/>
    <w:rsid w:val="00EA4A93"/>
    <w:rsid w:val="00EA63AA"/>
    <w:rsid w:val="00EB02BB"/>
    <w:rsid w:val="00EB28B1"/>
    <w:rsid w:val="00EB32E2"/>
    <w:rsid w:val="00EB4DBD"/>
    <w:rsid w:val="00EB5BED"/>
    <w:rsid w:val="00EC1022"/>
    <w:rsid w:val="00EC2081"/>
    <w:rsid w:val="00EC38DD"/>
    <w:rsid w:val="00EC3919"/>
    <w:rsid w:val="00EC4529"/>
    <w:rsid w:val="00EC6253"/>
    <w:rsid w:val="00EC65E0"/>
    <w:rsid w:val="00EC6A89"/>
    <w:rsid w:val="00EC6AFD"/>
    <w:rsid w:val="00ED0D7F"/>
    <w:rsid w:val="00ED101B"/>
    <w:rsid w:val="00ED1795"/>
    <w:rsid w:val="00ED38C7"/>
    <w:rsid w:val="00ED3A11"/>
    <w:rsid w:val="00ED3B44"/>
    <w:rsid w:val="00ED6B2B"/>
    <w:rsid w:val="00EE04D0"/>
    <w:rsid w:val="00EE152A"/>
    <w:rsid w:val="00EF14F4"/>
    <w:rsid w:val="00EF2D54"/>
    <w:rsid w:val="00EF6E81"/>
    <w:rsid w:val="00F02C29"/>
    <w:rsid w:val="00F05C01"/>
    <w:rsid w:val="00F05C2A"/>
    <w:rsid w:val="00F05EE5"/>
    <w:rsid w:val="00F10BF8"/>
    <w:rsid w:val="00F121CA"/>
    <w:rsid w:val="00F132E4"/>
    <w:rsid w:val="00F15062"/>
    <w:rsid w:val="00F16897"/>
    <w:rsid w:val="00F16F8B"/>
    <w:rsid w:val="00F21CDA"/>
    <w:rsid w:val="00F24DDD"/>
    <w:rsid w:val="00F262D3"/>
    <w:rsid w:val="00F26971"/>
    <w:rsid w:val="00F30C3A"/>
    <w:rsid w:val="00F31DFD"/>
    <w:rsid w:val="00F32851"/>
    <w:rsid w:val="00F32E3C"/>
    <w:rsid w:val="00F33897"/>
    <w:rsid w:val="00F35454"/>
    <w:rsid w:val="00F359BF"/>
    <w:rsid w:val="00F365BB"/>
    <w:rsid w:val="00F36AD1"/>
    <w:rsid w:val="00F371D1"/>
    <w:rsid w:val="00F42CCB"/>
    <w:rsid w:val="00F4444C"/>
    <w:rsid w:val="00F50024"/>
    <w:rsid w:val="00F6701C"/>
    <w:rsid w:val="00F703FA"/>
    <w:rsid w:val="00F70460"/>
    <w:rsid w:val="00F74F87"/>
    <w:rsid w:val="00F75BD2"/>
    <w:rsid w:val="00F81EEE"/>
    <w:rsid w:val="00F81F13"/>
    <w:rsid w:val="00F83690"/>
    <w:rsid w:val="00F83DF7"/>
    <w:rsid w:val="00F84431"/>
    <w:rsid w:val="00F8530E"/>
    <w:rsid w:val="00F90656"/>
    <w:rsid w:val="00F913FF"/>
    <w:rsid w:val="00F91F94"/>
    <w:rsid w:val="00F9563D"/>
    <w:rsid w:val="00FA2EB4"/>
    <w:rsid w:val="00FA3D39"/>
    <w:rsid w:val="00FA4347"/>
    <w:rsid w:val="00FA582D"/>
    <w:rsid w:val="00FB14C6"/>
    <w:rsid w:val="00FC3FBB"/>
    <w:rsid w:val="00FC5B2E"/>
    <w:rsid w:val="00FD3502"/>
    <w:rsid w:val="00FD3EDE"/>
    <w:rsid w:val="00FD4A1A"/>
    <w:rsid w:val="00FD689D"/>
    <w:rsid w:val="00FE5A05"/>
    <w:rsid w:val="00FE6AB1"/>
    <w:rsid w:val="00FE7476"/>
    <w:rsid w:val="00FF347A"/>
    <w:rsid w:val="00FF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DA"/>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1DA"/>
    <w:rPr>
      <w:rFonts w:ascii="Times New Roman" w:hAnsi="Times New Roman" w:cs="Times New Roman" w:hint="default"/>
      <w:b/>
      <w:bCs/>
      <w:i w:val="0"/>
      <w:iCs w:val="0"/>
      <w:color w:val="000080"/>
      <w:sz w:val="24"/>
      <w:szCs w:val="24"/>
      <w:u w:val="single"/>
    </w:rPr>
  </w:style>
  <w:style w:type="character" w:customStyle="1" w:styleId="s0">
    <w:name w:val="s0"/>
    <w:basedOn w:val="a0"/>
    <w:rsid w:val="004D31D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4D31DA"/>
    <w:rPr>
      <w:rFonts w:ascii="Times New Roman" w:hAnsi="Times New Roman" w:cs="Times New Roman" w:hint="default"/>
      <w:b/>
      <w:bCs/>
      <w:i w:val="0"/>
      <w:iCs w:val="0"/>
      <w:strike w:val="0"/>
      <w:dstrike w:val="0"/>
      <w:color w:val="000000"/>
      <w:sz w:val="24"/>
      <w:szCs w:val="24"/>
      <w:u w:val="none"/>
      <w:effect w:val="none"/>
    </w:rPr>
  </w:style>
  <w:style w:type="table" w:styleId="a4">
    <w:name w:val="Table Grid"/>
    <w:basedOn w:val="a1"/>
    <w:rsid w:val="00E516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436A71"/>
    <w:rPr>
      <w:rFonts w:ascii="Tahoma" w:hAnsi="Tahoma" w:cs="Tahoma"/>
      <w:sz w:val="16"/>
      <w:szCs w:val="16"/>
    </w:rPr>
  </w:style>
  <w:style w:type="character" w:customStyle="1" w:styleId="a6">
    <w:name w:val="Текст выноски Знак"/>
    <w:basedOn w:val="a0"/>
    <w:link w:val="a5"/>
    <w:uiPriority w:val="99"/>
    <w:semiHidden/>
    <w:rsid w:val="00436A71"/>
    <w:rPr>
      <w:rFonts w:ascii="Tahoma" w:eastAsia="Times New Roman" w:hAnsi="Tahoma" w:cs="Tahoma"/>
      <w:color w:val="000000"/>
      <w:sz w:val="16"/>
      <w:szCs w:val="16"/>
    </w:rPr>
  </w:style>
  <w:style w:type="paragraph" w:styleId="a7">
    <w:name w:val="Body Text"/>
    <w:basedOn w:val="a"/>
    <w:link w:val="1"/>
    <w:rsid w:val="0048129A"/>
    <w:pPr>
      <w:tabs>
        <w:tab w:val="left" w:pos="0"/>
      </w:tabs>
      <w:jc w:val="both"/>
    </w:pPr>
    <w:rPr>
      <w:color w:val="auto"/>
      <w:sz w:val="28"/>
      <w:szCs w:val="20"/>
    </w:rPr>
  </w:style>
  <w:style w:type="character" w:customStyle="1" w:styleId="a8">
    <w:name w:val="Основной текст Знак"/>
    <w:basedOn w:val="a0"/>
    <w:link w:val="a7"/>
    <w:uiPriority w:val="99"/>
    <w:semiHidden/>
    <w:rsid w:val="0048129A"/>
    <w:rPr>
      <w:rFonts w:ascii="Times New Roman" w:eastAsia="Times New Roman" w:hAnsi="Times New Roman"/>
      <w:color w:val="000000"/>
      <w:sz w:val="24"/>
      <w:szCs w:val="24"/>
    </w:rPr>
  </w:style>
  <w:style w:type="character" w:customStyle="1" w:styleId="1">
    <w:name w:val="Основной текст Знак1"/>
    <w:basedOn w:val="a0"/>
    <w:link w:val="a7"/>
    <w:rsid w:val="0048129A"/>
    <w:rPr>
      <w:rFonts w:ascii="Times New Roman" w:eastAsia="Times New Roman" w:hAnsi="Times New Roman"/>
      <w:sz w:val="28"/>
    </w:rPr>
  </w:style>
  <w:style w:type="paragraph" w:styleId="a9">
    <w:name w:val="footer"/>
    <w:basedOn w:val="a"/>
    <w:link w:val="aa"/>
    <w:rsid w:val="0031096E"/>
    <w:pPr>
      <w:tabs>
        <w:tab w:val="center" w:pos="4677"/>
        <w:tab w:val="right" w:pos="9355"/>
      </w:tabs>
    </w:pPr>
    <w:rPr>
      <w:color w:val="auto"/>
    </w:rPr>
  </w:style>
  <w:style w:type="character" w:customStyle="1" w:styleId="aa">
    <w:name w:val="Нижний колонтитул Знак"/>
    <w:basedOn w:val="a0"/>
    <w:link w:val="a9"/>
    <w:rsid w:val="0031096E"/>
    <w:rPr>
      <w:rFonts w:ascii="Times New Roman" w:eastAsia="Times New Roman" w:hAnsi="Times New Roman"/>
      <w:sz w:val="24"/>
      <w:szCs w:val="24"/>
    </w:rPr>
  </w:style>
  <w:style w:type="character" w:styleId="ab">
    <w:name w:val="annotation reference"/>
    <w:basedOn w:val="a0"/>
    <w:uiPriority w:val="99"/>
    <w:semiHidden/>
    <w:unhideWhenUsed/>
    <w:rsid w:val="00A516A9"/>
    <w:rPr>
      <w:sz w:val="16"/>
      <w:szCs w:val="16"/>
    </w:rPr>
  </w:style>
  <w:style w:type="paragraph" w:styleId="ac">
    <w:name w:val="annotation text"/>
    <w:basedOn w:val="a"/>
    <w:link w:val="ad"/>
    <w:uiPriority w:val="99"/>
    <w:semiHidden/>
    <w:unhideWhenUsed/>
    <w:rsid w:val="00A516A9"/>
    <w:rPr>
      <w:sz w:val="20"/>
      <w:szCs w:val="20"/>
    </w:rPr>
  </w:style>
  <w:style w:type="character" w:customStyle="1" w:styleId="ad">
    <w:name w:val="Текст примечания Знак"/>
    <w:basedOn w:val="a0"/>
    <w:link w:val="ac"/>
    <w:uiPriority w:val="99"/>
    <w:semiHidden/>
    <w:rsid w:val="00A516A9"/>
    <w:rPr>
      <w:rFonts w:ascii="Times New Roman" w:eastAsia="Times New Roman" w:hAnsi="Times New Roman"/>
      <w:color w:val="000000"/>
    </w:rPr>
  </w:style>
  <w:style w:type="paragraph" w:styleId="ae">
    <w:name w:val="annotation subject"/>
    <w:basedOn w:val="ac"/>
    <w:next w:val="ac"/>
    <w:link w:val="af"/>
    <w:uiPriority w:val="99"/>
    <w:semiHidden/>
    <w:unhideWhenUsed/>
    <w:rsid w:val="00A516A9"/>
    <w:rPr>
      <w:b/>
      <w:bCs/>
    </w:rPr>
  </w:style>
  <w:style w:type="character" w:customStyle="1" w:styleId="af">
    <w:name w:val="Тема примечания Знак"/>
    <w:basedOn w:val="ad"/>
    <w:link w:val="ae"/>
    <w:uiPriority w:val="99"/>
    <w:semiHidden/>
    <w:rsid w:val="00A516A9"/>
    <w:rPr>
      <w:b/>
      <w:bCs/>
    </w:rPr>
  </w:style>
  <w:style w:type="paragraph" w:styleId="af0">
    <w:name w:val="Normal (Web)"/>
    <w:basedOn w:val="a"/>
    <w:uiPriority w:val="99"/>
    <w:semiHidden/>
    <w:unhideWhenUsed/>
    <w:rsid w:val="00CA1082"/>
    <w:pPr>
      <w:spacing w:before="100" w:beforeAutospacing="1" w:after="100" w:afterAutospacing="1"/>
    </w:pPr>
    <w:rPr>
      <w:color w:val="auto"/>
    </w:rPr>
  </w:style>
  <w:style w:type="paragraph" w:styleId="3">
    <w:name w:val="Body Text Indent 3"/>
    <w:basedOn w:val="a"/>
    <w:link w:val="30"/>
    <w:uiPriority w:val="99"/>
    <w:semiHidden/>
    <w:unhideWhenUsed/>
    <w:rsid w:val="003202FB"/>
    <w:pPr>
      <w:spacing w:after="120"/>
      <w:ind w:left="283"/>
    </w:pPr>
    <w:rPr>
      <w:sz w:val="16"/>
      <w:szCs w:val="16"/>
    </w:rPr>
  </w:style>
  <w:style w:type="character" w:customStyle="1" w:styleId="30">
    <w:name w:val="Основной текст с отступом 3 Знак"/>
    <w:basedOn w:val="a0"/>
    <w:link w:val="3"/>
    <w:uiPriority w:val="99"/>
    <w:semiHidden/>
    <w:rsid w:val="003202FB"/>
    <w:rPr>
      <w:rFonts w:ascii="Times New Roman" w:eastAsia="Times New Roman" w:hAnsi="Times New Roman"/>
      <w:color w:val="000000"/>
      <w:sz w:val="16"/>
      <w:szCs w:val="16"/>
    </w:rPr>
  </w:style>
  <w:style w:type="paragraph" w:styleId="af1">
    <w:name w:val="Title"/>
    <w:basedOn w:val="a"/>
    <w:link w:val="af2"/>
    <w:qFormat/>
    <w:rsid w:val="004A2850"/>
    <w:pPr>
      <w:jc w:val="center"/>
    </w:pPr>
    <w:rPr>
      <w:color w:val="auto"/>
      <w:szCs w:val="20"/>
      <w:lang w:eastAsia="zh-CN"/>
    </w:rPr>
  </w:style>
  <w:style w:type="character" w:customStyle="1" w:styleId="af2">
    <w:name w:val="Название Знак"/>
    <w:basedOn w:val="a0"/>
    <w:link w:val="af1"/>
    <w:rsid w:val="004A2850"/>
    <w:rPr>
      <w:rFonts w:ascii="Times New Roman" w:eastAsia="Times New Roman" w:hAnsi="Times New Roman"/>
      <w:sz w:val="24"/>
      <w:lang w:eastAsia="zh-CN"/>
    </w:rPr>
  </w:style>
</w:styles>
</file>

<file path=word/webSettings.xml><?xml version="1.0" encoding="utf-8"?>
<w:webSettings xmlns:r="http://schemas.openxmlformats.org/officeDocument/2006/relationships" xmlns:w="http://schemas.openxmlformats.org/wordprocessingml/2006/main">
  <w:divs>
    <w:div w:id="149833429">
      <w:bodyDiv w:val="1"/>
      <w:marLeft w:val="0"/>
      <w:marRight w:val="0"/>
      <w:marTop w:val="0"/>
      <w:marBottom w:val="0"/>
      <w:divBdr>
        <w:top w:val="none" w:sz="0" w:space="0" w:color="auto"/>
        <w:left w:val="none" w:sz="0" w:space="0" w:color="auto"/>
        <w:bottom w:val="none" w:sz="0" w:space="0" w:color="auto"/>
        <w:right w:val="none" w:sz="0" w:space="0" w:color="auto"/>
      </w:divBdr>
    </w:div>
    <w:div w:id="234820258">
      <w:bodyDiv w:val="1"/>
      <w:marLeft w:val="0"/>
      <w:marRight w:val="0"/>
      <w:marTop w:val="0"/>
      <w:marBottom w:val="0"/>
      <w:divBdr>
        <w:top w:val="none" w:sz="0" w:space="0" w:color="auto"/>
        <w:left w:val="none" w:sz="0" w:space="0" w:color="auto"/>
        <w:bottom w:val="none" w:sz="0" w:space="0" w:color="auto"/>
        <w:right w:val="none" w:sz="0" w:space="0" w:color="auto"/>
      </w:divBdr>
    </w:div>
    <w:div w:id="260988125">
      <w:bodyDiv w:val="1"/>
      <w:marLeft w:val="0"/>
      <w:marRight w:val="0"/>
      <w:marTop w:val="0"/>
      <w:marBottom w:val="0"/>
      <w:divBdr>
        <w:top w:val="none" w:sz="0" w:space="0" w:color="auto"/>
        <w:left w:val="none" w:sz="0" w:space="0" w:color="auto"/>
        <w:bottom w:val="none" w:sz="0" w:space="0" w:color="auto"/>
        <w:right w:val="none" w:sz="0" w:space="0" w:color="auto"/>
      </w:divBdr>
    </w:div>
    <w:div w:id="328023931">
      <w:bodyDiv w:val="1"/>
      <w:marLeft w:val="0"/>
      <w:marRight w:val="0"/>
      <w:marTop w:val="0"/>
      <w:marBottom w:val="0"/>
      <w:divBdr>
        <w:top w:val="none" w:sz="0" w:space="0" w:color="auto"/>
        <w:left w:val="none" w:sz="0" w:space="0" w:color="auto"/>
        <w:bottom w:val="none" w:sz="0" w:space="0" w:color="auto"/>
        <w:right w:val="none" w:sz="0" w:space="0" w:color="auto"/>
      </w:divBdr>
    </w:div>
    <w:div w:id="531501255">
      <w:bodyDiv w:val="1"/>
      <w:marLeft w:val="0"/>
      <w:marRight w:val="0"/>
      <w:marTop w:val="0"/>
      <w:marBottom w:val="0"/>
      <w:divBdr>
        <w:top w:val="none" w:sz="0" w:space="0" w:color="auto"/>
        <w:left w:val="none" w:sz="0" w:space="0" w:color="auto"/>
        <w:bottom w:val="none" w:sz="0" w:space="0" w:color="auto"/>
        <w:right w:val="none" w:sz="0" w:space="0" w:color="auto"/>
      </w:divBdr>
    </w:div>
    <w:div w:id="1271619734">
      <w:bodyDiv w:val="1"/>
      <w:marLeft w:val="0"/>
      <w:marRight w:val="0"/>
      <w:marTop w:val="0"/>
      <w:marBottom w:val="0"/>
      <w:divBdr>
        <w:top w:val="none" w:sz="0" w:space="0" w:color="auto"/>
        <w:left w:val="none" w:sz="0" w:space="0" w:color="auto"/>
        <w:bottom w:val="none" w:sz="0" w:space="0" w:color="auto"/>
        <w:right w:val="none" w:sz="0" w:space="0" w:color="auto"/>
      </w:divBdr>
    </w:div>
    <w:div w:id="1415396876">
      <w:bodyDiv w:val="1"/>
      <w:marLeft w:val="0"/>
      <w:marRight w:val="0"/>
      <w:marTop w:val="0"/>
      <w:marBottom w:val="0"/>
      <w:divBdr>
        <w:top w:val="none" w:sz="0" w:space="0" w:color="auto"/>
        <w:left w:val="none" w:sz="0" w:space="0" w:color="auto"/>
        <w:bottom w:val="none" w:sz="0" w:space="0" w:color="auto"/>
        <w:right w:val="none" w:sz="0" w:space="0" w:color="auto"/>
      </w:divBdr>
    </w:div>
    <w:div w:id="21212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9CF4-899E-408C-A936-0F96DC10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6428</Words>
  <Characters>36642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Dilya_Zh</dc:creator>
  <cp:lastModifiedBy>j.rakymzhanov</cp:lastModifiedBy>
  <cp:revision>3</cp:revision>
  <cp:lastPrinted>2016-02-02T03:30:00Z</cp:lastPrinted>
  <dcterms:created xsi:type="dcterms:W3CDTF">2016-03-30T08:09:00Z</dcterms:created>
  <dcterms:modified xsi:type="dcterms:W3CDTF">2016-03-30T10:02:00Z</dcterms:modified>
</cp:coreProperties>
</file>