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01" w:rsidRPr="00784DBA" w:rsidRDefault="001B60C7" w:rsidP="00A21701">
      <w:pPr>
        <w:spacing w:after="0" w:line="240" w:lineRule="auto"/>
        <w:ind w:firstLine="7"/>
        <w:jc w:val="center"/>
        <w:rPr>
          <w:rStyle w:val="s1"/>
          <w:lang w:val="kk-KZ"/>
        </w:rPr>
      </w:pPr>
      <w:r w:rsidRPr="00784DBA">
        <w:rPr>
          <w:rStyle w:val="s1"/>
          <w:lang w:val="kk-KZ"/>
        </w:rPr>
        <w:t>2020 жылға «Бірыңғай жинақтаушы зейнетақы қоры» акционерлік қоғамы үшін се</w:t>
      </w:r>
      <w:r w:rsidR="002A5F97" w:rsidRPr="00784DBA">
        <w:rPr>
          <w:rStyle w:val="s1"/>
          <w:lang w:val="kk-KZ"/>
        </w:rPr>
        <w:t>р</w:t>
      </w:r>
      <w:r w:rsidRPr="00784DBA">
        <w:rPr>
          <w:rStyle w:val="s1"/>
          <w:lang w:val="kk-KZ"/>
        </w:rPr>
        <w:t xml:space="preserve">тификатталған аудит жүргізу қызметін </w:t>
      </w:r>
      <w:r w:rsidR="00907D48" w:rsidRPr="00784DBA">
        <w:rPr>
          <w:rStyle w:val="s1"/>
          <w:lang w:val="kk-KZ"/>
        </w:rPr>
        <w:t xml:space="preserve">қайта </w:t>
      </w:r>
      <w:r w:rsidRPr="00784DBA">
        <w:rPr>
          <w:rStyle w:val="s1"/>
          <w:lang w:val="kk-KZ"/>
        </w:rPr>
        <w:t>сатып алу туралы шарт</w:t>
      </w:r>
    </w:p>
    <w:p w:rsidR="00A21701" w:rsidRPr="00784DBA" w:rsidRDefault="00A21701" w:rsidP="00A21701">
      <w:pPr>
        <w:spacing w:after="0" w:line="240" w:lineRule="auto"/>
        <w:ind w:firstLine="7"/>
        <w:jc w:val="right"/>
        <w:rPr>
          <w:b/>
          <w:sz w:val="24"/>
          <w:szCs w:val="24"/>
          <w:lang w:val="kk-KZ"/>
        </w:rPr>
      </w:pPr>
    </w:p>
    <w:tbl>
      <w:tblPr>
        <w:tblW w:w="0" w:type="auto"/>
        <w:tblLook w:val="04A0" w:firstRow="1" w:lastRow="0" w:firstColumn="1" w:lastColumn="0" w:noHBand="0" w:noVBand="1"/>
      </w:tblPr>
      <w:tblGrid>
        <w:gridCol w:w="3190"/>
        <w:gridCol w:w="3190"/>
        <w:gridCol w:w="3191"/>
      </w:tblGrid>
      <w:tr w:rsidR="00A21701" w:rsidRPr="00784DBA" w:rsidTr="004F044F">
        <w:tc>
          <w:tcPr>
            <w:tcW w:w="3190" w:type="dxa"/>
          </w:tcPr>
          <w:p w:rsidR="00A21701" w:rsidRPr="00784DBA" w:rsidRDefault="00A21701" w:rsidP="004F044F">
            <w:pPr>
              <w:autoSpaceDE w:val="0"/>
              <w:autoSpaceDN w:val="0"/>
              <w:spacing w:after="0" w:line="240" w:lineRule="auto"/>
              <w:jc w:val="center"/>
              <w:rPr>
                <w:sz w:val="18"/>
                <w:szCs w:val="18"/>
                <w:lang w:val="kk-KZ"/>
              </w:rPr>
            </w:pPr>
            <w:r w:rsidRPr="00784DBA">
              <w:rPr>
                <w:sz w:val="18"/>
                <w:szCs w:val="18"/>
                <w:lang w:val="kk-KZ"/>
              </w:rPr>
              <w:t>_________________________</w:t>
            </w:r>
          </w:p>
          <w:p w:rsidR="00A21701" w:rsidRPr="00784DBA" w:rsidRDefault="00A21701" w:rsidP="004F044F">
            <w:pPr>
              <w:autoSpaceDE w:val="0"/>
              <w:autoSpaceDN w:val="0"/>
              <w:spacing w:after="0" w:line="240" w:lineRule="auto"/>
              <w:jc w:val="center"/>
              <w:rPr>
                <w:sz w:val="18"/>
                <w:szCs w:val="18"/>
                <w:lang w:val="kk-KZ"/>
              </w:rPr>
            </w:pPr>
            <w:r w:rsidRPr="00784DBA">
              <w:rPr>
                <w:sz w:val="18"/>
                <w:szCs w:val="18"/>
                <w:lang w:val="kk-KZ"/>
              </w:rPr>
              <w:t>&lt;Тапсырыс беруші аймағы&gt;</w:t>
            </w:r>
          </w:p>
        </w:tc>
        <w:tc>
          <w:tcPr>
            <w:tcW w:w="3190" w:type="dxa"/>
          </w:tcPr>
          <w:p w:rsidR="00A21701" w:rsidRPr="00784DBA" w:rsidRDefault="00A21701" w:rsidP="004F044F">
            <w:pPr>
              <w:autoSpaceDE w:val="0"/>
              <w:autoSpaceDN w:val="0"/>
              <w:spacing w:after="0" w:line="240" w:lineRule="auto"/>
              <w:jc w:val="center"/>
              <w:rPr>
                <w:sz w:val="18"/>
                <w:szCs w:val="18"/>
              </w:rPr>
            </w:pPr>
            <w:r w:rsidRPr="00784DBA">
              <w:rPr>
                <w:sz w:val="18"/>
                <w:szCs w:val="18"/>
                <w:lang w:val="kk-KZ"/>
              </w:rPr>
              <w:t>______</w:t>
            </w:r>
            <w:r w:rsidRPr="00784DBA">
              <w:rPr>
                <w:sz w:val="18"/>
                <w:szCs w:val="18"/>
              </w:rPr>
              <w:t>___________________</w:t>
            </w:r>
          </w:p>
          <w:p w:rsidR="00A21701" w:rsidRPr="00784DBA" w:rsidRDefault="00A21701" w:rsidP="004F044F">
            <w:pPr>
              <w:autoSpaceDE w:val="0"/>
              <w:autoSpaceDN w:val="0"/>
              <w:spacing w:after="0" w:line="240" w:lineRule="auto"/>
              <w:jc w:val="center"/>
              <w:rPr>
                <w:sz w:val="18"/>
                <w:szCs w:val="18"/>
              </w:rPr>
            </w:pPr>
            <w:r w:rsidRPr="00784DBA">
              <w:rPr>
                <w:sz w:val="18"/>
                <w:szCs w:val="18"/>
              </w:rPr>
              <w:t>№ &lt;шарт нөмірі&gt;</w:t>
            </w:r>
          </w:p>
        </w:tc>
        <w:tc>
          <w:tcPr>
            <w:tcW w:w="3191" w:type="dxa"/>
          </w:tcPr>
          <w:p w:rsidR="00A21701" w:rsidRPr="00784DBA" w:rsidRDefault="00A21701" w:rsidP="004F044F">
            <w:pPr>
              <w:autoSpaceDE w:val="0"/>
              <w:autoSpaceDN w:val="0"/>
              <w:spacing w:after="0" w:line="240" w:lineRule="auto"/>
              <w:jc w:val="center"/>
              <w:rPr>
                <w:sz w:val="18"/>
                <w:szCs w:val="18"/>
              </w:rPr>
            </w:pPr>
            <w:r w:rsidRPr="00784DBA">
              <w:rPr>
                <w:sz w:val="18"/>
                <w:szCs w:val="18"/>
              </w:rPr>
              <w:t>_________________________</w:t>
            </w:r>
          </w:p>
          <w:p w:rsidR="00A21701" w:rsidRPr="00784DBA" w:rsidRDefault="00A21701" w:rsidP="004F044F">
            <w:pPr>
              <w:autoSpaceDE w:val="0"/>
              <w:autoSpaceDN w:val="0"/>
              <w:spacing w:after="0" w:line="240" w:lineRule="auto"/>
              <w:jc w:val="center"/>
              <w:rPr>
                <w:sz w:val="18"/>
                <w:szCs w:val="18"/>
              </w:rPr>
            </w:pPr>
            <w:r w:rsidRPr="00784DBA">
              <w:rPr>
                <w:sz w:val="18"/>
                <w:szCs w:val="18"/>
              </w:rPr>
              <w:t>&lt;шарт күні&gt;</w:t>
            </w:r>
          </w:p>
        </w:tc>
      </w:tr>
    </w:tbl>
    <w:p w:rsidR="00A21701" w:rsidRPr="00784DBA" w:rsidRDefault="00A21701" w:rsidP="00A21701">
      <w:pPr>
        <w:autoSpaceDE w:val="0"/>
        <w:autoSpaceDN w:val="0"/>
        <w:spacing w:after="0" w:line="240" w:lineRule="auto"/>
        <w:rPr>
          <w:sz w:val="24"/>
          <w:szCs w:val="24"/>
        </w:rPr>
      </w:pPr>
    </w:p>
    <w:p w:rsidR="00A21701" w:rsidRPr="00784DBA" w:rsidRDefault="00A21701" w:rsidP="00A21701">
      <w:pPr>
        <w:spacing w:after="0" w:line="240" w:lineRule="auto"/>
        <w:ind w:firstLine="567"/>
        <w:jc w:val="both"/>
        <w:rPr>
          <w:sz w:val="24"/>
          <w:szCs w:val="24"/>
          <w:lang w:val="kk-KZ"/>
        </w:rPr>
      </w:pPr>
      <w:r w:rsidRPr="00784DBA">
        <w:rPr>
          <w:b/>
          <w:sz w:val="24"/>
          <w:szCs w:val="24"/>
          <w:lang w:val="kk-KZ"/>
        </w:rPr>
        <w:t>«Бірыңғай жинақтаушы зейнетақы қоры» акционерлік қоғамы</w:t>
      </w:r>
      <w:r w:rsidRPr="00784DBA">
        <w:rPr>
          <w:sz w:val="24"/>
          <w:szCs w:val="24"/>
          <w:lang w:val="kk-KZ"/>
        </w:rPr>
        <w:t>, бұдан әрі «Тапсырыс беруші» деп аталады, ____________________________ негізінде әрекет ететін</w:t>
      </w:r>
    </w:p>
    <w:p w:rsidR="00A21701" w:rsidRPr="00784DBA" w:rsidRDefault="00A21701" w:rsidP="00A21701">
      <w:pPr>
        <w:spacing w:after="0" w:line="240" w:lineRule="auto"/>
        <w:ind w:left="3540" w:firstLine="708"/>
        <w:jc w:val="both"/>
        <w:rPr>
          <w:sz w:val="16"/>
          <w:szCs w:val="16"/>
          <w:lang w:val="kk-KZ"/>
        </w:rPr>
      </w:pPr>
      <w:r w:rsidRPr="00784DBA">
        <w:rPr>
          <w:sz w:val="16"/>
          <w:szCs w:val="16"/>
          <w:lang w:val="kk-KZ"/>
        </w:rPr>
        <w:t>(Тапсырыс берушінің негізі)</w:t>
      </w:r>
    </w:p>
    <w:p w:rsidR="00A21701" w:rsidRPr="00784DBA" w:rsidRDefault="00A21701" w:rsidP="00A21701">
      <w:pPr>
        <w:spacing w:after="0" w:line="240" w:lineRule="auto"/>
        <w:jc w:val="both"/>
        <w:rPr>
          <w:sz w:val="24"/>
          <w:szCs w:val="24"/>
          <w:lang w:val="kk-KZ"/>
        </w:rPr>
      </w:pPr>
      <w:r w:rsidRPr="00784DBA">
        <w:rPr>
          <w:sz w:val="24"/>
          <w:szCs w:val="24"/>
          <w:lang w:val="kk-KZ"/>
        </w:rPr>
        <w:t>______________________________________________________ арқылы бір жағынан және</w:t>
      </w:r>
    </w:p>
    <w:p w:rsidR="00A21701" w:rsidRPr="00784DBA" w:rsidRDefault="00A21701" w:rsidP="00A21701">
      <w:pPr>
        <w:spacing w:after="0" w:line="240" w:lineRule="auto"/>
        <w:ind w:firstLine="708"/>
        <w:jc w:val="both"/>
        <w:rPr>
          <w:sz w:val="16"/>
          <w:szCs w:val="16"/>
          <w:lang w:val="kk-KZ"/>
        </w:rPr>
      </w:pPr>
      <w:r w:rsidRPr="00784DBA">
        <w:rPr>
          <w:sz w:val="16"/>
          <w:szCs w:val="16"/>
          <w:lang w:val="kk-KZ"/>
        </w:rPr>
        <w:t xml:space="preserve">       (Тапсырыс берушінің лауазымы) (Тапсырыс берушінің аты-жөні) </w:t>
      </w:r>
    </w:p>
    <w:p w:rsidR="00A21701" w:rsidRPr="00784DBA" w:rsidRDefault="00A21701" w:rsidP="00A21701">
      <w:pPr>
        <w:spacing w:after="0" w:line="240" w:lineRule="auto"/>
        <w:jc w:val="both"/>
        <w:rPr>
          <w:sz w:val="24"/>
          <w:szCs w:val="24"/>
          <w:lang w:val="kk-KZ"/>
        </w:rPr>
      </w:pPr>
      <w:r w:rsidRPr="00784DBA">
        <w:rPr>
          <w:sz w:val="24"/>
          <w:szCs w:val="24"/>
          <w:lang w:val="kk-KZ"/>
        </w:rPr>
        <w:t>_____________________, бұдан әрі «Жеткізуші» деп аталады, ________________ негізінде</w:t>
      </w:r>
    </w:p>
    <w:p w:rsidR="00A21701" w:rsidRPr="00784DBA" w:rsidRDefault="00A21701" w:rsidP="00A21701">
      <w:pPr>
        <w:spacing w:after="0" w:line="240" w:lineRule="auto"/>
        <w:jc w:val="both"/>
        <w:rPr>
          <w:sz w:val="16"/>
          <w:szCs w:val="16"/>
          <w:lang w:val="kk-KZ"/>
        </w:rPr>
      </w:pPr>
      <w:r w:rsidRPr="00784DBA">
        <w:rPr>
          <w:sz w:val="16"/>
          <w:szCs w:val="16"/>
          <w:lang w:val="kk-KZ"/>
        </w:rPr>
        <w:t xml:space="preserve">   (Жеткізушінің толық атауы)  </w:t>
      </w:r>
      <w:r w:rsidRPr="00784DBA">
        <w:rPr>
          <w:sz w:val="16"/>
          <w:szCs w:val="16"/>
          <w:lang w:val="kk-KZ"/>
        </w:rPr>
        <w:tab/>
      </w:r>
      <w:r w:rsidRPr="00784DBA">
        <w:rPr>
          <w:sz w:val="16"/>
          <w:szCs w:val="16"/>
          <w:lang w:val="kk-KZ"/>
        </w:rPr>
        <w:tab/>
      </w:r>
      <w:r w:rsidRPr="00784DBA">
        <w:rPr>
          <w:sz w:val="16"/>
          <w:szCs w:val="16"/>
          <w:lang w:val="kk-KZ"/>
        </w:rPr>
        <w:tab/>
      </w:r>
      <w:r w:rsidRPr="00784DBA">
        <w:rPr>
          <w:sz w:val="16"/>
          <w:szCs w:val="16"/>
          <w:lang w:val="kk-KZ"/>
        </w:rPr>
        <w:tab/>
      </w:r>
      <w:r w:rsidRPr="00784DBA">
        <w:rPr>
          <w:sz w:val="16"/>
          <w:szCs w:val="16"/>
          <w:lang w:val="kk-KZ"/>
        </w:rPr>
        <w:tab/>
      </w:r>
      <w:r w:rsidRPr="00784DBA">
        <w:rPr>
          <w:sz w:val="16"/>
          <w:szCs w:val="16"/>
          <w:lang w:val="kk-KZ"/>
        </w:rPr>
        <w:tab/>
        <w:t xml:space="preserve">      (Жеткізуші негізі)           </w:t>
      </w:r>
    </w:p>
    <w:p w:rsidR="00A21701" w:rsidRPr="00784DBA" w:rsidRDefault="00A21701" w:rsidP="00A21701">
      <w:pPr>
        <w:spacing w:after="0" w:line="240" w:lineRule="auto"/>
        <w:jc w:val="both"/>
        <w:rPr>
          <w:sz w:val="24"/>
          <w:szCs w:val="24"/>
          <w:lang w:val="kk-KZ"/>
        </w:rPr>
      </w:pPr>
      <w:r w:rsidRPr="00784DBA">
        <w:rPr>
          <w:sz w:val="24"/>
          <w:szCs w:val="24"/>
          <w:lang w:val="kk-KZ"/>
        </w:rPr>
        <w:t>әрекет ететін ____________________________________________ арқылы екінші жағынан,</w:t>
      </w:r>
    </w:p>
    <w:p w:rsidR="00A21701" w:rsidRPr="00784DBA" w:rsidRDefault="00A21701" w:rsidP="00A21701">
      <w:pPr>
        <w:spacing w:after="0" w:line="240" w:lineRule="auto"/>
        <w:jc w:val="both"/>
        <w:rPr>
          <w:sz w:val="16"/>
          <w:szCs w:val="16"/>
          <w:lang w:val="kk-KZ"/>
        </w:rPr>
      </w:pPr>
      <w:r w:rsidRPr="00784DBA">
        <w:rPr>
          <w:sz w:val="16"/>
          <w:szCs w:val="16"/>
          <w:lang w:val="kk-KZ"/>
        </w:rPr>
        <w:t xml:space="preserve">                                                        (Жеткізушінің лауазымы) (Жеткізушінің аты-жөні)</w:t>
      </w:r>
    </w:p>
    <w:p w:rsidR="00A21701" w:rsidRPr="00784DBA" w:rsidRDefault="00A21701" w:rsidP="00A21701">
      <w:pPr>
        <w:spacing w:after="0" w:line="240" w:lineRule="auto"/>
        <w:jc w:val="both"/>
        <w:rPr>
          <w:sz w:val="24"/>
          <w:szCs w:val="24"/>
          <w:lang w:val="kk-KZ"/>
        </w:rPr>
      </w:pPr>
      <w:r w:rsidRPr="00784DBA">
        <w:rPr>
          <w:sz w:val="24"/>
          <w:szCs w:val="24"/>
          <w:lang w:val="kk-KZ"/>
        </w:rPr>
        <w:t xml:space="preserve">бұдан әрі «Тараптар» деп атала отырып, Қазақстан Республикасының Ұлттық Банкі Басқармасының 27.08.2018 жылғы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w:t>
      </w:r>
      <w:r w:rsidRPr="00784DBA">
        <w:rPr>
          <w:rStyle w:val="s0"/>
          <w:lang w:val="kk-KZ"/>
        </w:rPr>
        <w:t>«__» ____ 20</w:t>
      </w:r>
      <w:r w:rsidR="00F2587F" w:rsidRPr="00784DBA">
        <w:rPr>
          <w:rStyle w:val="s0"/>
          <w:lang w:val="kk-KZ"/>
        </w:rPr>
        <w:t>20</w:t>
      </w:r>
      <w:r w:rsidRPr="00784DBA">
        <w:rPr>
          <w:rStyle w:val="s0"/>
          <w:lang w:val="kk-KZ"/>
        </w:rPr>
        <w:t xml:space="preserve"> жылдан бастап баға ұсыныстарын сұрату</w:t>
      </w:r>
      <w:r w:rsidRPr="00784DBA">
        <w:rPr>
          <w:sz w:val="24"/>
          <w:szCs w:val="24"/>
          <w:lang w:val="kk-KZ"/>
        </w:rPr>
        <w:t xml:space="preserve"> тәсілімен сатып алу қорытындысын бекіту туралы хаттама негізінде</w:t>
      </w:r>
      <w:r w:rsidRPr="00784DBA">
        <w:rPr>
          <w:i/>
          <w:sz w:val="24"/>
          <w:szCs w:val="24"/>
          <w:lang w:val="kk-KZ"/>
        </w:rPr>
        <w:t xml:space="preserve"> </w:t>
      </w:r>
      <w:r w:rsidR="001B60C7" w:rsidRPr="00784DBA">
        <w:rPr>
          <w:rStyle w:val="s1"/>
          <w:b w:val="0"/>
          <w:lang w:val="kk-KZ"/>
        </w:rPr>
        <w:t>2020 жылға «Бірыңғай жинақтаушы зейнетақы қоры» акционерлік қоғамы үшін се</w:t>
      </w:r>
      <w:r w:rsidR="002A5F97" w:rsidRPr="00784DBA">
        <w:rPr>
          <w:rStyle w:val="s1"/>
          <w:b w:val="0"/>
          <w:lang w:val="kk-KZ"/>
        </w:rPr>
        <w:t>р</w:t>
      </w:r>
      <w:r w:rsidR="001B60C7" w:rsidRPr="00784DBA">
        <w:rPr>
          <w:rStyle w:val="s1"/>
          <w:b w:val="0"/>
          <w:lang w:val="kk-KZ"/>
        </w:rPr>
        <w:t>тификатталған аудит жүргізу қызметін</w:t>
      </w:r>
      <w:r w:rsidRPr="00784DBA">
        <w:rPr>
          <w:rStyle w:val="s1"/>
          <w:b w:val="0"/>
          <w:lang w:val="kk-KZ"/>
        </w:rPr>
        <w:t xml:space="preserve"> </w:t>
      </w:r>
      <w:r w:rsidR="00907D48" w:rsidRPr="00784DBA">
        <w:rPr>
          <w:rStyle w:val="s1"/>
          <w:b w:val="0"/>
          <w:lang w:val="kk-KZ"/>
        </w:rPr>
        <w:t xml:space="preserve">қайта </w:t>
      </w:r>
      <w:r w:rsidRPr="00784DBA">
        <w:rPr>
          <w:rStyle w:val="s1"/>
          <w:b w:val="0"/>
          <w:lang w:val="kk-KZ"/>
        </w:rPr>
        <w:t>сатып алу туралы шарт</w:t>
      </w:r>
      <w:r w:rsidRPr="00784DBA">
        <w:rPr>
          <w:b/>
          <w:sz w:val="24"/>
          <w:szCs w:val="24"/>
          <w:lang w:val="kk-KZ"/>
        </w:rPr>
        <w:t>ты</w:t>
      </w:r>
      <w:r w:rsidRPr="00784DBA">
        <w:rPr>
          <w:sz w:val="24"/>
          <w:szCs w:val="24"/>
          <w:lang w:val="kk-KZ"/>
        </w:rPr>
        <w:t xml:space="preserve"> (бұдан әрі – Шарт) жасады және төмендегілер туралы келісімге келді:</w:t>
      </w:r>
    </w:p>
    <w:p w:rsidR="00A21701" w:rsidRPr="00784DBA" w:rsidRDefault="00A21701" w:rsidP="00A21701">
      <w:pPr>
        <w:spacing w:after="0" w:line="240" w:lineRule="auto"/>
        <w:ind w:firstLine="7"/>
        <w:jc w:val="center"/>
        <w:rPr>
          <w:sz w:val="24"/>
          <w:szCs w:val="24"/>
          <w:lang w:val="kk-KZ"/>
        </w:rPr>
      </w:pPr>
    </w:p>
    <w:p w:rsidR="00A21701" w:rsidRPr="00784DBA" w:rsidRDefault="00A21701" w:rsidP="00A21701">
      <w:pPr>
        <w:spacing w:after="0" w:line="240" w:lineRule="auto"/>
        <w:ind w:firstLine="7"/>
        <w:jc w:val="center"/>
        <w:rPr>
          <w:sz w:val="24"/>
          <w:szCs w:val="24"/>
          <w:lang w:val="kk-KZ"/>
        </w:rPr>
      </w:pPr>
      <w:r w:rsidRPr="00784DBA">
        <w:rPr>
          <w:b/>
          <w:bCs/>
          <w:sz w:val="24"/>
          <w:szCs w:val="24"/>
          <w:lang w:val="kk-KZ"/>
        </w:rPr>
        <w:t>1. Шарт мәні және жалпы талаптар</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1.1. Жеткізуші Тапсырыс берушіге осы Шарттың қосымшаларына сай қызметтерді (бұдан әрі – қызмет) көрсетуге, ал Тапсырыс беруші көрсетілген қызметтерді осы Шарт пен осы Шарттың ажырамас бөлшегі болып табылатын Қосымшалардың талаптарына сәйкес қабылдауға және ақысын төлеуге міндеттенеді.</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1.2. Осы Шартта төменде аталған ұғымдар былай түсініледі:</w:t>
      </w:r>
    </w:p>
    <w:p w:rsidR="00A21701" w:rsidRPr="00784DBA"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784DBA">
        <w:rPr>
          <w:rStyle w:val="s0"/>
          <w:lang w:val="kk-KZ"/>
        </w:rPr>
        <w:t>1) «Шарт»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A21701" w:rsidRPr="00784DBA"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784DBA">
        <w:rPr>
          <w:rStyle w:val="s0"/>
          <w:lang w:val="kk-KZ"/>
        </w:rPr>
        <w:t>2) «Шарт жалпы құны» - Шарт аясында өз шарттық міндеттемелерін толық орындаған үшін Тапсырыс берушінің Жеткізушіге төленуі қажет сомасын білдіреді;</w:t>
      </w:r>
    </w:p>
    <w:p w:rsidR="00A21701" w:rsidRPr="00784DBA" w:rsidRDefault="00A21701" w:rsidP="00A21701">
      <w:pPr>
        <w:tabs>
          <w:tab w:val="left" w:pos="851"/>
        </w:tabs>
        <w:autoSpaceDE w:val="0"/>
        <w:autoSpaceDN w:val="0"/>
        <w:adjustRightInd w:val="0"/>
        <w:spacing w:after="0" w:line="240" w:lineRule="auto"/>
        <w:ind w:firstLine="567"/>
        <w:contextualSpacing/>
        <w:jc w:val="both"/>
        <w:outlineLvl w:val="0"/>
        <w:rPr>
          <w:rStyle w:val="s0"/>
          <w:lang w:val="kk-KZ"/>
        </w:rPr>
      </w:pPr>
      <w:r w:rsidRPr="00784DBA">
        <w:rPr>
          <w:rStyle w:val="s0"/>
          <w:lang w:val="kk-KZ"/>
        </w:rPr>
        <w:t>3) «Тапсырыс беруші» - «БЖЗҚ» АҚ;</w:t>
      </w:r>
    </w:p>
    <w:p w:rsidR="00A21701" w:rsidRPr="00784DBA" w:rsidRDefault="00A21701" w:rsidP="00A21701">
      <w:pPr>
        <w:tabs>
          <w:tab w:val="left" w:pos="709"/>
          <w:tab w:val="left" w:pos="851"/>
        </w:tabs>
        <w:autoSpaceDE w:val="0"/>
        <w:autoSpaceDN w:val="0"/>
        <w:adjustRightInd w:val="0"/>
        <w:spacing w:after="0" w:line="240" w:lineRule="auto"/>
        <w:ind w:firstLine="567"/>
        <w:contextualSpacing/>
        <w:jc w:val="both"/>
        <w:outlineLvl w:val="0"/>
        <w:rPr>
          <w:sz w:val="24"/>
          <w:szCs w:val="24"/>
          <w:lang w:val="kk-KZ"/>
        </w:rPr>
      </w:pPr>
      <w:r w:rsidRPr="00784DBA">
        <w:rPr>
          <w:sz w:val="24"/>
          <w:szCs w:val="24"/>
          <w:lang w:val="kk-KZ"/>
        </w:rPr>
        <w:t>4) «Жеткізуші» - тауарды, жұмыстарды, қызметтерді мемлекеттік сатып алуға үмітті заңды тұлғалардың уақытшы бірлестігі, заңды тұлға, кәсіпкерлік қызметті жүзеге асыратын жеке тұлға.</w:t>
      </w:r>
    </w:p>
    <w:p w:rsidR="00A21701" w:rsidRPr="00784DBA" w:rsidRDefault="00A21701" w:rsidP="00A21701">
      <w:pPr>
        <w:spacing w:after="0" w:line="240" w:lineRule="auto"/>
        <w:ind w:firstLine="567"/>
        <w:jc w:val="both"/>
        <w:rPr>
          <w:sz w:val="24"/>
          <w:szCs w:val="24"/>
          <w:lang w:val="kk-KZ"/>
        </w:rPr>
      </w:pPr>
      <w:r w:rsidRPr="00784DBA">
        <w:rPr>
          <w:rStyle w:val="s0"/>
          <w:lang w:val="kk-KZ"/>
        </w:rPr>
        <w:t xml:space="preserve">5) «Қызметтер» – </w:t>
      </w:r>
      <w:r w:rsidR="001B60C7" w:rsidRPr="00784DBA">
        <w:rPr>
          <w:rStyle w:val="s1"/>
          <w:b w:val="0"/>
          <w:lang w:val="kk-KZ"/>
        </w:rPr>
        <w:t>2020 жылға «Бірыңғай жинақтаушы зейнетақы қоры» акционерлік қоғамы үшін се</w:t>
      </w:r>
      <w:r w:rsidR="002A5F97" w:rsidRPr="00784DBA">
        <w:rPr>
          <w:rStyle w:val="s1"/>
          <w:b w:val="0"/>
          <w:lang w:val="kk-KZ"/>
        </w:rPr>
        <w:t>р</w:t>
      </w:r>
      <w:r w:rsidR="001B60C7" w:rsidRPr="00784DBA">
        <w:rPr>
          <w:rStyle w:val="s1"/>
          <w:b w:val="0"/>
          <w:lang w:val="kk-KZ"/>
        </w:rPr>
        <w:t>тификатталған аудит жүргізу қызмет</w:t>
      </w:r>
      <w:r w:rsidRPr="00784DBA">
        <w:rPr>
          <w:rStyle w:val="s1"/>
          <w:b w:val="0"/>
          <w:lang w:val="kk-KZ"/>
        </w:rPr>
        <w:t>тер</w:t>
      </w:r>
      <w:r w:rsidRPr="00784DBA">
        <w:rPr>
          <w:rStyle w:val="s0"/>
          <w:b/>
          <w:lang w:val="kk-KZ"/>
        </w:rPr>
        <w:t>.</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1.3. Төменде аталған құжаттар және олардағы талаптар осы Шартты құрайды, атап айтқанда:</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1) осы Шарт;</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2) сатып алатын қызметтер тізбесі (№1 қосымша);</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3) техникалық ерекшелік (№2 қосымша).</w:t>
      </w:r>
    </w:p>
    <w:p w:rsidR="00A21701" w:rsidRPr="00784DBA" w:rsidRDefault="00A21701" w:rsidP="00A21701">
      <w:pPr>
        <w:tabs>
          <w:tab w:val="left" w:pos="567"/>
          <w:tab w:val="left" w:pos="851"/>
        </w:tabs>
        <w:spacing w:after="0" w:line="240" w:lineRule="auto"/>
        <w:ind w:firstLine="567"/>
        <w:jc w:val="both"/>
        <w:rPr>
          <w:sz w:val="24"/>
          <w:szCs w:val="24"/>
          <w:lang w:val="kk-KZ"/>
        </w:rPr>
      </w:pPr>
      <w:r w:rsidRPr="00784DBA">
        <w:rPr>
          <w:sz w:val="24"/>
          <w:szCs w:val="24"/>
          <w:lang w:val="kk-KZ"/>
        </w:rPr>
        <w:t xml:space="preserve">1.4. Жеткізуші қосалқы мердігерлерді (ортақ орындаушыларды) тартқан жағдайда, қосалқы мердігерлердің (ортақ орындаушылардың) қызметтерді көрсетуге беретін </w:t>
      </w:r>
      <w:r w:rsidRPr="00784DBA">
        <w:rPr>
          <w:sz w:val="24"/>
          <w:szCs w:val="24"/>
          <w:lang w:val="kk-KZ"/>
        </w:rPr>
        <w:lastRenderedPageBreak/>
        <w:t>қызметтерінің (оның ішінде ілеспе қызметтерінің) шекті көлемі Шарт бойынша жалпы қызметтер көлемінің үштен екісінен аспайды.</w:t>
      </w:r>
    </w:p>
    <w:p w:rsidR="00A21701" w:rsidRPr="00784DBA" w:rsidRDefault="00A21701" w:rsidP="00A21701">
      <w:pPr>
        <w:spacing w:after="0" w:line="240" w:lineRule="auto"/>
        <w:jc w:val="center"/>
        <w:rPr>
          <w:bCs/>
          <w:sz w:val="24"/>
          <w:szCs w:val="24"/>
          <w:lang w:val="kk-KZ"/>
        </w:rPr>
      </w:pPr>
    </w:p>
    <w:p w:rsidR="00A21701" w:rsidRPr="00784DBA" w:rsidRDefault="00A21701" w:rsidP="00A21701">
      <w:pPr>
        <w:spacing w:after="0" w:line="240" w:lineRule="auto"/>
        <w:jc w:val="center"/>
        <w:rPr>
          <w:sz w:val="24"/>
          <w:szCs w:val="24"/>
          <w:lang w:val="kk-KZ"/>
        </w:rPr>
      </w:pPr>
      <w:r w:rsidRPr="00784DBA">
        <w:rPr>
          <w:b/>
          <w:bCs/>
          <w:sz w:val="24"/>
          <w:szCs w:val="24"/>
          <w:lang w:val="kk-KZ"/>
        </w:rPr>
        <w:t>2. Шарттың жалпы құны және төлем тәртібі</w:t>
      </w:r>
    </w:p>
    <w:p w:rsidR="00A21701" w:rsidRPr="00784DBA" w:rsidRDefault="00A21701" w:rsidP="00A21701">
      <w:pPr>
        <w:spacing w:after="0" w:line="240" w:lineRule="auto"/>
        <w:ind w:firstLine="400"/>
        <w:jc w:val="both"/>
        <w:rPr>
          <w:sz w:val="24"/>
          <w:szCs w:val="24"/>
          <w:lang w:val="kk-KZ"/>
        </w:rPr>
      </w:pPr>
      <w:r w:rsidRPr="00784DBA">
        <w:rPr>
          <w:sz w:val="24"/>
          <w:szCs w:val="24"/>
          <w:lang w:val="kk-KZ"/>
        </w:rPr>
        <w:t>2.1. Шарт бойынша қызметтердің жалпы ҚҚС ескерілмеген сомасы _______________________________ теңгеден аспауы қажет және қызметтерді көрсетумен</w:t>
      </w:r>
    </w:p>
    <w:p w:rsidR="00A21701" w:rsidRPr="00784DBA" w:rsidRDefault="00A21701" w:rsidP="00A21701">
      <w:pPr>
        <w:spacing w:after="0" w:line="240" w:lineRule="auto"/>
        <w:ind w:firstLine="426"/>
        <w:jc w:val="both"/>
        <w:rPr>
          <w:sz w:val="16"/>
          <w:szCs w:val="16"/>
          <w:lang w:val="kk-KZ"/>
        </w:rPr>
      </w:pPr>
      <w:r w:rsidRPr="00784DBA">
        <w:rPr>
          <w:sz w:val="16"/>
          <w:szCs w:val="16"/>
          <w:lang w:val="kk-KZ"/>
        </w:rPr>
        <w:t>&lt;Шарт сомасы&gt; (сомасы жазбаша түрде)</w:t>
      </w:r>
    </w:p>
    <w:p w:rsidR="00A21701" w:rsidRPr="00784DBA" w:rsidRDefault="00A21701" w:rsidP="00A21701">
      <w:pPr>
        <w:spacing w:after="0" w:line="240" w:lineRule="auto"/>
        <w:jc w:val="both"/>
        <w:rPr>
          <w:sz w:val="24"/>
          <w:szCs w:val="24"/>
          <w:lang w:val="kk-KZ"/>
        </w:rPr>
      </w:pPr>
      <w:r w:rsidRPr="00784DBA">
        <w:rPr>
          <w:sz w:val="24"/>
          <w:szCs w:val="24"/>
          <w:lang w:val="kk-KZ"/>
        </w:rPr>
        <w:t>байланысты барлық шығыстарды, сонымен қатар Қазақстан Республикасы заңнамасымен көзделген барлық салықтар мен алымдарды қамтиды.</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ҚҚС сомасы _____ (____) теңгеден аспауы тиіс </w:t>
      </w:r>
      <w:r w:rsidRPr="00784DBA">
        <w:rPr>
          <w:i/>
          <w:sz w:val="24"/>
          <w:szCs w:val="24"/>
          <w:lang w:val="kk-KZ"/>
        </w:rPr>
        <w:t>(Егер Жеткізуші ҚҚС төлеуші болса)</w:t>
      </w:r>
      <w:r w:rsidRPr="00784DBA">
        <w:rPr>
          <w:sz w:val="24"/>
          <w:szCs w:val="24"/>
          <w:lang w:val="kk-KZ"/>
        </w:rPr>
        <w:t>.</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ҚҚС ескерілген жиыны _____ (____) теңгеден аспауы тиіс </w:t>
      </w:r>
      <w:r w:rsidRPr="00784DBA">
        <w:rPr>
          <w:i/>
          <w:sz w:val="24"/>
          <w:szCs w:val="24"/>
          <w:lang w:val="kk-KZ"/>
        </w:rPr>
        <w:t>(Егер Жеткізуші ҚҚС төлеуші болса)</w:t>
      </w:r>
      <w:r w:rsidRPr="00784DBA">
        <w:rPr>
          <w:sz w:val="24"/>
          <w:szCs w:val="24"/>
          <w:lang w:val="kk-KZ"/>
        </w:rPr>
        <w:t>.</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2.2. Жеткізуші салық, алым, баж салығын төлеу және басқа да Қазақстан Республикасының заңнамасында белгіленген төлемдерді жасау қосылатын қызметтерді көрсетумен байланысты бүкіл тәуекел мен шығысты көтереді.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2.3. Көрсетілетін қызметтер көлемі Шарттың №1 қосымшасында сандық және құндық мәнде көрсетілді.</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2.4. Осы Шарттың 2.1-тармағында көзделген Шарттың жалпы құны Қағидада көзделген негіздемелерді қоспағанда ұлғаю жағына қарай өзгермеуі тиіс.</w:t>
      </w:r>
    </w:p>
    <w:p w:rsidR="005D2CD1" w:rsidRPr="00784DBA" w:rsidRDefault="005D2CD1" w:rsidP="005D2CD1">
      <w:pPr>
        <w:spacing w:after="0" w:line="240" w:lineRule="auto"/>
        <w:ind w:firstLine="567"/>
        <w:jc w:val="both"/>
        <w:rPr>
          <w:rFonts w:eastAsia="Times New Roman"/>
          <w:color w:val="000000"/>
          <w:sz w:val="24"/>
          <w:szCs w:val="24"/>
          <w:lang w:val="kk-KZ" w:eastAsia="ru-RU"/>
        </w:rPr>
      </w:pPr>
      <w:r w:rsidRPr="00784DBA">
        <w:rPr>
          <w:rFonts w:eastAsia="Times New Roman"/>
          <w:color w:val="000000"/>
          <w:sz w:val="24"/>
          <w:szCs w:val="24"/>
          <w:lang w:val="kk-KZ" w:eastAsia="ru-RU"/>
        </w:rPr>
        <w:t>2.5. Тапсырыс беруші төлемді қызмет көрсету дерегіне қарай қызмет көрсету бойынша міндеттеме орындалған күннен бастап 10 (он) жұмыс күнінен кешіктірмей Тараптардың уәкілетті өкілдері қол қойған көрсетілген қызмет актісінің негізінде Жеткізушінің ағымдағы шотына ақша аудару арқылы жасайды.</w:t>
      </w:r>
    </w:p>
    <w:p w:rsidR="005D2CD1" w:rsidRPr="00784DBA" w:rsidRDefault="005D2CD1" w:rsidP="005D2CD1">
      <w:pPr>
        <w:spacing w:after="0" w:line="240" w:lineRule="auto"/>
        <w:ind w:firstLine="567"/>
        <w:jc w:val="both"/>
        <w:rPr>
          <w:rFonts w:eastAsia="Times New Roman"/>
          <w:color w:val="000000"/>
          <w:sz w:val="24"/>
          <w:szCs w:val="24"/>
          <w:lang w:val="kk-KZ" w:eastAsia="ru-RU"/>
        </w:rPr>
      </w:pPr>
      <w:r w:rsidRPr="00784DBA">
        <w:rPr>
          <w:rFonts w:eastAsia="Times New Roman"/>
          <w:color w:val="000000"/>
          <w:sz w:val="24"/>
          <w:szCs w:val="24"/>
          <w:lang w:val="kk-KZ" w:eastAsia="ru-RU"/>
        </w:rPr>
        <w:t xml:space="preserve">ҚҚС бойынша тіркеу есебінде тұрған Жеткізуші Шарт бойынша міндеттемелер орындалған күннен бастап 3 (үш) жұмыс күнінен кешіктірмей ЭШФ АЖ-да шот-фактура жасайды, сондай-ақ көрсетілген қызмет актісін және қажет кезде төлемге шотты Тапсырыс берушінің көшкен жері бойынша береді. </w:t>
      </w:r>
    </w:p>
    <w:p w:rsidR="005D2CD1" w:rsidRPr="00784DBA" w:rsidRDefault="005D2CD1" w:rsidP="005D2CD1">
      <w:pPr>
        <w:spacing w:after="0" w:line="240" w:lineRule="auto"/>
        <w:ind w:firstLine="567"/>
        <w:jc w:val="both"/>
        <w:rPr>
          <w:rFonts w:eastAsia="Times New Roman"/>
          <w:color w:val="000000"/>
          <w:sz w:val="24"/>
          <w:szCs w:val="24"/>
          <w:lang w:val="kk-KZ" w:eastAsia="ru-RU"/>
        </w:rPr>
      </w:pPr>
      <w:r w:rsidRPr="00784DBA">
        <w:rPr>
          <w:rFonts w:eastAsia="Times New Roman"/>
          <w:color w:val="000000"/>
          <w:sz w:val="24"/>
          <w:szCs w:val="24"/>
          <w:lang w:val="kk-KZ" w:eastAsia="ru-RU"/>
        </w:rPr>
        <w:t xml:space="preserve">ҚҚС бойынша тіркеу есебінде жоқ Жеткізуші Шарт бойынша міндеттемелер орындалған күннен бастап 3 (үш) жұмыс күнінен кешіктірмей шот-фактураны, көрсетілген қызмет актісін және қажет кезде төлемге шотты Тапсырыс берушінің көшкен жері бойынша береді. </w:t>
      </w:r>
    </w:p>
    <w:p w:rsidR="005D2CD1" w:rsidRPr="00784DBA" w:rsidRDefault="005D2CD1" w:rsidP="005D2CD1">
      <w:pPr>
        <w:spacing w:after="0" w:line="240" w:lineRule="auto"/>
        <w:ind w:firstLine="567"/>
        <w:jc w:val="both"/>
        <w:rPr>
          <w:rFonts w:eastAsia="Times New Roman"/>
          <w:color w:val="000000"/>
          <w:sz w:val="24"/>
          <w:szCs w:val="24"/>
          <w:lang w:val="kk-KZ" w:eastAsia="ru-RU"/>
        </w:rPr>
      </w:pPr>
      <w:r w:rsidRPr="00784DBA">
        <w:rPr>
          <w:rFonts w:eastAsia="Times New Roman"/>
          <w:color w:val="000000"/>
          <w:sz w:val="24"/>
          <w:szCs w:val="24"/>
          <w:lang w:val="kk-KZ" w:eastAsia="ru-RU"/>
        </w:rPr>
        <w:t xml:space="preserve">Төлем Жеткізуші тиісінше ресімделген шот-фактура, төлемге шот және көрсетілген қызмет актісін берген жағдайда жасалады. </w:t>
      </w:r>
    </w:p>
    <w:p w:rsidR="005D2CD1" w:rsidRPr="00784DBA" w:rsidRDefault="005D2CD1" w:rsidP="005D2CD1">
      <w:pPr>
        <w:spacing w:after="0" w:line="240" w:lineRule="auto"/>
        <w:ind w:firstLine="567"/>
        <w:jc w:val="both"/>
        <w:rPr>
          <w:rFonts w:eastAsia="Times New Roman"/>
          <w:color w:val="000000"/>
          <w:sz w:val="24"/>
          <w:szCs w:val="24"/>
          <w:lang w:val="kk-KZ" w:eastAsia="ru-RU"/>
        </w:rPr>
      </w:pPr>
      <w:r w:rsidRPr="00784DBA">
        <w:rPr>
          <w:rFonts w:eastAsia="Times New Roman"/>
          <w:color w:val="000000"/>
          <w:sz w:val="24"/>
          <w:szCs w:val="24"/>
          <w:lang w:val="kk-KZ" w:eastAsia="ru-RU"/>
        </w:rPr>
        <w:t>Тиісінше ресімделмеген, оның ішінде дұрыс емес деректемелер көрсетілген шот-фактура, төлемге шот және көрсетілген қызмет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көрсетілген қызмет актісі берілген сәттен бастап есептеледі. Бұл ретте Жеткізушінің Тапсырыс берушіге уақытылы төлем жасамағаны үшін қандай да бір айыппұл санкцияларын қолдануға құқығы жоқ.</w:t>
      </w:r>
    </w:p>
    <w:p w:rsidR="00A21701" w:rsidRPr="00784DBA" w:rsidRDefault="00A21701" w:rsidP="005D2CD1">
      <w:pPr>
        <w:spacing w:after="0" w:line="240" w:lineRule="auto"/>
        <w:ind w:firstLine="567"/>
        <w:jc w:val="both"/>
        <w:rPr>
          <w:sz w:val="24"/>
          <w:szCs w:val="24"/>
          <w:lang w:val="kk-KZ"/>
        </w:rPr>
      </w:pPr>
      <w:r w:rsidRPr="00784DBA">
        <w:rPr>
          <w:sz w:val="24"/>
          <w:szCs w:val="24"/>
          <w:lang w:val="kk-KZ"/>
        </w:rPr>
        <w:t xml:space="preserve">2.6. Тасырыс берушінің ағымдық шотынан ақшаны шығынға жазған күн төлем бойынша міндеттемелер орындалған күн деп саналады. </w:t>
      </w:r>
    </w:p>
    <w:p w:rsidR="00A21701" w:rsidRPr="00784DBA" w:rsidRDefault="00A21701" w:rsidP="00A21701">
      <w:pPr>
        <w:spacing w:after="0" w:line="240" w:lineRule="auto"/>
        <w:jc w:val="center"/>
        <w:rPr>
          <w:bCs/>
          <w:sz w:val="24"/>
          <w:szCs w:val="24"/>
          <w:lang w:val="kk-KZ"/>
        </w:rPr>
      </w:pPr>
    </w:p>
    <w:p w:rsidR="00A21701" w:rsidRPr="00784DBA" w:rsidRDefault="00A21701" w:rsidP="00A21701">
      <w:pPr>
        <w:spacing w:after="0" w:line="240" w:lineRule="auto"/>
        <w:jc w:val="center"/>
        <w:rPr>
          <w:b/>
          <w:bCs/>
          <w:sz w:val="24"/>
          <w:szCs w:val="24"/>
          <w:lang w:val="kk-KZ"/>
        </w:rPr>
      </w:pPr>
      <w:r w:rsidRPr="00784DBA">
        <w:rPr>
          <w:b/>
          <w:bCs/>
          <w:sz w:val="24"/>
          <w:szCs w:val="24"/>
          <w:lang w:val="kk-KZ"/>
        </w:rPr>
        <w:t>3. Тараптардың құқықтары мен міндеттері</w:t>
      </w:r>
    </w:p>
    <w:p w:rsidR="00A21701" w:rsidRPr="00784DBA" w:rsidRDefault="00A21701" w:rsidP="00A21701">
      <w:pPr>
        <w:spacing w:after="0" w:line="240" w:lineRule="auto"/>
        <w:ind w:firstLine="567"/>
        <w:jc w:val="both"/>
        <w:rPr>
          <w:b/>
          <w:sz w:val="24"/>
          <w:szCs w:val="24"/>
          <w:lang w:val="kk-KZ"/>
        </w:rPr>
      </w:pPr>
      <w:r w:rsidRPr="00784DBA">
        <w:rPr>
          <w:b/>
          <w:sz w:val="24"/>
          <w:szCs w:val="24"/>
          <w:lang w:val="kk-KZ"/>
        </w:rPr>
        <w:t>3.1. Жеткізуші:</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1) Шарт бойынша өзіне алған міндеттемелердің толық және тиісінше орындалуын қамтамасыз етуге;</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2) </w:t>
      </w:r>
      <w:bookmarkStart w:id="0" w:name="_ftnref4"/>
      <w:bookmarkEnd w:id="0"/>
      <w:r w:rsidRPr="00784DBA">
        <w:rPr>
          <w:sz w:val="24"/>
          <w:szCs w:val="24"/>
          <w:lang w:val="kk-KZ"/>
        </w:rPr>
        <w:t>Шарт бойынша өз міндеттемелерін орындау кезінде көрсетілетін қызметтердің Шарттың ажырамас бөлшегі болып табылатын Шарттың №2 қосымшасында көрсетілген талаптарға сәйкестігін қамтамасыз етуге;</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3) Осы Шартты орындау үшін жұмылдырылған Жеткізушінің жұмыскерлерін қоспағанда, Шарт мазмұнын немесе оның қандай да бір ережелерін, сондай-ақ Тапсырыс 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w:t>
      </w:r>
      <w:r w:rsidRPr="00784DBA">
        <w:rPr>
          <w:sz w:val="24"/>
          <w:szCs w:val="24"/>
          <w:lang w:val="kk-KZ"/>
        </w:rPr>
        <w:lastRenderedPageBreak/>
        <w:t>Жеткізушінің жұмыскерлеріне құпия және шарттық міндеттемелерді орындауға қажетті шамада ғана берілуі тиіс;</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4)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5) Тапсырыс берушінің алғашқы талабымен Шарт бойынша міндеттемелердің орындалу барысы жайлы ақпарат беруге;</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6)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7) қызметтердің Шартта сипатталған талаптарға сәйкестігіне кепілдік беруге;</w:t>
      </w:r>
    </w:p>
    <w:p w:rsidR="00A21701" w:rsidRPr="00784DBA" w:rsidRDefault="00A21701" w:rsidP="00A21701">
      <w:pPr>
        <w:spacing w:after="0" w:line="240" w:lineRule="auto"/>
        <w:ind w:firstLine="567"/>
        <w:jc w:val="both"/>
        <w:rPr>
          <w:snapToGrid w:val="0"/>
          <w:sz w:val="24"/>
          <w:szCs w:val="24"/>
          <w:lang w:val="kk-KZ"/>
        </w:rPr>
      </w:pPr>
      <w:r w:rsidRPr="00784DBA">
        <w:rPr>
          <w:sz w:val="24"/>
          <w:szCs w:val="24"/>
          <w:lang w:val="kk-KZ"/>
        </w:rPr>
        <w:t>8) егер Жеткізуші қызметтерді көрсету барысында Шарт талаптарынан ауытқыса, 3 (үш) жұмыс күні ішінде немесе Тапсырыс беруші анықтаған өзге мерзім ішінде барлық анықталған кемшіліктерді (сәйкессіздіктерді) өз есебінен түзетуге;</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9) Тапсырыс берушіге осы Шарт аясында жасалған барлық қосалқы мердігерлік шарт көшірмелерін Тапсырыс беруші көрсеткен мерзімде беруі тиіс. Қосалқы мердігерлердің (ортақ орындаушылардың) болуы Жеткізушіні Шарт бойынша материалдық немесе басқа жауапкершіліктен босатпайды;</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10) қажет болған жағдайда, қызметтерді көрсету кезеңіне қызметтерді көрсету бойынша қызметті үйлестіру үшін байланысатын тұлғаны белгілеуге, қызметтерді пайдалану тәртібіне, олардың сипаты мен ерекшелігіне қатысты Тапсырыс берушінің қызметкеріне кеңес беруге, сонымен қатар қызметтерді көрсетумен байланысты техникалық мәселелерді шешу бойынша практикалық көмек көрсетуге;</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11) Тапсырыс берушінің талабы бойынша көрсетілген қызметтерді өткізу кезінде барлық қажетті құжаттарды (әрбір қызмет пен оның құны талданып жазылған екі данадағы көрсетілген қызметтер актісі (</w:t>
      </w:r>
      <w:r w:rsidRPr="00784DBA">
        <w:rPr>
          <w:i/>
          <w:sz w:val="24"/>
          <w:szCs w:val="24"/>
          <w:lang w:val="kk-KZ"/>
        </w:rPr>
        <w:t>болған жағдайда</w:t>
      </w:r>
      <w:r w:rsidRPr="00784DBA">
        <w:rPr>
          <w:sz w:val="24"/>
          <w:szCs w:val="24"/>
          <w:lang w:val="kk-KZ"/>
        </w:rPr>
        <w:t>), төлемге шот, шот-фактура, сәйкестік сертификаты/стандарттары және т.б.) беруге;</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12)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5D2CD1" w:rsidRPr="00784DBA" w:rsidRDefault="005D2CD1" w:rsidP="005D2CD1">
      <w:pPr>
        <w:autoSpaceDE w:val="0"/>
        <w:autoSpaceDN w:val="0"/>
        <w:adjustRightInd w:val="0"/>
        <w:spacing w:after="0" w:line="240" w:lineRule="auto"/>
        <w:ind w:firstLine="567"/>
        <w:jc w:val="both"/>
        <w:rPr>
          <w:sz w:val="24"/>
          <w:szCs w:val="24"/>
          <w:lang w:val="kk-KZ"/>
        </w:rPr>
      </w:pPr>
      <w:r w:rsidRPr="00784DBA">
        <w:rPr>
          <w:sz w:val="24"/>
          <w:szCs w:val="24"/>
          <w:lang w:val="kk-KZ"/>
        </w:rPr>
        <w:t>13)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қызметкерлер бойынша деректерді, сондай-ақ Тапсырыс берушіге қажет басқа да ақпаратты беруге;</w:t>
      </w:r>
    </w:p>
    <w:p w:rsidR="005D2CD1" w:rsidRPr="00784DBA" w:rsidRDefault="005D2CD1" w:rsidP="005D2CD1">
      <w:pPr>
        <w:autoSpaceDE w:val="0"/>
        <w:autoSpaceDN w:val="0"/>
        <w:adjustRightInd w:val="0"/>
        <w:spacing w:after="0" w:line="240" w:lineRule="auto"/>
        <w:ind w:firstLine="567"/>
        <w:jc w:val="both"/>
        <w:rPr>
          <w:sz w:val="24"/>
          <w:szCs w:val="24"/>
          <w:lang w:val="kk-KZ"/>
        </w:rPr>
      </w:pPr>
      <w:r w:rsidRPr="00784DBA">
        <w:rPr>
          <w:sz w:val="24"/>
          <w:szCs w:val="24"/>
          <w:lang w:val="kk-KZ"/>
        </w:rPr>
        <w:t>14) өз міндеттемелерін орындау үшін Тапсырыс берушінің ақпаратынан және құжаттамасынан қажет аналитикалық деректерді өз бетінше дайындауға;</w:t>
      </w:r>
    </w:p>
    <w:p w:rsidR="005D2CD1" w:rsidRPr="00784DBA" w:rsidRDefault="005D2CD1" w:rsidP="005D2CD1">
      <w:pPr>
        <w:autoSpaceDE w:val="0"/>
        <w:autoSpaceDN w:val="0"/>
        <w:adjustRightInd w:val="0"/>
        <w:spacing w:after="0" w:line="240" w:lineRule="auto"/>
        <w:ind w:firstLine="567"/>
        <w:jc w:val="both"/>
        <w:rPr>
          <w:sz w:val="24"/>
          <w:szCs w:val="24"/>
          <w:lang w:val="kk-KZ"/>
        </w:rPr>
      </w:pPr>
      <w:r w:rsidRPr="00784DBA">
        <w:rPr>
          <w:sz w:val="24"/>
          <w:szCs w:val="24"/>
          <w:lang w:val="kk-KZ"/>
        </w:rPr>
        <w:t>15) Шарт бойынша міндеттемелерді орындау үшін жұмылдырылатын аудиторлар құрамы өзгерген жағдайда, Тапсырыс берушімен жобадағы жаңа аудитор кандидатурасын келісуге;</w:t>
      </w:r>
    </w:p>
    <w:p w:rsidR="00A21701" w:rsidRPr="00784DBA" w:rsidRDefault="00A21701" w:rsidP="005D2CD1">
      <w:pPr>
        <w:autoSpaceDE w:val="0"/>
        <w:autoSpaceDN w:val="0"/>
        <w:adjustRightInd w:val="0"/>
        <w:spacing w:after="0" w:line="240" w:lineRule="auto"/>
        <w:ind w:firstLine="567"/>
        <w:jc w:val="both"/>
        <w:rPr>
          <w:b/>
          <w:sz w:val="24"/>
          <w:szCs w:val="24"/>
          <w:lang w:val="kk-KZ"/>
        </w:rPr>
      </w:pPr>
      <w:r w:rsidRPr="00784DBA">
        <w:rPr>
          <w:b/>
          <w:sz w:val="24"/>
          <w:szCs w:val="24"/>
          <w:lang w:val="kk-KZ"/>
        </w:rPr>
        <w:t>3.2. Жеткізуші:</w:t>
      </w:r>
    </w:p>
    <w:p w:rsidR="00A21701" w:rsidRPr="00784DBA" w:rsidRDefault="00A21701" w:rsidP="00A21701">
      <w:pPr>
        <w:autoSpaceDE w:val="0"/>
        <w:autoSpaceDN w:val="0"/>
        <w:adjustRightInd w:val="0"/>
        <w:spacing w:after="0" w:line="240" w:lineRule="auto"/>
        <w:ind w:firstLine="567"/>
        <w:jc w:val="both"/>
        <w:rPr>
          <w:sz w:val="24"/>
          <w:szCs w:val="24"/>
          <w:lang w:val="kk-KZ"/>
        </w:rPr>
      </w:pPr>
      <w:r w:rsidRPr="00784DBA">
        <w:rPr>
          <w:sz w:val="24"/>
          <w:szCs w:val="24"/>
          <w:lang w:val="kk-KZ"/>
        </w:rPr>
        <w:t>1) Шарттың барлық талабы тиісінше орындалған кезде көрсетілген қызметтер үшін төлемнің уақытында төленуін талап етуге;</w:t>
      </w:r>
    </w:p>
    <w:p w:rsidR="00A21701" w:rsidRPr="00784DBA" w:rsidRDefault="00A21701" w:rsidP="00A21701">
      <w:pPr>
        <w:autoSpaceDE w:val="0"/>
        <w:autoSpaceDN w:val="0"/>
        <w:adjustRightInd w:val="0"/>
        <w:spacing w:after="0" w:line="240" w:lineRule="auto"/>
        <w:ind w:firstLine="567"/>
        <w:jc w:val="both"/>
        <w:rPr>
          <w:sz w:val="24"/>
          <w:szCs w:val="24"/>
          <w:lang w:val="kk-KZ"/>
        </w:rPr>
      </w:pPr>
      <w:r w:rsidRPr="00784DBA">
        <w:rPr>
          <w:sz w:val="24"/>
          <w:szCs w:val="24"/>
          <w:lang w:val="kk-KZ"/>
        </w:rPr>
        <w:t>2) Тапсырыс берушінің келісімі бойынша Шарт талаптарына сәйкесетін қызметтерді мерзімінен бұрын көрсетуге құқылы;</w:t>
      </w:r>
    </w:p>
    <w:p w:rsidR="00A21701" w:rsidRPr="00784DBA" w:rsidRDefault="005D2CD1" w:rsidP="00A21701">
      <w:pPr>
        <w:adjustRightInd w:val="0"/>
        <w:snapToGrid w:val="0"/>
        <w:spacing w:after="0" w:line="0" w:lineRule="atLeast"/>
        <w:ind w:firstLine="567"/>
        <w:contextualSpacing/>
        <w:jc w:val="both"/>
        <w:rPr>
          <w:sz w:val="24"/>
          <w:szCs w:val="24"/>
          <w:lang w:val="kk-KZ"/>
        </w:rPr>
      </w:pPr>
      <w:r w:rsidRPr="00784DBA">
        <w:rPr>
          <w:sz w:val="24"/>
          <w:szCs w:val="24"/>
          <w:lang w:val="kk-KZ"/>
        </w:rPr>
        <w:t>3) өндірістік қажеттілік жағдайында, Тапсырыс берушіге қызмет көрсету бойынша оңтайландырудың осы шартта көзделмеген басқа шаралары туралы ұсыныстар беруге.</w:t>
      </w:r>
    </w:p>
    <w:p w:rsidR="00A21701" w:rsidRPr="00784DBA" w:rsidRDefault="00A21701" w:rsidP="00A21701">
      <w:pPr>
        <w:autoSpaceDE w:val="0"/>
        <w:autoSpaceDN w:val="0"/>
        <w:adjustRightInd w:val="0"/>
        <w:spacing w:after="0" w:line="240" w:lineRule="auto"/>
        <w:ind w:firstLine="567"/>
        <w:jc w:val="both"/>
        <w:rPr>
          <w:b/>
          <w:sz w:val="24"/>
          <w:szCs w:val="24"/>
          <w:lang w:val="kk-KZ"/>
        </w:rPr>
      </w:pPr>
      <w:r w:rsidRPr="00784DBA">
        <w:rPr>
          <w:b/>
          <w:sz w:val="24"/>
          <w:szCs w:val="24"/>
          <w:lang w:val="kk-KZ"/>
        </w:rPr>
        <w:t>3.3. Тапсырыс беруші:</w:t>
      </w:r>
    </w:p>
    <w:p w:rsidR="00A21701" w:rsidRPr="00784DBA" w:rsidRDefault="00A21701" w:rsidP="00A21701">
      <w:pPr>
        <w:autoSpaceDE w:val="0"/>
        <w:autoSpaceDN w:val="0"/>
        <w:adjustRightInd w:val="0"/>
        <w:spacing w:after="0" w:line="240" w:lineRule="auto"/>
        <w:ind w:firstLine="567"/>
        <w:jc w:val="both"/>
        <w:rPr>
          <w:sz w:val="24"/>
          <w:szCs w:val="24"/>
          <w:lang w:val="kk-KZ"/>
        </w:rPr>
      </w:pPr>
      <w:r w:rsidRPr="00784DBA">
        <w:rPr>
          <w:sz w:val="24"/>
          <w:szCs w:val="24"/>
          <w:lang w:val="kk-KZ"/>
        </w:rPr>
        <w:t>1) көрсетілген қызметтер актісінің негізінде Шарт талаптарына сәйкес қызметтерді қабылдауға немесе оған қол қоюдан уәжді түрде жазбаша бас тарту беруге;</w:t>
      </w:r>
    </w:p>
    <w:p w:rsidR="00A21701" w:rsidRPr="00784DBA" w:rsidRDefault="00A21701" w:rsidP="00A21701">
      <w:pPr>
        <w:autoSpaceDE w:val="0"/>
        <w:autoSpaceDN w:val="0"/>
        <w:adjustRightInd w:val="0"/>
        <w:spacing w:after="0" w:line="240" w:lineRule="auto"/>
        <w:ind w:firstLine="567"/>
        <w:jc w:val="both"/>
        <w:rPr>
          <w:sz w:val="24"/>
          <w:szCs w:val="24"/>
          <w:lang w:val="kk-KZ"/>
        </w:rPr>
      </w:pPr>
      <w:r w:rsidRPr="00784DBA">
        <w:rPr>
          <w:sz w:val="24"/>
          <w:szCs w:val="24"/>
          <w:lang w:val="kk-KZ"/>
        </w:rPr>
        <w:t>2) Шарт талаптарына сәйкес Жеткізуші көрсеткен қызметтер ақысын төлеуге;</w:t>
      </w:r>
    </w:p>
    <w:p w:rsidR="00A21701" w:rsidRPr="00784DBA" w:rsidRDefault="00A21701" w:rsidP="00A21701">
      <w:pPr>
        <w:tabs>
          <w:tab w:val="left" w:pos="1276"/>
        </w:tabs>
        <w:autoSpaceDE w:val="0"/>
        <w:autoSpaceDN w:val="0"/>
        <w:adjustRightInd w:val="0"/>
        <w:spacing w:after="0" w:line="240" w:lineRule="auto"/>
        <w:ind w:firstLine="567"/>
        <w:jc w:val="both"/>
        <w:rPr>
          <w:sz w:val="24"/>
          <w:szCs w:val="24"/>
          <w:lang w:val="kk-KZ"/>
        </w:rPr>
      </w:pPr>
      <w:r w:rsidRPr="00784DBA">
        <w:rPr>
          <w:sz w:val="24"/>
          <w:szCs w:val="24"/>
          <w:lang w:val="kk-KZ"/>
        </w:rPr>
        <w:t>3) алдын ала келісілген тізім (кесте) бойынша Жеткізушінің мамандарына қызметтерді көрсету үшін рұқсат қамтамасыз етуге міндеттенеді;</w:t>
      </w:r>
    </w:p>
    <w:p w:rsidR="005D2CD1" w:rsidRPr="00784DBA" w:rsidRDefault="005D2CD1" w:rsidP="005D2CD1">
      <w:pPr>
        <w:adjustRightInd w:val="0"/>
        <w:snapToGrid w:val="0"/>
        <w:spacing w:after="0" w:line="240" w:lineRule="auto"/>
        <w:ind w:firstLine="567"/>
        <w:jc w:val="both"/>
        <w:rPr>
          <w:sz w:val="24"/>
          <w:szCs w:val="24"/>
          <w:lang w:val="kk-KZ"/>
        </w:rPr>
      </w:pPr>
      <w:r w:rsidRPr="00784DBA">
        <w:rPr>
          <w:sz w:val="24"/>
          <w:szCs w:val="24"/>
          <w:lang w:val="kk-KZ"/>
        </w:rPr>
        <w:lastRenderedPageBreak/>
        <w:t>4) Жеткізуші көрсететін қызмет сапасын, толық болуын және Шарт талаптарына сәйкес болуын бақылайтын, Жеткізуші көрсететін қызметті қабылдауды, қажет кезде төменде көрсетілген деректерді жаңартуды қамтамасыз ететін Жеткізушімен қарым-қатынас бойынша уәкілетті тұлғаларды аты-жөндерін, жедел байланысу үшін қажет телефондарын және электрондық пошта мекенжайларын көрсете отырып белгілеуге;</w:t>
      </w:r>
    </w:p>
    <w:p w:rsidR="005D2CD1" w:rsidRPr="00784DBA" w:rsidRDefault="005D2CD1" w:rsidP="005D2CD1">
      <w:pPr>
        <w:adjustRightInd w:val="0"/>
        <w:snapToGrid w:val="0"/>
        <w:spacing w:after="0" w:line="240" w:lineRule="auto"/>
        <w:ind w:firstLine="567"/>
        <w:jc w:val="both"/>
        <w:rPr>
          <w:sz w:val="24"/>
          <w:szCs w:val="24"/>
          <w:lang w:val="kk-KZ"/>
        </w:rPr>
      </w:pPr>
      <w:r w:rsidRPr="00784DBA">
        <w:rPr>
          <w:sz w:val="24"/>
          <w:szCs w:val="24"/>
          <w:lang w:val="kk-KZ"/>
        </w:rPr>
        <w:t>5) қызметтерді көрсетуге қажетті жағдайларды қамтамасыз етуге, Жеткізушіге Шарт бойынша қызметтерді көрсету үшін қажет анықтамалық, нормативтік және басқа да ақпаратты беруге.</w:t>
      </w:r>
    </w:p>
    <w:p w:rsidR="00A21701" w:rsidRPr="00784DBA" w:rsidRDefault="00A21701" w:rsidP="005D2CD1">
      <w:pPr>
        <w:adjustRightInd w:val="0"/>
        <w:snapToGrid w:val="0"/>
        <w:spacing w:after="0" w:line="240" w:lineRule="auto"/>
        <w:ind w:firstLine="567"/>
        <w:jc w:val="both"/>
        <w:rPr>
          <w:b/>
          <w:sz w:val="24"/>
          <w:szCs w:val="24"/>
          <w:lang w:val="kk-KZ"/>
        </w:rPr>
      </w:pPr>
      <w:r w:rsidRPr="00784DBA">
        <w:rPr>
          <w:b/>
          <w:sz w:val="24"/>
          <w:szCs w:val="24"/>
          <w:lang w:val="kk-KZ"/>
        </w:rPr>
        <w:t>3.4. Тапсырыс беруші:</w:t>
      </w:r>
    </w:p>
    <w:p w:rsidR="00A21701" w:rsidRPr="00784DBA" w:rsidRDefault="00A21701" w:rsidP="00A21701">
      <w:pPr>
        <w:adjustRightInd w:val="0"/>
        <w:snapToGrid w:val="0"/>
        <w:spacing w:after="0" w:line="240" w:lineRule="auto"/>
        <w:ind w:firstLine="567"/>
        <w:jc w:val="both"/>
        <w:rPr>
          <w:sz w:val="24"/>
          <w:szCs w:val="24"/>
          <w:lang w:val="kk-KZ"/>
        </w:rPr>
      </w:pPr>
      <w:r w:rsidRPr="00784DBA">
        <w:rPr>
          <w:sz w:val="24"/>
          <w:szCs w:val="24"/>
          <w:lang w:val="kk-KZ"/>
        </w:rPr>
        <w:t>1) Шартты кез келген кезеңде біржақты тәртіпте толығымен немесе ішінара:</w:t>
      </w:r>
    </w:p>
    <w:p w:rsidR="00A21701" w:rsidRPr="00784DBA" w:rsidRDefault="00A21701" w:rsidP="00A21701">
      <w:pPr>
        <w:adjustRightInd w:val="0"/>
        <w:snapToGrid w:val="0"/>
        <w:spacing w:after="0" w:line="240" w:lineRule="auto"/>
        <w:ind w:firstLine="567"/>
        <w:jc w:val="both"/>
        <w:rPr>
          <w:sz w:val="24"/>
          <w:szCs w:val="24"/>
          <w:lang w:val="kk-KZ"/>
        </w:rPr>
      </w:pPr>
      <w:r w:rsidRPr="00784DBA">
        <w:rPr>
          <w:sz w:val="24"/>
          <w:szCs w:val="24"/>
          <w:lang w:val="kk-KZ"/>
        </w:rPr>
        <w:t>a. Жеткізуші Шарт бойынша өз міндеттемелерін орындамаған және/немесе тиісінше орындамаған;</w:t>
      </w:r>
    </w:p>
    <w:p w:rsidR="00A21701" w:rsidRPr="00784DBA" w:rsidRDefault="00A21701" w:rsidP="00A21701">
      <w:pPr>
        <w:adjustRightInd w:val="0"/>
        <w:snapToGrid w:val="0"/>
        <w:spacing w:after="0" w:line="240" w:lineRule="auto"/>
        <w:ind w:firstLine="567"/>
        <w:jc w:val="both"/>
        <w:rPr>
          <w:sz w:val="24"/>
          <w:szCs w:val="24"/>
          <w:lang w:val="kk-KZ"/>
        </w:rPr>
      </w:pPr>
      <w:r w:rsidRPr="00784DBA">
        <w:rPr>
          <w:sz w:val="24"/>
          <w:szCs w:val="24"/>
          <w:lang w:val="kk-KZ"/>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A21701" w:rsidRPr="00784DBA" w:rsidRDefault="00A21701" w:rsidP="00A21701">
      <w:pPr>
        <w:adjustRightInd w:val="0"/>
        <w:snapToGrid w:val="0"/>
        <w:spacing w:after="0" w:line="240" w:lineRule="auto"/>
        <w:ind w:firstLine="567"/>
        <w:jc w:val="both"/>
        <w:rPr>
          <w:sz w:val="24"/>
          <w:szCs w:val="24"/>
          <w:lang w:val="kk-KZ"/>
        </w:rPr>
      </w:pPr>
      <w:r w:rsidRPr="00784DBA">
        <w:rPr>
          <w:sz w:val="24"/>
          <w:szCs w:val="24"/>
          <w:lang w:val="kk-KZ"/>
        </w:rPr>
        <w:t>с. Жеткізуші ұсынған мәліметтерде жалған ақпарат анықталған;</w:t>
      </w:r>
    </w:p>
    <w:p w:rsidR="00A21701" w:rsidRPr="00784DBA" w:rsidRDefault="00A21701" w:rsidP="00A21701">
      <w:pPr>
        <w:adjustRightInd w:val="0"/>
        <w:snapToGrid w:val="0"/>
        <w:spacing w:after="0" w:line="240" w:lineRule="auto"/>
        <w:ind w:firstLine="567"/>
        <w:jc w:val="both"/>
        <w:rPr>
          <w:sz w:val="24"/>
          <w:szCs w:val="24"/>
          <w:lang w:val="kk-KZ"/>
        </w:rPr>
      </w:pPr>
      <w:r w:rsidRPr="00784DBA">
        <w:rPr>
          <w:sz w:val="24"/>
          <w:szCs w:val="24"/>
          <w:lang w:val="kk-KZ"/>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A21701" w:rsidRPr="00784DBA" w:rsidRDefault="00A21701" w:rsidP="00A21701">
      <w:pPr>
        <w:adjustRightInd w:val="0"/>
        <w:snapToGrid w:val="0"/>
        <w:spacing w:after="0" w:line="240" w:lineRule="auto"/>
        <w:ind w:firstLine="567"/>
        <w:jc w:val="both"/>
        <w:rPr>
          <w:sz w:val="24"/>
          <w:szCs w:val="24"/>
          <w:lang w:val="kk-KZ"/>
        </w:rPr>
      </w:pPr>
      <w:r w:rsidRPr="00784DBA">
        <w:rPr>
          <w:sz w:val="24"/>
          <w:szCs w:val="24"/>
          <w:lang w:val="kk-KZ"/>
        </w:rPr>
        <w:t>Мұндайда Жеткізуші аталған негіздемелер бойынша Шартты бұзумен байланысты шығындарды төлеуді талап етуге құқылы емес және Шарттың 4.4-тармағының талаптарына сай Тапсырыс берушіге тұрақсыздық айыбын (айыппұл) төлейді;</w:t>
      </w:r>
    </w:p>
    <w:p w:rsidR="00A21701" w:rsidRPr="00784DBA" w:rsidRDefault="00A21701" w:rsidP="00A21701">
      <w:pPr>
        <w:autoSpaceDE w:val="0"/>
        <w:autoSpaceDN w:val="0"/>
        <w:adjustRightInd w:val="0"/>
        <w:spacing w:after="0" w:line="240" w:lineRule="auto"/>
        <w:ind w:firstLine="567"/>
        <w:jc w:val="both"/>
        <w:rPr>
          <w:sz w:val="24"/>
          <w:szCs w:val="24"/>
          <w:lang w:val="kk-KZ"/>
        </w:rPr>
      </w:pPr>
      <w:r w:rsidRPr="00784DBA">
        <w:rPr>
          <w:sz w:val="24"/>
          <w:szCs w:val="24"/>
          <w:lang w:val="kk-KZ"/>
        </w:rPr>
        <w:t>2) Шартты қызметтерді көрсетудің одан әрі мақсатқа сай болмауына және/немесе тежеусіз күш жағдайларының (сатып алудан бас тарту) орын алуына орай қызметтерді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көрсетілген қызметтер актісі бойынша нақты көрсетілген және қабылданған қызмет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3) Шартта көрсетілген тиісті сапада, мөлшерде және мерзімде қызметтердің көрсетілуін талап етуге;</w:t>
      </w:r>
    </w:p>
    <w:p w:rsidR="00A21701" w:rsidRPr="00784DBA" w:rsidRDefault="00A21701" w:rsidP="00A21701">
      <w:pPr>
        <w:tabs>
          <w:tab w:val="left" w:pos="0"/>
        </w:tabs>
        <w:spacing w:after="0" w:line="240" w:lineRule="auto"/>
        <w:ind w:firstLine="567"/>
        <w:jc w:val="both"/>
        <w:rPr>
          <w:sz w:val="24"/>
          <w:szCs w:val="24"/>
          <w:lang w:val="kk-KZ"/>
        </w:rPr>
      </w:pPr>
      <w:r w:rsidRPr="00784DBA">
        <w:rPr>
          <w:sz w:val="24"/>
          <w:szCs w:val="24"/>
          <w:lang w:val="kk-KZ"/>
        </w:rPr>
        <w:t>4) Шарт талаптарын сәйкес келмейтін көрсетілген қызметтерді қабылдаудан бас тартуға;</w:t>
      </w:r>
    </w:p>
    <w:p w:rsidR="00A21701" w:rsidRPr="00784DBA" w:rsidRDefault="00A21701" w:rsidP="00A21701">
      <w:pPr>
        <w:adjustRightInd w:val="0"/>
        <w:snapToGrid w:val="0"/>
        <w:spacing w:after="0" w:line="240" w:lineRule="auto"/>
        <w:ind w:firstLine="567"/>
        <w:jc w:val="both"/>
        <w:rPr>
          <w:sz w:val="24"/>
          <w:szCs w:val="24"/>
          <w:lang w:val="kk-KZ"/>
        </w:rPr>
      </w:pPr>
      <w:r w:rsidRPr="00784DBA">
        <w:rPr>
          <w:sz w:val="24"/>
          <w:szCs w:val="24"/>
          <w:lang w:val="kk-KZ"/>
        </w:rPr>
        <w:t xml:space="preserve">5) көрсетілетін қызметтерді Шарттың № 2 қосымшасында көрсетілген талаптарға сәйкестігіне бақылау және тексеру жүргізуге құқылы. Бұл ретте бұл тексерістер бойынша барлық шығыстарды Жеткізуші өзі көтереді.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6) көрсетілген/көрсетілетін қызметтерде кемшіліктер (сәйкессіздіктер) анықталған жағдайда, 3 (үш) жұмыс күн ішінде ол туралы Жеткізушіге жазбаша түрде хабарлауға құқылы. Қажет болған жағдайда Тараптар қажетті пысықтауларды көрсете отырып акті жасайды және қол қояды.</w:t>
      </w:r>
    </w:p>
    <w:p w:rsidR="005D2CD1" w:rsidRPr="00784DBA" w:rsidRDefault="005D2CD1" w:rsidP="005D2CD1">
      <w:pPr>
        <w:spacing w:after="0" w:line="240" w:lineRule="auto"/>
        <w:ind w:firstLine="709"/>
        <w:jc w:val="both"/>
        <w:rPr>
          <w:sz w:val="24"/>
          <w:szCs w:val="24"/>
          <w:lang w:val="kk-KZ"/>
        </w:rPr>
      </w:pPr>
      <w:r w:rsidRPr="00784DBA">
        <w:rPr>
          <w:sz w:val="24"/>
          <w:szCs w:val="24"/>
          <w:lang w:val="kk-KZ"/>
        </w:rPr>
        <w:t>7) Жеткізуші Шартта көрсетілген мерзімде кемшіліктерді жоймаған жағдайда, барлық тартқан шығыстарды Жеткізушіге жатқызумен үшінші тұлғаларды тарту арқылы оларды жоюға;</w:t>
      </w:r>
    </w:p>
    <w:p w:rsidR="005D2CD1" w:rsidRPr="00784DBA" w:rsidRDefault="005D2CD1" w:rsidP="005D2CD1">
      <w:pPr>
        <w:spacing w:after="0" w:line="240" w:lineRule="auto"/>
        <w:ind w:firstLine="709"/>
        <w:jc w:val="both"/>
        <w:rPr>
          <w:sz w:val="24"/>
          <w:szCs w:val="24"/>
          <w:lang w:val="kk-KZ"/>
        </w:rPr>
      </w:pPr>
      <w:r w:rsidRPr="00784DBA">
        <w:rPr>
          <w:sz w:val="24"/>
          <w:szCs w:val="24"/>
          <w:lang w:val="kk-KZ"/>
        </w:rPr>
        <w:t>8) Жеткізушінің шарт бойынша міндеттемелерін тиісінше орындамауы, сонымен қатар Жеткізуші қызметкерлерінің рұқсат етілмеген әрекетінің нәтижесінде туындаған зиянды Жеткізушінің өтеуін талап етуге;</w:t>
      </w:r>
    </w:p>
    <w:p w:rsidR="00A21701" w:rsidRPr="00784DBA" w:rsidRDefault="005D2CD1" w:rsidP="005D2CD1">
      <w:pPr>
        <w:spacing w:after="0" w:line="240" w:lineRule="auto"/>
        <w:ind w:firstLine="709"/>
        <w:jc w:val="both"/>
        <w:rPr>
          <w:sz w:val="24"/>
          <w:szCs w:val="24"/>
          <w:lang w:val="kk-KZ"/>
        </w:rPr>
      </w:pPr>
      <w:r w:rsidRPr="00784DBA">
        <w:rPr>
          <w:sz w:val="24"/>
          <w:szCs w:val="24"/>
          <w:lang w:val="kk-KZ"/>
        </w:rPr>
        <w:t>9) Жеткізушінің осы шартта көзделмеген қызметтерді көрсетудің басқа да оңтайландыру шаралары туралы берген ұсыныстарын қарауға және өндірістік қажеттілігіне қарай Жеткізушіге көрсетілетін қызметтердің тиімділігін арттыратын қажетті ақпарат беруге;</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3.5. Шартты орындау кезеңінде Жеткізуші немесе оның қосалқы мердігері(лері) немесе ортақ орындаушысы(-лары) кез келген уақытта Шарттың уақытылы орындалуына кедергі келтіретін талаптарға тап болса, Жеткізуші олар орын алған күннен бастап 1 (бір) жұмыс күн </w:t>
      </w:r>
      <w:r w:rsidRPr="00784DBA">
        <w:rPr>
          <w:sz w:val="24"/>
          <w:szCs w:val="24"/>
          <w:lang w:val="kk-KZ"/>
        </w:rPr>
        <w:lastRenderedPageBreak/>
        <w:t xml:space="preserve">ішінде Тапсырыс берушіге кешігу дерегі, оның болжалды созылатын уақыты және себебі(-птері)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орай ұзартады. </w:t>
      </w:r>
    </w:p>
    <w:p w:rsidR="00A21701" w:rsidRPr="00784DBA" w:rsidRDefault="00A21701" w:rsidP="00A21701">
      <w:pPr>
        <w:adjustRightInd w:val="0"/>
        <w:snapToGrid w:val="0"/>
        <w:spacing w:after="0" w:line="240" w:lineRule="auto"/>
        <w:jc w:val="center"/>
        <w:rPr>
          <w:sz w:val="24"/>
          <w:szCs w:val="24"/>
          <w:lang w:val="kk-KZ"/>
        </w:rPr>
      </w:pPr>
    </w:p>
    <w:p w:rsidR="00A21701" w:rsidRPr="00784DBA" w:rsidRDefault="00A21701" w:rsidP="00A21701">
      <w:pPr>
        <w:autoSpaceDE w:val="0"/>
        <w:autoSpaceDN w:val="0"/>
        <w:spacing w:after="0" w:line="240" w:lineRule="auto"/>
        <w:jc w:val="center"/>
        <w:rPr>
          <w:sz w:val="24"/>
          <w:szCs w:val="24"/>
          <w:lang w:val="kk-KZ"/>
        </w:rPr>
      </w:pPr>
      <w:r w:rsidRPr="00784DBA">
        <w:rPr>
          <w:b/>
          <w:bCs/>
          <w:sz w:val="24"/>
          <w:szCs w:val="24"/>
          <w:lang w:val="kk-KZ"/>
        </w:rPr>
        <w:t>4. Тараптар жауапкершілігі</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4.1.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4.2. Форс-мажор жағдайын қоспағанда, Жеткізуші тарапынан Шарт бойынша қызметтерді көрсету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құнынан 0,1% (нөл бүтін оннан бір пайыз), бірақ ҚҚС-мен (ҚҚС көзделген болса) Шарттың жалпы құнынан 5% (бес пайыздан) аспайтын мөлшерде тұрақсыздық айыбын (өсімпұл, айыппұл) өндіреді.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Лоттар бойынша қызмет көрсетілген жағдайда, осы тармақта көрсетілген тұрақсыздық айыбы (өсімпұл) Жеткізушіден ҚҚС-мен (ҚҚС көзделген болса) лот бойынша тиісінше орындалмаған міндеттемелер сомасынан өндіріледі.</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4.3. Шарттың 6-бөлімінің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 үшін тиесілі сомадан 0,1% (нөл бүтін оннан бір пайыз), бірақ төленуі тиіс сомадан 5% (бес пайыздан) аспайтын мөлшерде төлейді. </w:t>
      </w:r>
    </w:p>
    <w:p w:rsidR="00A21701" w:rsidRPr="00784DBA" w:rsidRDefault="00A21701" w:rsidP="00A21701">
      <w:pPr>
        <w:autoSpaceDE w:val="0"/>
        <w:autoSpaceDN w:val="0"/>
        <w:spacing w:after="0" w:line="240" w:lineRule="auto"/>
        <w:ind w:firstLine="567"/>
        <w:jc w:val="both"/>
        <w:rPr>
          <w:sz w:val="24"/>
          <w:szCs w:val="24"/>
          <w:lang w:val="kk-KZ"/>
        </w:rPr>
      </w:pPr>
      <w:r w:rsidRPr="00784DBA">
        <w:rPr>
          <w:sz w:val="24"/>
          <w:szCs w:val="24"/>
          <w:lang w:val="kk-KZ"/>
        </w:rPr>
        <w:t>4.4. Тапсырыс беруші Жеткізушіден Шарттың 3.4-тармағының 1) тармақшасында көрсетілген негіздемелер бойынша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A21701" w:rsidRPr="00784DBA" w:rsidRDefault="00A21701" w:rsidP="00A21701">
      <w:pPr>
        <w:autoSpaceDE w:val="0"/>
        <w:autoSpaceDN w:val="0"/>
        <w:spacing w:after="0" w:line="240" w:lineRule="auto"/>
        <w:ind w:firstLine="567"/>
        <w:jc w:val="both"/>
        <w:rPr>
          <w:sz w:val="24"/>
          <w:szCs w:val="24"/>
          <w:lang w:val="kk-KZ"/>
        </w:rPr>
      </w:pPr>
      <w:r w:rsidRPr="00784DBA">
        <w:rPr>
          <w:sz w:val="24"/>
          <w:szCs w:val="24"/>
          <w:lang w:val="kk-KZ"/>
        </w:rPr>
        <w:t xml:space="preserve">Лоттар бойынша қызметтерді көрсеткен жағдайда, осы тармақта көзделген айыппұл Жеткізушіден ҚҚС-мен (ҚҚС көзделген болса) лот бойынша орындалмаған/тиісінше орындалмаған міндеттемелер сомасынан өндіріледі.  </w:t>
      </w:r>
    </w:p>
    <w:p w:rsidR="00A21701" w:rsidRPr="00784DBA" w:rsidRDefault="00A21701" w:rsidP="00A21701">
      <w:pPr>
        <w:autoSpaceDE w:val="0"/>
        <w:autoSpaceDN w:val="0"/>
        <w:spacing w:after="0" w:line="240" w:lineRule="auto"/>
        <w:ind w:firstLine="567"/>
        <w:jc w:val="both"/>
        <w:rPr>
          <w:sz w:val="24"/>
          <w:szCs w:val="24"/>
          <w:lang w:val="kk-KZ"/>
        </w:rPr>
      </w:pPr>
      <w:r w:rsidRPr="00784DBA">
        <w:rPr>
          <w:sz w:val="24"/>
          <w:szCs w:val="24"/>
          <w:lang w:val="kk-KZ"/>
        </w:rPr>
        <w:t>4.5. Осы Шартта белгіленген санкциялар Жеткізушіге қатысты қолданылған жағдайда, Тапсырыс беруші есептелген тұрақсыздық айыбының (өсімпұл) және/немесе айыппұл сомасын Жеткізушімен есеп айырысу кезінде ұстап қалуға құқылы.</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4.6. Жеткізушінің осы Шарт бойынша өз құқықтары мен міндеттемелерін Тапсырыс берушінің алдын ала жазбаша келісімінсіз толығымен де, ішінара да біреуге беруге құқығы жоқ.</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4.7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орындамаған/тиісінше орындамаған мерзімнен кейінгі келесі күннен бастап қоса алғанда ол нақты орындалған күнге дейін есептеледі.</w:t>
      </w:r>
    </w:p>
    <w:p w:rsidR="00A21701" w:rsidRPr="00784DBA" w:rsidRDefault="00A21701" w:rsidP="00A21701">
      <w:pPr>
        <w:spacing w:after="0" w:line="240" w:lineRule="auto"/>
        <w:ind w:firstLine="567"/>
        <w:jc w:val="both"/>
        <w:rPr>
          <w:sz w:val="24"/>
          <w:szCs w:val="24"/>
          <w:lang w:val="kk-KZ"/>
        </w:rPr>
      </w:pPr>
    </w:p>
    <w:p w:rsidR="00A21701" w:rsidRPr="00784DBA" w:rsidRDefault="00A21701" w:rsidP="00A21701">
      <w:pPr>
        <w:spacing w:after="0" w:line="240" w:lineRule="auto"/>
        <w:ind w:firstLine="567"/>
        <w:jc w:val="center"/>
        <w:rPr>
          <w:b/>
          <w:bCs/>
          <w:sz w:val="24"/>
          <w:szCs w:val="24"/>
          <w:lang w:val="kk-KZ"/>
        </w:rPr>
      </w:pPr>
      <w:r w:rsidRPr="00784DBA">
        <w:rPr>
          <w:b/>
          <w:bCs/>
          <w:sz w:val="24"/>
          <w:szCs w:val="24"/>
          <w:lang w:val="kk-KZ"/>
        </w:rPr>
        <w:t>5. Құпиялылық</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 xml:space="preserve">5.1.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5.2. Құпия ақпаратты</w:t>
      </w:r>
      <w:r w:rsidRPr="00784DBA">
        <w:rPr>
          <w:sz w:val="24"/>
          <w:szCs w:val="24"/>
          <w:lang w:val="kk-KZ"/>
        </w:rPr>
        <w:t xml:space="preserve"> келесі Тараптың алдын ала жазбаша келісімінсіз мұндай ақпарат</w:t>
      </w:r>
      <w:r w:rsidRPr="00784DBA">
        <w:rPr>
          <w:bCs/>
          <w:sz w:val="24"/>
          <w:szCs w:val="24"/>
          <w:lang w:val="kk-KZ"/>
        </w:rPr>
        <w:t xml:space="preserve">: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lastRenderedPageBreak/>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A21701" w:rsidRPr="00784DBA" w:rsidRDefault="00A21701" w:rsidP="00A2170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784DBA">
        <w:rPr>
          <w:sz w:val="24"/>
          <w:szCs w:val="24"/>
          <w:lang w:val="kk-KZ"/>
        </w:rPr>
        <w:t>5.3. Жеткізуші осы Шарт бойынша өз міндеттемелерін орындау нәтижесінде алынған конфиденциалдық, банктік, коммерциялық және басқа ақпаратты жарияламауға және құпия сақтауға міндеттенеді.</w:t>
      </w:r>
    </w:p>
    <w:p w:rsidR="00A21701" w:rsidRPr="00784DBA" w:rsidRDefault="00A21701" w:rsidP="00A21701">
      <w:pPr>
        <w:tabs>
          <w:tab w:val="left" w:pos="426"/>
          <w:tab w:val="left" w:pos="709"/>
          <w:tab w:val="left" w:pos="851"/>
          <w:tab w:val="left" w:pos="1276"/>
        </w:tabs>
        <w:autoSpaceDE w:val="0"/>
        <w:autoSpaceDN w:val="0"/>
        <w:adjustRightInd w:val="0"/>
        <w:spacing w:after="0" w:line="240" w:lineRule="auto"/>
        <w:ind w:firstLine="567"/>
        <w:jc w:val="both"/>
        <w:rPr>
          <w:sz w:val="24"/>
          <w:szCs w:val="24"/>
          <w:lang w:val="kk-KZ"/>
        </w:rPr>
      </w:pPr>
      <w:r w:rsidRPr="00784DBA">
        <w:rPr>
          <w:sz w:val="24"/>
          <w:szCs w:val="24"/>
          <w:lang w:val="kk-KZ"/>
        </w:rPr>
        <w:t xml:space="preserve">Қажет болған жағдайда қызметкерлердің тегі, аты, әкесінің аты, лауазымы мен байланыс телефоны көрсетілген Жеткізушінің басшылығы қол қойған Жеткізушінің тікелей жұмыскерлерінің және жетекші/бақылаушы жұмыскерлерінің ресми тізімін Жеткізушіге беруге міндеттенеді. Құпиялылық талаптарын сақтау үшін Тапсырыс берушіге қызметтерді көрсетуге қатысатын Жеткізушінің әр өкілі Жеткізушінің басшысымен құпиялылық туралы сәйкесті міндеттемеге қол қоюға міндетті.     </w:t>
      </w:r>
    </w:p>
    <w:p w:rsidR="00A21701" w:rsidRPr="00784DBA" w:rsidRDefault="00A21701" w:rsidP="00A21701">
      <w:pPr>
        <w:spacing w:after="0" w:line="240" w:lineRule="auto"/>
        <w:ind w:firstLine="567"/>
        <w:jc w:val="both"/>
        <w:rPr>
          <w:bCs/>
          <w:sz w:val="24"/>
          <w:szCs w:val="24"/>
          <w:lang w:val="kk-KZ"/>
        </w:rPr>
      </w:pPr>
    </w:p>
    <w:p w:rsidR="00A21701" w:rsidRPr="00784DBA" w:rsidRDefault="00A21701" w:rsidP="00A21701">
      <w:pPr>
        <w:autoSpaceDE w:val="0"/>
        <w:autoSpaceDN w:val="0"/>
        <w:spacing w:after="0" w:line="240" w:lineRule="auto"/>
        <w:ind w:firstLine="567"/>
        <w:jc w:val="center"/>
        <w:rPr>
          <w:sz w:val="24"/>
          <w:szCs w:val="24"/>
          <w:lang w:val="kk-KZ"/>
        </w:rPr>
      </w:pPr>
      <w:r w:rsidRPr="00784DBA">
        <w:rPr>
          <w:b/>
          <w:bCs/>
          <w:sz w:val="24"/>
          <w:szCs w:val="24"/>
          <w:lang w:val="kk-KZ"/>
        </w:rPr>
        <w:t>6. Форс-мажор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6.1.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6.2.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6.3.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A21701" w:rsidRPr="00784DBA" w:rsidRDefault="00A21701" w:rsidP="00A21701">
      <w:pPr>
        <w:spacing w:after="0" w:line="240" w:lineRule="auto"/>
        <w:ind w:firstLine="567"/>
        <w:jc w:val="center"/>
        <w:rPr>
          <w:bCs/>
          <w:sz w:val="24"/>
          <w:szCs w:val="24"/>
          <w:lang w:val="kk-KZ"/>
        </w:rPr>
      </w:pPr>
      <w:r w:rsidRPr="00784DBA">
        <w:rPr>
          <w:b/>
          <w:bCs/>
          <w:sz w:val="24"/>
          <w:szCs w:val="24"/>
          <w:lang w:val="kk-KZ"/>
        </w:rPr>
        <w:t>7. Қызметке кепілдік</w:t>
      </w:r>
    </w:p>
    <w:p w:rsidR="00A21701" w:rsidRPr="00784DBA" w:rsidRDefault="00A21701" w:rsidP="00A21701">
      <w:pPr>
        <w:autoSpaceDE w:val="0"/>
        <w:autoSpaceDN w:val="0"/>
        <w:adjustRightInd w:val="0"/>
        <w:spacing w:after="0" w:line="240" w:lineRule="auto"/>
        <w:ind w:firstLine="567"/>
        <w:jc w:val="both"/>
        <w:rPr>
          <w:bCs/>
          <w:sz w:val="24"/>
          <w:szCs w:val="24"/>
          <w:lang w:val="kk-KZ"/>
        </w:rPr>
      </w:pPr>
    </w:p>
    <w:p w:rsidR="00A21701" w:rsidRPr="00784DBA" w:rsidRDefault="00A21701" w:rsidP="00A21701">
      <w:pPr>
        <w:autoSpaceDE w:val="0"/>
        <w:autoSpaceDN w:val="0"/>
        <w:adjustRightInd w:val="0"/>
        <w:spacing w:after="0" w:line="240" w:lineRule="auto"/>
        <w:ind w:firstLine="567"/>
        <w:jc w:val="both"/>
        <w:rPr>
          <w:sz w:val="24"/>
          <w:szCs w:val="24"/>
          <w:lang w:val="kk-KZ"/>
        </w:rPr>
      </w:pPr>
      <w:r w:rsidRPr="00784DBA">
        <w:rPr>
          <w:bCs/>
          <w:sz w:val="24"/>
          <w:szCs w:val="24"/>
          <w:lang w:val="kk-KZ"/>
        </w:rPr>
        <w:t xml:space="preserve">7.1. </w:t>
      </w:r>
      <w:r w:rsidRPr="00784DBA">
        <w:rPr>
          <w:sz w:val="24"/>
          <w:szCs w:val="24"/>
          <w:lang w:val="kk-KZ"/>
        </w:rPr>
        <w:t xml:space="preserve">Жеткізуші Тапсырыс берушіге қызметтердің үздіксіз, сапалы және уақытында көрсетілуін қамтамасыз етуге кепілдік береді. </w:t>
      </w:r>
    </w:p>
    <w:p w:rsidR="00A21701" w:rsidRPr="00784DBA" w:rsidRDefault="00A21701" w:rsidP="00A21701">
      <w:pPr>
        <w:spacing w:after="0" w:line="240" w:lineRule="auto"/>
        <w:ind w:firstLine="567"/>
        <w:jc w:val="both"/>
        <w:rPr>
          <w:sz w:val="24"/>
          <w:szCs w:val="24"/>
          <w:lang w:val="kk-KZ"/>
        </w:rPr>
      </w:pPr>
      <w:r w:rsidRPr="00784DBA">
        <w:rPr>
          <w:bCs/>
          <w:sz w:val="24"/>
          <w:szCs w:val="24"/>
          <w:lang w:val="kk-KZ"/>
        </w:rPr>
        <w:t xml:space="preserve">7.2. </w:t>
      </w:r>
      <w:r w:rsidRPr="00784DBA">
        <w:rPr>
          <w:sz w:val="24"/>
          <w:szCs w:val="24"/>
          <w:lang w:val="kk-KZ"/>
        </w:rPr>
        <w:t>Жеткізуші өз есебінен қателерді, жөнсіздіктерді және басқа да кемшіліктерді (сәйкессіздіктерді) техникалық ерекшелікке сай (Шарттың № 2 қосымшасы) жөндеуге кепілдік береді.</w:t>
      </w:r>
    </w:p>
    <w:p w:rsidR="00A21701" w:rsidRPr="00784DBA" w:rsidRDefault="005D2CD1" w:rsidP="00A21701">
      <w:pPr>
        <w:spacing w:after="0" w:line="240" w:lineRule="auto"/>
        <w:ind w:firstLine="567"/>
        <w:jc w:val="both"/>
        <w:rPr>
          <w:bCs/>
          <w:sz w:val="24"/>
          <w:szCs w:val="24"/>
          <w:lang w:val="kk-KZ"/>
        </w:rPr>
      </w:pPr>
      <w:r w:rsidRPr="00784DBA">
        <w:rPr>
          <w:bCs/>
          <w:sz w:val="24"/>
          <w:szCs w:val="24"/>
          <w:lang w:val="kk-KZ"/>
        </w:rPr>
        <w:t>7.3. Жеткізуші өзі көрсеткен қызметке Шарт қолданылатын мерзім ішінде Тапсырыс берушіге кепілдік береді.</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7.4. Кепілдік мерзімі ішінде кемшіліктер (сәйкессіздіктер) жойылғанға дейін көрсетілген қызметтердің нәтижелерін қалыпты пайдалануға мүмкіндік бермейтін кемшіліктер (сәйкессіздіктер) анықталған жағдайда, Жеткізуші Шарттың 3.1-т. 8) тармақшасына сай өз есебінен кемшіліктерді (сәйкессіздіктерді) жоюға міндетті.</w:t>
      </w:r>
    </w:p>
    <w:p w:rsidR="00A21701" w:rsidRPr="00784DBA" w:rsidRDefault="00A21701" w:rsidP="00A21701">
      <w:pPr>
        <w:autoSpaceDE w:val="0"/>
        <w:autoSpaceDN w:val="0"/>
        <w:adjustRightInd w:val="0"/>
        <w:spacing w:after="0" w:line="240" w:lineRule="auto"/>
        <w:ind w:firstLine="567"/>
        <w:jc w:val="both"/>
        <w:rPr>
          <w:sz w:val="24"/>
          <w:szCs w:val="24"/>
          <w:lang w:val="kk-KZ"/>
        </w:rPr>
      </w:pPr>
      <w:r w:rsidRPr="00784DBA">
        <w:rPr>
          <w:bCs/>
          <w:sz w:val="24"/>
          <w:szCs w:val="24"/>
          <w:lang w:val="kk-KZ"/>
        </w:rPr>
        <w:t xml:space="preserve">7.5. </w:t>
      </w:r>
      <w:r w:rsidRPr="00784DBA">
        <w:rPr>
          <w:sz w:val="24"/>
          <w:szCs w:val="24"/>
          <w:lang w:val="kk-KZ"/>
        </w:rPr>
        <w:t>Егер Жеткізуші хабарламаны алып, кемшіліктерді (сәйкессіздіктерді) жою бойынша сәйкесті шараларды уақытында қабылдамаса, Тапсырыс беруші Жеткізушінің есебінен кемшіліктерді жою бойынша қажетті санкциялар мен шараларды Тапсырыс беруші Жеткізушіге қатысты Шартпен иеленген басқа құқықтарына қандай да бір залал келтірместен қолдануы мүмкін.</w:t>
      </w:r>
    </w:p>
    <w:p w:rsidR="00A21701" w:rsidRPr="00784DBA" w:rsidRDefault="00A21701" w:rsidP="00A21701">
      <w:pPr>
        <w:spacing w:after="0" w:line="240" w:lineRule="auto"/>
        <w:ind w:firstLine="567"/>
        <w:jc w:val="both"/>
        <w:rPr>
          <w:bCs/>
          <w:sz w:val="24"/>
          <w:szCs w:val="24"/>
          <w:lang w:val="kk-KZ"/>
        </w:rPr>
      </w:pPr>
    </w:p>
    <w:p w:rsidR="00A21701" w:rsidRPr="00784DBA" w:rsidRDefault="00A21701" w:rsidP="00A21701">
      <w:pPr>
        <w:tabs>
          <w:tab w:val="left" w:pos="1323"/>
          <w:tab w:val="center" w:pos="4961"/>
        </w:tabs>
        <w:spacing w:after="0" w:line="240" w:lineRule="auto"/>
        <w:ind w:firstLine="567"/>
        <w:rPr>
          <w:sz w:val="24"/>
          <w:szCs w:val="24"/>
          <w:lang w:val="kk-KZ"/>
        </w:rPr>
      </w:pPr>
      <w:r w:rsidRPr="00784DBA">
        <w:rPr>
          <w:b/>
          <w:bCs/>
          <w:sz w:val="24"/>
          <w:szCs w:val="24"/>
          <w:lang w:val="kk-KZ"/>
        </w:rPr>
        <w:lastRenderedPageBreak/>
        <w:tab/>
      </w:r>
      <w:r w:rsidRPr="00784DBA">
        <w:rPr>
          <w:b/>
          <w:bCs/>
          <w:sz w:val="24"/>
          <w:szCs w:val="24"/>
          <w:lang w:val="kk-KZ"/>
        </w:rPr>
        <w:tab/>
        <w:t>8. Қызметтердің техникалық ерекшелікке сәйкестігін тексеру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8.1. Тапсырыс беруші немесе оның өкілдері көрсетілетін қызметтердің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8.2. Осы Шарт аясында көрсетілетін қызмет техникалық ерекшелікте көрсетілген стандарттарға сәйкес немесе жоғары болуы тиіс. </w:t>
      </w:r>
    </w:p>
    <w:p w:rsidR="00A21701" w:rsidRPr="00784DBA" w:rsidRDefault="00A21701" w:rsidP="00A21701">
      <w:pPr>
        <w:spacing w:after="0" w:line="240" w:lineRule="auto"/>
        <w:ind w:firstLine="567"/>
        <w:jc w:val="both"/>
        <w:rPr>
          <w:sz w:val="24"/>
          <w:szCs w:val="24"/>
          <w:lang w:val="kk-KZ"/>
        </w:rPr>
      </w:pPr>
      <w:r w:rsidRPr="00784DBA">
        <w:rPr>
          <w:sz w:val="24"/>
          <w:szCs w:val="24"/>
          <w:lang w:val="kk-KZ"/>
        </w:rPr>
        <w:t xml:space="preserve">8.3. Егер тексеру кезінде көрсетілетін қызметтердің нәтижелері Шарт талаптарына сәйкеспейтін болып танылса, Жеткізуші осы шарттың 3.1-тармағының 8)-тармақшасында көрсетілген мерзімде Тапсырыс беруші тарапынан қандай да бір қосымша шығындарсыз сәйкессіздіктерді талаптарға сай жою бойынша шараларды қабылдайды. </w:t>
      </w:r>
    </w:p>
    <w:p w:rsidR="00A21701" w:rsidRPr="00784DBA" w:rsidRDefault="00A21701" w:rsidP="00A21701">
      <w:pPr>
        <w:spacing w:after="0" w:line="240" w:lineRule="auto"/>
        <w:ind w:firstLine="567"/>
        <w:jc w:val="both"/>
        <w:rPr>
          <w:sz w:val="24"/>
          <w:szCs w:val="24"/>
          <w:lang w:val="kk-KZ"/>
        </w:rPr>
      </w:pPr>
    </w:p>
    <w:p w:rsidR="00A21701" w:rsidRPr="00784DBA" w:rsidRDefault="00A21701" w:rsidP="00A21701">
      <w:pPr>
        <w:spacing w:after="0" w:line="240" w:lineRule="auto"/>
        <w:jc w:val="center"/>
        <w:rPr>
          <w:b/>
          <w:sz w:val="24"/>
          <w:szCs w:val="24"/>
          <w:lang w:val="kk-KZ"/>
        </w:rPr>
      </w:pPr>
      <w:r w:rsidRPr="00784DBA">
        <w:rPr>
          <w:b/>
          <w:sz w:val="24"/>
          <w:szCs w:val="24"/>
          <w:lang w:val="kk-KZ"/>
        </w:rPr>
        <w:t>9. Дауларды шешу</w:t>
      </w:r>
    </w:p>
    <w:p w:rsidR="00A21701" w:rsidRPr="00784DBA" w:rsidRDefault="00A21701" w:rsidP="00A21701">
      <w:pPr>
        <w:tabs>
          <w:tab w:val="left" w:pos="3544"/>
        </w:tabs>
        <w:adjustRightInd w:val="0"/>
        <w:snapToGrid w:val="0"/>
        <w:spacing w:after="0" w:line="240" w:lineRule="auto"/>
        <w:ind w:firstLine="567"/>
        <w:jc w:val="both"/>
        <w:rPr>
          <w:sz w:val="24"/>
          <w:szCs w:val="24"/>
          <w:lang w:val="kk-KZ"/>
        </w:rPr>
      </w:pPr>
      <w:r w:rsidRPr="00784DBA">
        <w:rPr>
          <w:sz w:val="24"/>
          <w:szCs w:val="24"/>
          <w:lang w:val="kk-KZ"/>
        </w:rPr>
        <w:t>9.1.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A21701" w:rsidRPr="00784DBA" w:rsidRDefault="00A21701" w:rsidP="00A21701">
      <w:pPr>
        <w:tabs>
          <w:tab w:val="left" w:pos="3544"/>
        </w:tabs>
        <w:adjustRightInd w:val="0"/>
        <w:snapToGrid w:val="0"/>
        <w:spacing w:after="0" w:line="240" w:lineRule="auto"/>
        <w:ind w:firstLine="567"/>
        <w:jc w:val="both"/>
        <w:rPr>
          <w:sz w:val="24"/>
          <w:szCs w:val="24"/>
          <w:lang w:val="kk-KZ"/>
        </w:rPr>
      </w:pPr>
      <w:r w:rsidRPr="00784DBA">
        <w:rPr>
          <w:sz w:val="24"/>
          <w:szCs w:val="24"/>
          <w:lang w:val="kk-KZ"/>
        </w:rPr>
        <w:t xml:space="preserve">Тараптардың дауды шешудің талап қою тәртібін сақтауы міндетті. </w:t>
      </w:r>
    </w:p>
    <w:p w:rsidR="00A21701" w:rsidRPr="00784DBA" w:rsidRDefault="00A21701" w:rsidP="00A21701">
      <w:pPr>
        <w:tabs>
          <w:tab w:val="left" w:pos="3544"/>
        </w:tabs>
        <w:spacing w:after="0" w:line="240" w:lineRule="auto"/>
        <w:ind w:firstLine="567"/>
        <w:jc w:val="thaiDistribute"/>
        <w:rPr>
          <w:sz w:val="24"/>
          <w:szCs w:val="24"/>
          <w:lang w:val="kk-KZ"/>
        </w:rPr>
      </w:pPr>
      <w:r w:rsidRPr="00784DBA">
        <w:rPr>
          <w:sz w:val="24"/>
          <w:szCs w:val="24"/>
          <w:lang w:val="kk-KZ"/>
        </w:rPr>
        <w:t xml:space="preserve">9.2.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A21701" w:rsidRPr="00784DBA" w:rsidRDefault="00A21701" w:rsidP="00A21701">
      <w:pPr>
        <w:tabs>
          <w:tab w:val="left" w:pos="3544"/>
        </w:tabs>
        <w:spacing w:after="0" w:line="240" w:lineRule="auto"/>
        <w:ind w:firstLine="567"/>
        <w:jc w:val="thaiDistribute"/>
        <w:rPr>
          <w:sz w:val="24"/>
          <w:szCs w:val="24"/>
          <w:lang w:val="kk-KZ"/>
        </w:rPr>
      </w:pPr>
      <w:r w:rsidRPr="00784DBA">
        <w:rPr>
          <w:sz w:val="24"/>
          <w:szCs w:val="24"/>
          <w:lang w:val="kk-KZ"/>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A21701" w:rsidRPr="00784DBA" w:rsidRDefault="00A21701" w:rsidP="00A21701">
      <w:pPr>
        <w:spacing w:after="0" w:line="240" w:lineRule="auto"/>
        <w:ind w:firstLine="567"/>
        <w:jc w:val="both"/>
        <w:rPr>
          <w:bCs/>
          <w:sz w:val="24"/>
          <w:szCs w:val="24"/>
          <w:lang w:val="kk-KZ"/>
        </w:rPr>
      </w:pPr>
    </w:p>
    <w:p w:rsidR="00A21701" w:rsidRPr="00784DBA" w:rsidRDefault="00A21701" w:rsidP="00A21701">
      <w:pPr>
        <w:spacing w:after="0" w:line="240" w:lineRule="auto"/>
        <w:ind w:firstLine="567"/>
        <w:jc w:val="center"/>
        <w:rPr>
          <w:b/>
          <w:bCs/>
          <w:sz w:val="24"/>
          <w:szCs w:val="24"/>
          <w:lang w:val="kk-KZ"/>
        </w:rPr>
      </w:pPr>
      <w:r w:rsidRPr="00784DBA">
        <w:rPr>
          <w:b/>
          <w:bCs/>
          <w:sz w:val="24"/>
          <w:szCs w:val="24"/>
          <w:lang w:val="kk-KZ"/>
        </w:rPr>
        <w:t>10. Шарт қолданылатын мерзім</w:t>
      </w:r>
    </w:p>
    <w:p w:rsidR="00A21701" w:rsidRPr="00784DBA" w:rsidRDefault="00A21701" w:rsidP="00A21701">
      <w:pPr>
        <w:spacing w:after="0" w:line="240" w:lineRule="auto"/>
        <w:ind w:firstLine="567"/>
        <w:jc w:val="both"/>
        <w:rPr>
          <w:sz w:val="24"/>
          <w:szCs w:val="24"/>
          <w:lang w:val="kk-KZ"/>
        </w:rPr>
      </w:pPr>
      <w:r w:rsidRPr="00784DBA">
        <w:rPr>
          <w:bCs/>
          <w:sz w:val="24"/>
          <w:szCs w:val="24"/>
          <w:lang w:val="kk-KZ"/>
        </w:rPr>
        <w:t xml:space="preserve">10.1. Шарт Тараптар қол қойған күннен бастап күшіне енеді және қоса алғанда </w:t>
      </w:r>
      <w:r w:rsidRPr="00784DBA">
        <w:rPr>
          <w:sz w:val="24"/>
          <w:szCs w:val="24"/>
          <w:lang w:val="kk-KZ"/>
        </w:rPr>
        <w:t>31.12.2020 жылғы дейін, ал қаржылық және кепілдік міндеттемелерді орындау бөлігінде Тараптар оларды толық орындағанға дейін қолданылады.</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10.2. Осы Шартқа өзгерістер мен толықтырулар енгізу Қазақстан Республикасының заңнамасына және ережелерге сәйкес жүзеге асырылады.</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Тапсырыс беруші Шартты бір жақты тәртіппен тт сәйкес бұза алады. 1) және 2) 3.4-т. Шартты бұзу туралы хабарлама жіберу арқылы. Хабарламада көрсетілген күннен бастап шарт бұзылды деп есептеледі.</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 xml:space="preserve">10.3. </w:t>
      </w:r>
      <w:r w:rsidRPr="00784DBA">
        <w:rPr>
          <w:sz w:val="24"/>
          <w:szCs w:val="24"/>
          <w:lang w:val="kk-KZ"/>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A21701" w:rsidRPr="00784DBA" w:rsidRDefault="00A21701" w:rsidP="00A21701">
      <w:pPr>
        <w:spacing w:after="0" w:line="240" w:lineRule="auto"/>
        <w:ind w:firstLine="567"/>
        <w:jc w:val="both"/>
        <w:rPr>
          <w:bCs/>
          <w:sz w:val="24"/>
          <w:szCs w:val="24"/>
          <w:lang w:val="kk-KZ"/>
        </w:rPr>
      </w:pPr>
    </w:p>
    <w:p w:rsidR="00A21701" w:rsidRPr="00784DBA" w:rsidRDefault="00A21701" w:rsidP="00A21701">
      <w:pPr>
        <w:spacing w:after="0" w:line="240" w:lineRule="auto"/>
        <w:ind w:firstLine="567"/>
        <w:jc w:val="center"/>
        <w:rPr>
          <w:b/>
          <w:bCs/>
          <w:sz w:val="24"/>
          <w:szCs w:val="24"/>
          <w:lang w:val="kk-KZ"/>
        </w:rPr>
      </w:pPr>
      <w:r w:rsidRPr="00784DBA">
        <w:rPr>
          <w:b/>
          <w:bCs/>
          <w:sz w:val="24"/>
          <w:szCs w:val="24"/>
          <w:lang w:val="kk-KZ"/>
        </w:rPr>
        <w:t>11. Басқа талаптар</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11.1. Осы Шартта көзделмегеннің барлығында Тараптар Қазақстан Республикасының заңнамасын басшылыққа алады.</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11.2. Тараптар бір-біріне жіберетін кез келген хабарлама немесе қандай да бір ақпарат кейіннен түпнұсқасын бере отырып осы Шартта көрсетілген тиісті мекенжайларға пошталық және/немесе электрондық жөнелтілім түрінде, телекс, факс арқылы, тапсырыс хатпен жіберіледі.</w:t>
      </w:r>
      <w:r w:rsidRPr="00784DBA">
        <w:rPr>
          <w:sz w:val="24"/>
          <w:szCs w:val="24"/>
          <w:lang w:val="kk-KZ"/>
        </w:rPr>
        <w:t xml:space="preserve"> Хабарлама Тарап алған соң, жеткізілген күні немесе хабарламада көрсетілген күнде міндетті болады. </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11.3.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A21701" w:rsidRPr="00784DBA" w:rsidRDefault="00A21701" w:rsidP="00A21701">
      <w:pPr>
        <w:spacing w:after="0" w:line="240" w:lineRule="auto"/>
        <w:ind w:firstLine="567"/>
        <w:jc w:val="both"/>
        <w:rPr>
          <w:sz w:val="24"/>
          <w:szCs w:val="24"/>
          <w:lang w:val="kk-KZ"/>
        </w:rPr>
      </w:pPr>
      <w:r w:rsidRPr="00784DBA">
        <w:rPr>
          <w:bCs/>
          <w:sz w:val="24"/>
          <w:szCs w:val="24"/>
          <w:lang w:val="kk-KZ"/>
        </w:rPr>
        <w:lastRenderedPageBreak/>
        <w:t xml:space="preserve">11.4. </w:t>
      </w:r>
      <w:r w:rsidRPr="00784DBA">
        <w:rPr>
          <w:sz w:val="24"/>
          <w:szCs w:val="24"/>
          <w:lang w:val="kk-KZ"/>
        </w:rPr>
        <w:t>Шарт заңды күші бірдей қазақ және орыс тілдерінде екі данадан 4 (төрт) дана етіп жасалды, Тараптардың әрқайсысына әрбір тілде бір данадан беріледі. Шарт мәтіндерін әртүрлі оқу орын алған жағдайда, Тараптар Шарттың орыс тіліндегі мәтінін басшылыққа алады.</w:t>
      </w:r>
    </w:p>
    <w:p w:rsidR="00A21701" w:rsidRPr="00784DBA" w:rsidRDefault="00A21701" w:rsidP="00A21701">
      <w:pPr>
        <w:spacing w:after="0" w:line="240" w:lineRule="auto"/>
        <w:ind w:firstLine="567"/>
        <w:jc w:val="both"/>
        <w:rPr>
          <w:bCs/>
          <w:sz w:val="24"/>
          <w:szCs w:val="24"/>
          <w:lang w:val="kk-KZ"/>
        </w:rPr>
      </w:pPr>
      <w:r w:rsidRPr="00784DBA">
        <w:rPr>
          <w:bCs/>
          <w:sz w:val="24"/>
          <w:szCs w:val="24"/>
          <w:lang w:val="kk-KZ"/>
        </w:rPr>
        <w:t xml:space="preserve">11.5. Тараптар қайта құрылған жағдайда, Шарт бойынша құқықтары мен міндеттері тоқтатылмайды, оны заңды мұрагері орындауы тиіс. </w:t>
      </w:r>
    </w:p>
    <w:p w:rsidR="00A21701" w:rsidRPr="00784DBA" w:rsidRDefault="00A21701" w:rsidP="00A21701">
      <w:pPr>
        <w:spacing w:after="0" w:line="240" w:lineRule="auto"/>
        <w:ind w:firstLine="567"/>
        <w:jc w:val="both"/>
        <w:rPr>
          <w:bCs/>
          <w:sz w:val="24"/>
          <w:szCs w:val="24"/>
          <w:lang w:val="kk-KZ"/>
        </w:rPr>
      </w:pPr>
    </w:p>
    <w:p w:rsidR="00A21701" w:rsidRPr="00784DBA" w:rsidRDefault="00A21701" w:rsidP="00A21701">
      <w:pPr>
        <w:tabs>
          <w:tab w:val="num" w:pos="0"/>
        </w:tabs>
        <w:autoSpaceDE w:val="0"/>
        <w:autoSpaceDN w:val="0"/>
        <w:adjustRightInd w:val="0"/>
        <w:spacing w:after="0" w:line="240" w:lineRule="auto"/>
        <w:ind w:firstLine="540"/>
        <w:jc w:val="center"/>
        <w:rPr>
          <w:b/>
          <w:sz w:val="24"/>
          <w:szCs w:val="24"/>
          <w:lang w:val="kk-KZ"/>
        </w:rPr>
      </w:pPr>
      <w:r w:rsidRPr="00784DBA">
        <w:rPr>
          <w:b/>
          <w:sz w:val="24"/>
          <w:szCs w:val="24"/>
          <w:lang w:val="kk-KZ"/>
        </w:rPr>
        <w:t>12. Тараптардың заңды мекенжайлары, банк деректемелері және қолдары</w:t>
      </w:r>
    </w:p>
    <w:p w:rsidR="00A21701" w:rsidRPr="00784DBA" w:rsidRDefault="00A21701" w:rsidP="00A21701">
      <w:pPr>
        <w:spacing w:after="0" w:line="240" w:lineRule="auto"/>
        <w:ind w:firstLine="720"/>
        <w:jc w:val="center"/>
        <w:rPr>
          <w:b/>
          <w:sz w:val="24"/>
          <w:szCs w:val="24"/>
          <w:lang w:val="kk-KZ"/>
        </w:rPr>
      </w:pPr>
    </w:p>
    <w:tbl>
      <w:tblPr>
        <w:tblW w:w="9316" w:type="dxa"/>
        <w:tblInd w:w="40" w:type="dxa"/>
        <w:tblLayout w:type="fixed"/>
        <w:tblCellMar>
          <w:left w:w="40" w:type="dxa"/>
          <w:right w:w="40" w:type="dxa"/>
        </w:tblCellMar>
        <w:tblLook w:val="04A0" w:firstRow="1" w:lastRow="0" w:firstColumn="1" w:lastColumn="0" w:noHBand="0" w:noVBand="1"/>
      </w:tblPr>
      <w:tblGrid>
        <w:gridCol w:w="5102"/>
        <w:gridCol w:w="4214"/>
      </w:tblGrid>
      <w:tr w:rsidR="00A21701" w:rsidRPr="00784DBA" w:rsidTr="004F044F">
        <w:tc>
          <w:tcPr>
            <w:tcW w:w="5102" w:type="dxa"/>
            <w:hideMark/>
          </w:tcPr>
          <w:p w:rsidR="00A21701" w:rsidRPr="00784DBA" w:rsidRDefault="00A21701" w:rsidP="004F044F">
            <w:pPr>
              <w:adjustRightInd w:val="0"/>
              <w:snapToGrid w:val="0"/>
              <w:spacing w:after="0" w:line="240" w:lineRule="auto"/>
              <w:ind w:right="148"/>
              <w:jc w:val="both"/>
              <w:rPr>
                <w:b/>
                <w:bCs/>
                <w:sz w:val="24"/>
                <w:szCs w:val="24"/>
                <w:lang w:val="kk-KZ"/>
              </w:rPr>
            </w:pPr>
            <w:r w:rsidRPr="00784DBA">
              <w:rPr>
                <w:b/>
                <w:bCs/>
                <w:sz w:val="24"/>
                <w:szCs w:val="24"/>
                <w:lang w:val="kk-KZ"/>
              </w:rPr>
              <w:t>Тапсырыс беруші</w:t>
            </w:r>
          </w:p>
        </w:tc>
        <w:tc>
          <w:tcPr>
            <w:tcW w:w="4214" w:type="dxa"/>
          </w:tcPr>
          <w:p w:rsidR="00A21701" w:rsidRPr="00784DBA" w:rsidRDefault="00A21701" w:rsidP="004F044F">
            <w:pPr>
              <w:adjustRightInd w:val="0"/>
              <w:snapToGrid w:val="0"/>
              <w:spacing w:after="0" w:line="240" w:lineRule="auto"/>
              <w:ind w:right="40"/>
              <w:jc w:val="both"/>
              <w:rPr>
                <w:b/>
                <w:bCs/>
                <w:sz w:val="24"/>
                <w:szCs w:val="24"/>
                <w:lang w:val="kk-KZ"/>
              </w:rPr>
            </w:pPr>
            <w:r w:rsidRPr="00784DBA">
              <w:rPr>
                <w:b/>
                <w:bCs/>
                <w:sz w:val="24"/>
                <w:szCs w:val="24"/>
                <w:lang w:val="kk-KZ"/>
              </w:rPr>
              <w:t>Жеткізуші</w:t>
            </w:r>
          </w:p>
        </w:tc>
      </w:tr>
      <w:tr w:rsidR="00A21701" w:rsidRPr="00784DBA" w:rsidTr="004F044F">
        <w:tc>
          <w:tcPr>
            <w:tcW w:w="5102" w:type="dxa"/>
          </w:tcPr>
          <w:p w:rsidR="00A21701" w:rsidRPr="00784DBA" w:rsidRDefault="00A21701" w:rsidP="004F044F">
            <w:pPr>
              <w:spacing w:after="0" w:line="240" w:lineRule="auto"/>
              <w:jc w:val="both"/>
              <w:rPr>
                <w:bCs/>
                <w:sz w:val="24"/>
                <w:szCs w:val="24"/>
                <w:lang w:val="kk-KZ"/>
              </w:rPr>
            </w:pPr>
            <w:r w:rsidRPr="00784DBA">
              <w:rPr>
                <w:bCs/>
                <w:sz w:val="24"/>
                <w:szCs w:val="24"/>
                <w:lang w:val="kk-KZ"/>
              </w:rPr>
              <w:t>&lt;Тапсырыс берушінің толық атауы&gt;</w:t>
            </w:r>
          </w:p>
          <w:p w:rsidR="00A21701" w:rsidRPr="00784DBA" w:rsidRDefault="00A21701" w:rsidP="004F044F">
            <w:pPr>
              <w:spacing w:after="0" w:line="240" w:lineRule="auto"/>
              <w:jc w:val="both"/>
              <w:rPr>
                <w:bCs/>
                <w:sz w:val="24"/>
                <w:szCs w:val="24"/>
                <w:lang w:val="kk-KZ"/>
              </w:rPr>
            </w:pPr>
            <w:r w:rsidRPr="00784DBA">
              <w:rPr>
                <w:bCs/>
                <w:sz w:val="24"/>
                <w:szCs w:val="24"/>
                <w:lang w:val="kk-KZ"/>
              </w:rPr>
              <w:t>&lt;Тапсырыс берушінің толық заңды мекенжайы&gt;</w:t>
            </w:r>
          </w:p>
          <w:p w:rsidR="00A21701" w:rsidRPr="00784DBA" w:rsidRDefault="00A21701" w:rsidP="004F044F">
            <w:pPr>
              <w:spacing w:after="0" w:line="240" w:lineRule="auto"/>
              <w:jc w:val="both"/>
              <w:rPr>
                <w:bCs/>
                <w:sz w:val="24"/>
                <w:szCs w:val="24"/>
                <w:lang w:val="kk-KZ"/>
              </w:rPr>
            </w:pPr>
            <w:r w:rsidRPr="00784DBA">
              <w:rPr>
                <w:bCs/>
                <w:sz w:val="24"/>
                <w:szCs w:val="24"/>
                <w:lang w:val="kk-KZ"/>
              </w:rPr>
              <w:t>&lt;Тапсырыс берушінің БСН&gt;</w:t>
            </w:r>
          </w:p>
          <w:p w:rsidR="00A21701" w:rsidRPr="00784DBA" w:rsidRDefault="00A21701" w:rsidP="004F044F">
            <w:pPr>
              <w:spacing w:after="0" w:line="240" w:lineRule="auto"/>
              <w:jc w:val="both"/>
              <w:rPr>
                <w:bCs/>
                <w:sz w:val="24"/>
                <w:szCs w:val="24"/>
                <w:lang w:val="kk-KZ"/>
              </w:rPr>
            </w:pPr>
            <w:r w:rsidRPr="00784DBA">
              <w:rPr>
                <w:bCs/>
                <w:sz w:val="24"/>
                <w:szCs w:val="24"/>
                <w:lang w:val="kk-KZ"/>
              </w:rPr>
              <w:t>БСК &lt;Тапсырыс беруші банкінің БСК&gt;</w:t>
            </w:r>
          </w:p>
          <w:p w:rsidR="00A21701" w:rsidRPr="00784DBA" w:rsidRDefault="00A21701" w:rsidP="004F044F">
            <w:pPr>
              <w:spacing w:after="0" w:line="240" w:lineRule="auto"/>
              <w:jc w:val="both"/>
              <w:rPr>
                <w:bCs/>
                <w:sz w:val="24"/>
                <w:szCs w:val="24"/>
                <w:lang w:val="kk-KZ"/>
              </w:rPr>
            </w:pPr>
            <w:r w:rsidRPr="00784DBA">
              <w:rPr>
                <w:bCs/>
                <w:sz w:val="24"/>
                <w:szCs w:val="24"/>
                <w:lang w:val="kk-KZ"/>
              </w:rPr>
              <w:t>ЖСК &lt;Тапсырыс берушінің ЖСК&gt;</w:t>
            </w:r>
          </w:p>
          <w:p w:rsidR="00A21701" w:rsidRPr="00784DBA" w:rsidRDefault="00A21701" w:rsidP="004F044F">
            <w:pPr>
              <w:spacing w:after="0" w:line="240" w:lineRule="auto"/>
              <w:jc w:val="both"/>
              <w:rPr>
                <w:bCs/>
                <w:sz w:val="24"/>
                <w:szCs w:val="24"/>
                <w:lang w:val="kk-KZ"/>
              </w:rPr>
            </w:pPr>
            <w:r w:rsidRPr="00784DBA">
              <w:rPr>
                <w:bCs/>
                <w:sz w:val="24"/>
                <w:szCs w:val="24"/>
                <w:lang w:val="kk-KZ"/>
              </w:rPr>
              <w:t>&lt;Банк атауы&gt;, БеК</w:t>
            </w:r>
          </w:p>
          <w:p w:rsidR="00A21701" w:rsidRPr="00784DBA" w:rsidRDefault="00A21701" w:rsidP="004F044F">
            <w:pPr>
              <w:spacing w:after="0" w:line="240" w:lineRule="auto"/>
              <w:jc w:val="both"/>
              <w:rPr>
                <w:bCs/>
                <w:sz w:val="24"/>
                <w:szCs w:val="24"/>
                <w:lang w:val="kk-KZ"/>
              </w:rPr>
            </w:pPr>
            <w:r w:rsidRPr="00784DBA">
              <w:rPr>
                <w:bCs/>
                <w:sz w:val="24"/>
                <w:szCs w:val="24"/>
                <w:lang w:val="kk-KZ"/>
              </w:rPr>
              <w:t>Тел.: &lt;Тапсырыс берушінің телефоны&gt;</w:t>
            </w:r>
          </w:p>
          <w:p w:rsidR="00A21701" w:rsidRPr="00784DBA" w:rsidRDefault="00A21701" w:rsidP="004F044F">
            <w:pPr>
              <w:spacing w:after="0" w:line="240" w:lineRule="auto"/>
              <w:jc w:val="both"/>
              <w:rPr>
                <w:bCs/>
                <w:sz w:val="24"/>
                <w:szCs w:val="24"/>
                <w:lang w:val="kk-KZ"/>
              </w:rPr>
            </w:pPr>
          </w:p>
          <w:p w:rsidR="00A21701" w:rsidRPr="00784DBA" w:rsidRDefault="00A21701" w:rsidP="004F044F">
            <w:pPr>
              <w:spacing w:after="0" w:line="240" w:lineRule="auto"/>
              <w:jc w:val="both"/>
              <w:rPr>
                <w:bCs/>
                <w:sz w:val="24"/>
                <w:szCs w:val="24"/>
                <w:lang w:val="kk-KZ"/>
              </w:rPr>
            </w:pPr>
            <w:r w:rsidRPr="00784DBA">
              <w:rPr>
                <w:bCs/>
                <w:sz w:val="24"/>
                <w:szCs w:val="24"/>
                <w:lang w:val="kk-KZ"/>
              </w:rPr>
              <w:t>&lt; Тапсырыс берушінің лауазымы&gt;</w:t>
            </w:r>
          </w:p>
          <w:p w:rsidR="00A21701" w:rsidRPr="00784DBA" w:rsidRDefault="00A21701" w:rsidP="004F044F">
            <w:pPr>
              <w:adjustRightInd w:val="0"/>
              <w:snapToGrid w:val="0"/>
              <w:spacing w:after="0" w:line="240" w:lineRule="auto"/>
              <w:jc w:val="both"/>
              <w:rPr>
                <w:sz w:val="24"/>
                <w:szCs w:val="24"/>
                <w:lang w:val="kk-KZ"/>
              </w:rPr>
            </w:pPr>
            <w:r w:rsidRPr="00784DBA">
              <w:rPr>
                <w:bCs/>
                <w:sz w:val="24"/>
                <w:szCs w:val="24"/>
                <w:lang w:val="kk-KZ"/>
              </w:rPr>
              <w:t xml:space="preserve"> </w:t>
            </w:r>
            <w:r w:rsidRPr="00784DBA">
              <w:rPr>
                <w:bCs/>
                <w:sz w:val="24"/>
                <w:szCs w:val="24"/>
              </w:rPr>
              <w:t>&lt;</w:t>
            </w:r>
            <w:r w:rsidRPr="00784DBA">
              <w:rPr>
                <w:bCs/>
                <w:sz w:val="24"/>
                <w:szCs w:val="24"/>
                <w:lang w:val="kk-KZ"/>
              </w:rPr>
              <w:t xml:space="preserve"> Тапсырыс берушінің аты-жөні</w:t>
            </w:r>
            <w:r w:rsidRPr="00784DBA">
              <w:rPr>
                <w:bCs/>
                <w:sz w:val="24"/>
                <w:szCs w:val="24"/>
              </w:rPr>
              <w:t>&gt;</w:t>
            </w:r>
          </w:p>
        </w:tc>
        <w:tc>
          <w:tcPr>
            <w:tcW w:w="4214" w:type="dxa"/>
          </w:tcPr>
          <w:p w:rsidR="00A21701" w:rsidRPr="00784DBA" w:rsidRDefault="00A21701" w:rsidP="004F044F">
            <w:pPr>
              <w:spacing w:after="0" w:line="240" w:lineRule="auto"/>
              <w:jc w:val="both"/>
              <w:rPr>
                <w:bCs/>
                <w:sz w:val="24"/>
                <w:szCs w:val="24"/>
                <w:lang w:val="kk-KZ"/>
              </w:rPr>
            </w:pPr>
            <w:r w:rsidRPr="00784DBA">
              <w:rPr>
                <w:bCs/>
                <w:sz w:val="24"/>
                <w:szCs w:val="24"/>
                <w:lang w:val="kk-KZ"/>
              </w:rPr>
              <w:t>&lt; Жеткізушінің толық атауы &gt;</w:t>
            </w:r>
          </w:p>
          <w:p w:rsidR="00A21701" w:rsidRPr="00784DBA" w:rsidRDefault="00A21701" w:rsidP="004F044F">
            <w:pPr>
              <w:spacing w:after="0" w:line="240" w:lineRule="auto"/>
              <w:jc w:val="both"/>
              <w:rPr>
                <w:bCs/>
                <w:sz w:val="24"/>
                <w:szCs w:val="24"/>
                <w:lang w:val="kk-KZ"/>
              </w:rPr>
            </w:pPr>
            <w:r w:rsidRPr="00784DBA">
              <w:rPr>
                <w:bCs/>
                <w:sz w:val="24"/>
                <w:szCs w:val="24"/>
                <w:lang w:val="kk-KZ"/>
              </w:rPr>
              <w:t>&lt;Жеткізушінің толық заңды мекенжайы&gt;</w:t>
            </w:r>
          </w:p>
          <w:p w:rsidR="00A21701" w:rsidRPr="00784DBA" w:rsidRDefault="00A21701" w:rsidP="004F044F">
            <w:pPr>
              <w:spacing w:after="0" w:line="240" w:lineRule="auto"/>
              <w:jc w:val="both"/>
              <w:rPr>
                <w:bCs/>
                <w:sz w:val="24"/>
                <w:szCs w:val="24"/>
                <w:lang w:val="kk-KZ"/>
              </w:rPr>
            </w:pPr>
            <w:r w:rsidRPr="00784DBA">
              <w:rPr>
                <w:bCs/>
                <w:sz w:val="24"/>
                <w:szCs w:val="24"/>
                <w:lang w:val="kk-KZ"/>
              </w:rPr>
              <w:t>&lt; Жеткізушінің БСН/ЖСН&gt;</w:t>
            </w:r>
          </w:p>
          <w:p w:rsidR="00A21701" w:rsidRPr="00784DBA" w:rsidRDefault="00A21701" w:rsidP="004F044F">
            <w:pPr>
              <w:spacing w:after="0" w:line="240" w:lineRule="auto"/>
              <w:jc w:val="both"/>
              <w:rPr>
                <w:bCs/>
                <w:sz w:val="24"/>
                <w:szCs w:val="24"/>
                <w:lang w:val="kk-KZ"/>
              </w:rPr>
            </w:pPr>
            <w:r w:rsidRPr="00784DBA">
              <w:rPr>
                <w:bCs/>
                <w:sz w:val="24"/>
                <w:szCs w:val="24"/>
                <w:lang w:val="kk-KZ"/>
              </w:rPr>
              <w:t>БСК &lt; Жеткізушінің БСК&gt;</w:t>
            </w:r>
          </w:p>
          <w:p w:rsidR="00A21701" w:rsidRPr="00784DBA" w:rsidRDefault="00A21701" w:rsidP="004F044F">
            <w:pPr>
              <w:spacing w:after="0" w:line="240" w:lineRule="auto"/>
              <w:jc w:val="both"/>
              <w:rPr>
                <w:bCs/>
                <w:sz w:val="24"/>
                <w:szCs w:val="24"/>
                <w:lang w:val="kk-KZ"/>
              </w:rPr>
            </w:pPr>
            <w:r w:rsidRPr="00784DBA">
              <w:rPr>
                <w:bCs/>
                <w:sz w:val="24"/>
                <w:szCs w:val="24"/>
                <w:lang w:val="kk-KZ"/>
              </w:rPr>
              <w:t>ЖСК &lt; Жеткізушінің ЖСК&gt;</w:t>
            </w:r>
          </w:p>
          <w:p w:rsidR="00A21701" w:rsidRPr="00784DBA" w:rsidRDefault="00A21701" w:rsidP="004F044F">
            <w:pPr>
              <w:spacing w:after="0" w:line="240" w:lineRule="auto"/>
              <w:jc w:val="both"/>
              <w:rPr>
                <w:bCs/>
                <w:sz w:val="24"/>
                <w:szCs w:val="24"/>
                <w:lang w:val="kk-KZ"/>
              </w:rPr>
            </w:pPr>
            <w:r w:rsidRPr="00784DBA">
              <w:rPr>
                <w:bCs/>
                <w:sz w:val="24"/>
                <w:szCs w:val="24"/>
                <w:lang w:val="kk-KZ"/>
              </w:rPr>
              <w:t>&lt;Банк атауы&gt;, БеК</w:t>
            </w:r>
          </w:p>
          <w:p w:rsidR="00A21701" w:rsidRPr="00784DBA" w:rsidRDefault="00A21701" w:rsidP="004F044F">
            <w:pPr>
              <w:spacing w:after="0" w:line="240" w:lineRule="auto"/>
              <w:jc w:val="both"/>
              <w:rPr>
                <w:bCs/>
                <w:sz w:val="24"/>
                <w:szCs w:val="24"/>
                <w:lang w:val="kk-KZ"/>
              </w:rPr>
            </w:pPr>
            <w:r w:rsidRPr="00784DBA">
              <w:rPr>
                <w:bCs/>
                <w:sz w:val="24"/>
                <w:szCs w:val="24"/>
                <w:lang w:val="kk-KZ"/>
              </w:rPr>
              <w:t>Тел.: &lt; Жеткізушінің телефоны&gt;</w:t>
            </w:r>
          </w:p>
          <w:p w:rsidR="00A21701" w:rsidRPr="00784DBA" w:rsidRDefault="00A21701" w:rsidP="004F044F">
            <w:pPr>
              <w:spacing w:after="0" w:line="240" w:lineRule="auto"/>
              <w:jc w:val="both"/>
              <w:rPr>
                <w:bCs/>
                <w:sz w:val="24"/>
                <w:szCs w:val="24"/>
                <w:lang w:val="kk-KZ"/>
              </w:rPr>
            </w:pPr>
          </w:p>
          <w:p w:rsidR="00A21701" w:rsidRPr="00784DBA" w:rsidRDefault="00A21701" w:rsidP="004F044F">
            <w:pPr>
              <w:spacing w:after="0" w:line="240" w:lineRule="auto"/>
              <w:jc w:val="both"/>
              <w:rPr>
                <w:bCs/>
                <w:sz w:val="24"/>
                <w:szCs w:val="24"/>
                <w:lang w:val="kk-KZ"/>
              </w:rPr>
            </w:pPr>
            <w:r w:rsidRPr="00784DBA">
              <w:rPr>
                <w:bCs/>
                <w:sz w:val="24"/>
                <w:szCs w:val="24"/>
                <w:lang w:val="kk-KZ"/>
              </w:rPr>
              <w:t>&lt; Жеткізушінің лауазымы&gt;</w:t>
            </w:r>
          </w:p>
          <w:p w:rsidR="00A21701" w:rsidRPr="00784DBA" w:rsidRDefault="00A21701" w:rsidP="004F044F">
            <w:pPr>
              <w:autoSpaceDE w:val="0"/>
              <w:autoSpaceDN w:val="0"/>
              <w:adjustRightInd w:val="0"/>
              <w:spacing w:after="0" w:line="240" w:lineRule="auto"/>
              <w:jc w:val="both"/>
              <w:outlineLvl w:val="0"/>
              <w:rPr>
                <w:b/>
                <w:bCs/>
                <w:sz w:val="24"/>
                <w:szCs w:val="24"/>
                <w:lang w:val="kk-KZ"/>
              </w:rPr>
            </w:pPr>
            <w:r w:rsidRPr="00784DBA">
              <w:rPr>
                <w:bCs/>
                <w:sz w:val="24"/>
                <w:szCs w:val="24"/>
                <w:lang w:val="kk-KZ"/>
              </w:rPr>
              <w:t xml:space="preserve"> </w:t>
            </w:r>
            <w:r w:rsidRPr="00784DBA">
              <w:rPr>
                <w:bCs/>
                <w:sz w:val="24"/>
                <w:szCs w:val="24"/>
              </w:rPr>
              <w:t>&lt;</w:t>
            </w:r>
            <w:r w:rsidRPr="00784DBA">
              <w:rPr>
                <w:bCs/>
                <w:sz w:val="24"/>
                <w:szCs w:val="24"/>
                <w:lang w:val="kk-KZ"/>
              </w:rPr>
              <w:t xml:space="preserve"> Жеткізушінің аты-жөні</w:t>
            </w:r>
            <w:r w:rsidRPr="00784DBA">
              <w:rPr>
                <w:bCs/>
                <w:sz w:val="24"/>
                <w:szCs w:val="24"/>
              </w:rPr>
              <w:t>&gt;</w:t>
            </w:r>
          </w:p>
        </w:tc>
      </w:tr>
    </w:tbl>
    <w:p w:rsidR="00A21701" w:rsidRPr="00784DBA" w:rsidRDefault="00A21701" w:rsidP="00A21701">
      <w:pPr>
        <w:spacing w:after="0" w:line="240" w:lineRule="auto"/>
        <w:rPr>
          <w:b/>
          <w:sz w:val="24"/>
          <w:szCs w:val="24"/>
          <w:lang w:val="kk-KZ"/>
        </w:rPr>
      </w:pPr>
    </w:p>
    <w:p w:rsidR="00A21701" w:rsidRPr="00784DBA" w:rsidRDefault="00A21701" w:rsidP="00A21701">
      <w:pPr>
        <w:spacing w:after="0" w:line="240" w:lineRule="auto"/>
        <w:ind w:firstLine="7"/>
        <w:jc w:val="right"/>
        <w:rPr>
          <w:b/>
          <w:sz w:val="24"/>
          <w:szCs w:val="24"/>
          <w:lang w:val="kk-KZ"/>
        </w:rPr>
        <w:sectPr w:rsidR="00A21701" w:rsidRPr="00784DBA" w:rsidSect="001331C3">
          <w:footerReference w:type="default" r:id="rId7"/>
          <w:pgSz w:w="11906" w:h="16838"/>
          <w:pgMar w:top="993" w:right="991" w:bottom="1276" w:left="1276" w:header="709" w:footer="250" w:gutter="0"/>
          <w:cols w:space="708"/>
          <w:docGrid w:linePitch="360"/>
        </w:sectPr>
      </w:pPr>
    </w:p>
    <w:p w:rsidR="00A21701" w:rsidRPr="00784DBA" w:rsidRDefault="005D2CD1" w:rsidP="00A21701">
      <w:pPr>
        <w:spacing w:after="0" w:line="240" w:lineRule="auto"/>
        <w:jc w:val="right"/>
        <w:rPr>
          <w:b/>
          <w:i/>
          <w:sz w:val="24"/>
          <w:szCs w:val="24"/>
          <w:lang w:val="kk-KZ"/>
        </w:rPr>
      </w:pPr>
      <w:r w:rsidRPr="00784DBA">
        <w:rPr>
          <w:rStyle w:val="s1"/>
          <w:i/>
          <w:lang w:val="kk-KZ"/>
        </w:rPr>
        <w:lastRenderedPageBreak/>
        <w:t>2020 жылға «Бірыңғай жинақтаушы зейнетақы қоры» акционерлік қоғамы үшін сетификатталған аудит жүргізу қызметін</w:t>
      </w:r>
      <w:r w:rsidR="002E2DD0" w:rsidRPr="00784DBA">
        <w:rPr>
          <w:rStyle w:val="s1"/>
          <w:i/>
          <w:lang w:val="kk-KZ"/>
        </w:rPr>
        <w:t xml:space="preserve"> қайта</w:t>
      </w:r>
      <w:r w:rsidR="00A21701" w:rsidRPr="00784DBA">
        <w:rPr>
          <w:rStyle w:val="s1"/>
          <w:i/>
          <w:lang w:val="kk-KZ"/>
        </w:rPr>
        <w:t xml:space="preserve"> сатып алу туралы шарт</w:t>
      </w:r>
      <w:r w:rsidR="00A21701" w:rsidRPr="00784DBA">
        <w:rPr>
          <w:b/>
          <w:i/>
          <w:sz w:val="24"/>
          <w:szCs w:val="24"/>
          <w:lang w:val="kk-KZ"/>
        </w:rPr>
        <w:t>қа</w:t>
      </w:r>
    </w:p>
    <w:p w:rsidR="00A21701" w:rsidRPr="00784DBA" w:rsidRDefault="00A21701" w:rsidP="00A21701">
      <w:pPr>
        <w:spacing w:after="0" w:line="240" w:lineRule="auto"/>
        <w:ind w:firstLine="7"/>
        <w:jc w:val="right"/>
        <w:rPr>
          <w:b/>
          <w:i/>
          <w:sz w:val="22"/>
          <w:lang w:val="kk-KZ"/>
        </w:rPr>
      </w:pPr>
      <w:r w:rsidRPr="00784DBA">
        <w:rPr>
          <w:b/>
          <w:i/>
          <w:sz w:val="22"/>
          <w:lang w:val="kk-KZ"/>
        </w:rPr>
        <w:t xml:space="preserve">№ 1 қосымша </w:t>
      </w:r>
    </w:p>
    <w:p w:rsidR="00A21701" w:rsidRPr="00784DBA" w:rsidRDefault="00A21701" w:rsidP="00A21701">
      <w:pPr>
        <w:spacing w:after="0" w:line="240" w:lineRule="auto"/>
        <w:rPr>
          <w:sz w:val="24"/>
          <w:szCs w:val="24"/>
          <w:lang w:val="kk-KZ"/>
        </w:rPr>
      </w:pPr>
    </w:p>
    <w:p w:rsidR="00A21701" w:rsidRPr="00784DBA" w:rsidRDefault="00A21701" w:rsidP="00A21701">
      <w:pPr>
        <w:spacing w:after="0" w:line="240" w:lineRule="auto"/>
        <w:jc w:val="center"/>
        <w:rPr>
          <w:b/>
          <w:sz w:val="24"/>
          <w:szCs w:val="24"/>
          <w:lang w:val="kk-KZ"/>
        </w:rPr>
      </w:pPr>
      <w:r w:rsidRPr="00784DBA">
        <w:rPr>
          <w:b/>
          <w:sz w:val="24"/>
          <w:szCs w:val="24"/>
          <w:lang w:val="kk-KZ"/>
        </w:rPr>
        <w:t>Сатып алынатын қызметтер тізбесі</w:t>
      </w:r>
    </w:p>
    <w:p w:rsidR="00A21701" w:rsidRPr="00784DBA" w:rsidRDefault="00A21701" w:rsidP="00A21701">
      <w:pPr>
        <w:spacing w:after="0" w:line="240" w:lineRule="auto"/>
        <w:jc w:val="center"/>
        <w:rPr>
          <w:sz w:val="24"/>
          <w:szCs w:val="24"/>
          <w:lang w:val="kk-KZ"/>
        </w:rPr>
      </w:pPr>
    </w:p>
    <w:tbl>
      <w:tblPr>
        <w:tblW w:w="14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2688"/>
        <w:gridCol w:w="2693"/>
        <w:gridCol w:w="1139"/>
        <w:gridCol w:w="709"/>
        <w:gridCol w:w="1134"/>
        <w:gridCol w:w="1134"/>
        <w:gridCol w:w="1050"/>
        <w:gridCol w:w="1417"/>
        <w:gridCol w:w="1119"/>
      </w:tblGrid>
      <w:tr w:rsidR="00A21701" w:rsidRPr="00784DBA" w:rsidTr="004F044F">
        <w:trPr>
          <w:trHeight w:val="1260"/>
          <w:tblHeader/>
          <w:jc w:val="center"/>
        </w:trPr>
        <w:tc>
          <w:tcPr>
            <w:tcW w:w="568" w:type="dxa"/>
            <w:tcBorders>
              <w:top w:val="single" w:sz="4" w:space="0" w:color="auto"/>
              <w:left w:val="single" w:sz="4" w:space="0" w:color="auto"/>
              <w:bottom w:val="single" w:sz="4" w:space="0" w:color="auto"/>
            </w:tcBorders>
            <w:shd w:val="clear" w:color="auto" w:fill="auto"/>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784DBA">
              <w:rPr>
                <w:b/>
                <w:bCs/>
                <w:sz w:val="18"/>
                <w:szCs w:val="18"/>
                <w:lang w:val="kk-KZ"/>
              </w:rPr>
              <w:t>Лот №</w:t>
            </w:r>
          </w:p>
        </w:tc>
        <w:tc>
          <w:tcPr>
            <w:tcW w:w="1134"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784DBA">
              <w:rPr>
                <w:b/>
                <w:bCs/>
                <w:sz w:val="18"/>
                <w:szCs w:val="18"/>
                <w:lang w:val="kk-KZ"/>
              </w:rPr>
              <w:t>Тапсырыс берушінің атауы</w:t>
            </w:r>
          </w:p>
        </w:tc>
        <w:tc>
          <w:tcPr>
            <w:tcW w:w="2688"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784DBA">
              <w:rPr>
                <w:b/>
                <w:bCs/>
                <w:sz w:val="18"/>
                <w:szCs w:val="18"/>
                <w:lang w:val="kk-KZ"/>
              </w:rPr>
              <w:t>Қызметтер атауы</w:t>
            </w:r>
          </w:p>
        </w:tc>
        <w:tc>
          <w:tcPr>
            <w:tcW w:w="2693"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784DBA">
              <w:rPr>
                <w:b/>
                <w:bCs/>
                <w:sz w:val="18"/>
                <w:szCs w:val="18"/>
                <w:lang w:val="kk-KZ"/>
              </w:rPr>
              <w:t>Қысқаша спаттамасы</w:t>
            </w:r>
          </w:p>
        </w:tc>
        <w:tc>
          <w:tcPr>
            <w:tcW w:w="1139"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784DBA">
              <w:rPr>
                <w:b/>
                <w:sz w:val="18"/>
                <w:szCs w:val="18"/>
                <w:lang w:val="kk-KZ"/>
              </w:rPr>
              <w:t>Өлшем бірлігі</w:t>
            </w:r>
          </w:p>
        </w:tc>
        <w:tc>
          <w:tcPr>
            <w:tcW w:w="709"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sz w:val="18"/>
                <w:szCs w:val="18"/>
                <w:lang w:val="kk-KZ"/>
              </w:rPr>
            </w:pPr>
            <w:r w:rsidRPr="00784DBA">
              <w:rPr>
                <w:b/>
                <w:sz w:val="18"/>
                <w:szCs w:val="18"/>
                <w:lang w:val="kk-KZ"/>
              </w:rPr>
              <w:t>Мөлшері, көлемі</w:t>
            </w:r>
          </w:p>
        </w:tc>
        <w:tc>
          <w:tcPr>
            <w:tcW w:w="1134"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sz w:val="18"/>
                <w:szCs w:val="18"/>
              </w:rPr>
            </w:pPr>
            <w:r w:rsidRPr="00784DBA">
              <w:rPr>
                <w:b/>
                <w:bCs/>
                <w:sz w:val="18"/>
                <w:szCs w:val="18"/>
                <w:lang w:val="kk-KZ"/>
              </w:rPr>
              <w:t>ҚҚС-сыз бірлік бағасы</w:t>
            </w:r>
          </w:p>
        </w:tc>
        <w:tc>
          <w:tcPr>
            <w:tcW w:w="1134"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sz w:val="18"/>
                <w:szCs w:val="18"/>
              </w:rPr>
            </w:pPr>
            <w:r w:rsidRPr="00784DBA">
              <w:rPr>
                <w:b/>
                <w:bCs/>
                <w:sz w:val="18"/>
                <w:szCs w:val="18"/>
                <w:lang w:val="kk-KZ"/>
              </w:rPr>
              <w:t>Қызметтерді көрсету мерзімі</w:t>
            </w:r>
          </w:p>
        </w:tc>
        <w:tc>
          <w:tcPr>
            <w:tcW w:w="1050"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bCs/>
                <w:sz w:val="18"/>
                <w:szCs w:val="18"/>
              </w:rPr>
            </w:pPr>
            <w:r w:rsidRPr="00784DBA">
              <w:rPr>
                <w:b/>
                <w:bCs/>
                <w:sz w:val="18"/>
                <w:szCs w:val="18"/>
                <w:lang w:val="kk-KZ"/>
              </w:rPr>
              <w:t>Қызметтерді көрсету орны</w:t>
            </w:r>
          </w:p>
        </w:tc>
        <w:tc>
          <w:tcPr>
            <w:tcW w:w="1417"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784DBA">
              <w:rPr>
                <w:b/>
                <w:bCs/>
                <w:sz w:val="18"/>
                <w:szCs w:val="18"/>
                <w:lang w:val="kk-KZ"/>
              </w:rPr>
              <w:t>Аванстық төлем мөлшері</w:t>
            </w:r>
          </w:p>
        </w:tc>
        <w:tc>
          <w:tcPr>
            <w:tcW w:w="1119" w:type="dxa"/>
            <w:vAlign w:val="center"/>
          </w:tcPr>
          <w:p w:rsidR="00A21701" w:rsidRPr="00784DBA" w:rsidRDefault="00A21701" w:rsidP="004F044F">
            <w:pPr>
              <w:tabs>
                <w:tab w:val="left" w:pos="142"/>
                <w:tab w:val="left" w:pos="851"/>
                <w:tab w:val="left" w:pos="993"/>
                <w:tab w:val="left" w:pos="2552"/>
                <w:tab w:val="left" w:pos="3828"/>
              </w:tabs>
              <w:spacing w:after="0" w:line="240" w:lineRule="auto"/>
              <w:jc w:val="center"/>
              <w:rPr>
                <w:b/>
                <w:bCs/>
                <w:sz w:val="18"/>
                <w:szCs w:val="18"/>
                <w:lang w:val="kk-KZ"/>
              </w:rPr>
            </w:pPr>
            <w:r w:rsidRPr="00784DBA">
              <w:rPr>
                <w:b/>
                <w:bCs/>
                <w:sz w:val="18"/>
                <w:szCs w:val="18"/>
                <w:lang w:val="kk-KZ"/>
              </w:rPr>
              <w:t>ҚҚС-сыз жалпы сомасы</w:t>
            </w:r>
          </w:p>
        </w:tc>
      </w:tr>
      <w:tr w:rsidR="00A21701" w:rsidRPr="00784DBA" w:rsidTr="004F044F">
        <w:trPr>
          <w:trHeight w:val="277"/>
          <w:jc w:val="center"/>
        </w:trPr>
        <w:tc>
          <w:tcPr>
            <w:tcW w:w="568" w:type="dxa"/>
            <w:tcBorders>
              <w:top w:val="single" w:sz="4" w:space="0" w:color="auto"/>
              <w:left w:val="single" w:sz="4" w:space="0" w:color="auto"/>
              <w:bottom w:val="single" w:sz="4" w:space="0" w:color="auto"/>
            </w:tcBorders>
            <w:shd w:val="clear" w:color="auto" w:fill="auto"/>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1</w:t>
            </w:r>
          </w:p>
        </w:tc>
        <w:tc>
          <w:tcPr>
            <w:tcW w:w="1134" w:type="dxa"/>
            <w:tcBorders>
              <w:bottom w:val="single" w:sz="4" w:space="0" w:color="auto"/>
            </w:tcBorders>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2</w:t>
            </w:r>
          </w:p>
        </w:tc>
        <w:tc>
          <w:tcPr>
            <w:tcW w:w="2688"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3</w:t>
            </w:r>
          </w:p>
        </w:tc>
        <w:tc>
          <w:tcPr>
            <w:tcW w:w="2693"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4</w:t>
            </w:r>
          </w:p>
        </w:tc>
        <w:tc>
          <w:tcPr>
            <w:tcW w:w="1139"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5</w:t>
            </w:r>
          </w:p>
        </w:tc>
        <w:tc>
          <w:tcPr>
            <w:tcW w:w="709"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6</w:t>
            </w:r>
          </w:p>
        </w:tc>
        <w:tc>
          <w:tcPr>
            <w:tcW w:w="1134"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7</w:t>
            </w:r>
          </w:p>
        </w:tc>
        <w:tc>
          <w:tcPr>
            <w:tcW w:w="1134"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8</w:t>
            </w:r>
          </w:p>
        </w:tc>
        <w:tc>
          <w:tcPr>
            <w:tcW w:w="1050"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9</w:t>
            </w:r>
          </w:p>
        </w:tc>
        <w:tc>
          <w:tcPr>
            <w:tcW w:w="1417"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10</w:t>
            </w:r>
          </w:p>
        </w:tc>
        <w:tc>
          <w:tcPr>
            <w:tcW w:w="1119" w:type="dxa"/>
          </w:tcPr>
          <w:p w:rsidR="00A21701" w:rsidRPr="00784DBA" w:rsidRDefault="00A21701" w:rsidP="004F044F">
            <w:pPr>
              <w:tabs>
                <w:tab w:val="left" w:pos="142"/>
                <w:tab w:val="left" w:pos="851"/>
                <w:tab w:val="left" w:pos="993"/>
                <w:tab w:val="left" w:pos="2552"/>
                <w:tab w:val="left" w:pos="3828"/>
              </w:tabs>
              <w:spacing w:after="0" w:line="240" w:lineRule="auto"/>
              <w:jc w:val="center"/>
              <w:rPr>
                <w:b/>
                <w:sz w:val="24"/>
                <w:szCs w:val="24"/>
                <w:lang w:val="kk-KZ"/>
              </w:rPr>
            </w:pPr>
            <w:r w:rsidRPr="00784DBA">
              <w:rPr>
                <w:b/>
                <w:sz w:val="24"/>
                <w:szCs w:val="24"/>
                <w:lang w:val="kk-KZ"/>
              </w:rPr>
              <w:t>11</w:t>
            </w:r>
          </w:p>
        </w:tc>
      </w:tr>
      <w:tr w:rsidR="00A21701" w:rsidRPr="00784DBA" w:rsidTr="004F044F">
        <w:trPr>
          <w:trHeight w:val="1023"/>
          <w:jc w:val="center"/>
        </w:trPr>
        <w:tc>
          <w:tcPr>
            <w:tcW w:w="568" w:type="dxa"/>
            <w:tcBorders>
              <w:top w:val="single" w:sz="4" w:space="0" w:color="auto"/>
              <w:left w:val="single" w:sz="4" w:space="0" w:color="auto"/>
              <w:bottom w:val="single" w:sz="4" w:space="0" w:color="auto"/>
            </w:tcBorders>
            <w:shd w:val="clear" w:color="auto" w:fill="auto"/>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sz w:val="22"/>
                <w:lang w:val="kk-KZ"/>
              </w:rPr>
              <w:t>1</w:t>
            </w:r>
          </w:p>
        </w:tc>
        <w:tc>
          <w:tcPr>
            <w:tcW w:w="1134" w:type="dxa"/>
            <w:tcBorders>
              <w:top w:val="single" w:sz="4" w:space="0" w:color="auto"/>
              <w:bottom w:val="single" w:sz="4" w:space="0" w:color="auto"/>
            </w:tcBorders>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rStyle w:val="s0"/>
                <w:sz w:val="22"/>
                <w:lang w:val="kk-KZ"/>
              </w:rPr>
              <w:t>«БЖЗҚ» АҚ</w:t>
            </w:r>
          </w:p>
        </w:tc>
        <w:tc>
          <w:tcPr>
            <w:tcW w:w="2688" w:type="dxa"/>
            <w:vAlign w:val="center"/>
          </w:tcPr>
          <w:p w:rsidR="00A21701" w:rsidRPr="00784DBA" w:rsidRDefault="005D2CD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sz w:val="22"/>
                <w:lang w:val="kk-KZ"/>
              </w:rPr>
              <w:t>Сертификациялық аудитті өткізу қызметтері</w:t>
            </w:r>
          </w:p>
        </w:tc>
        <w:tc>
          <w:tcPr>
            <w:tcW w:w="2693" w:type="dxa"/>
            <w:vAlign w:val="center"/>
          </w:tcPr>
          <w:p w:rsidR="00A21701" w:rsidRPr="00784DBA" w:rsidRDefault="005D2CD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sz w:val="22"/>
                <w:lang w:val="kk-KZ"/>
              </w:rPr>
              <w:t>Сертификациялық аудитті өткізу қызметтері</w:t>
            </w:r>
          </w:p>
        </w:tc>
        <w:tc>
          <w:tcPr>
            <w:tcW w:w="1139" w:type="dxa"/>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sz w:val="22"/>
                <w:lang w:val="kk-KZ"/>
              </w:rPr>
              <w:t>Бір қызмет</w:t>
            </w:r>
          </w:p>
        </w:tc>
        <w:tc>
          <w:tcPr>
            <w:tcW w:w="709" w:type="dxa"/>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sz w:val="22"/>
                <w:lang w:val="kk-KZ"/>
              </w:rPr>
              <w:t>1</w:t>
            </w:r>
          </w:p>
        </w:tc>
        <w:tc>
          <w:tcPr>
            <w:tcW w:w="1134" w:type="dxa"/>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rPr>
            </w:pPr>
          </w:p>
        </w:tc>
        <w:tc>
          <w:tcPr>
            <w:tcW w:w="1134" w:type="dxa"/>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sz w:val="22"/>
                <w:lang w:val="kk-KZ"/>
              </w:rPr>
              <w:t>Шарт талаптарына сәйкес</w:t>
            </w:r>
          </w:p>
        </w:tc>
        <w:tc>
          <w:tcPr>
            <w:tcW w:w="1050" w:type="dxa"/>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sz w:val="22"/>
                <w:lang w:val="kk-KZ"/>
              </w:rPr>
              <w:t>Шарт талаптарына сәйкес</w:t>
            </w:r>
          </w:p>
        </w:tc>
        <w:tc>
          <w:tcPr>
            <w:tcW w:w="1417" w:type="dxa"/>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r w:rsidRPr="00784DBA">
              <w:rPr>
                <w:sz w:val="22"/>
                <w:lang w:val="kk-KZ"/>
              </w:rPr>
              <w:t>0%</w:t>
            </w:r>
          </w:p>
        </w:tc>
        <w:tc>
          <w:tcPr>
            <w:tcW w:w="1119" w:type="dxa"/>
            <w:vAlign w:val="center"/>
          </w:tcPr>
          <w:p w:rsidR="00A21701" w:rsidRPr="00784DBA" w:rsidRDefault="00A21701" w:rsidP="004F044F">
            <w:pPr>
              <w:tabs>
                <w:tab w:val="left" w:pos="142"/>
                <w:tab w:val="left" w:pos="851"/>
                <w:tab w:val="left" w:pos="993"/>
                <w:tab w:val="left" w:pos="2552"/>
                <w:tab w:val="left" w:pos="3828"/>
              </w:tabs>
              <w:spacing w:after="0" w:line="240" w:lineRule="auto"/>
              <w:contextualSpacing/>
              <w:jc w:val="center"/>
              <w:rPr>
                <w:sz w:val="22"/>
                <w:lang w:val="kk-KZ"/>
              </w:rPr>
            </w:pPr>
          </w:p>
        </w:tc>
      </w:tr>
    </w:tbl>
    <w:p w:rsidR="00A21701" w:rsidRPr="00784DBA" w:rsidRDefault="00A21701" w:rsidP="00A21701">
      <w:pPr>
        <w:spacing w:after="0" w:line="240" w:lineRule="auto"/>
        <w:jc w:val="center"/>
        <w:rPr>
          <w:sz w:val="24"/>
          <w:szCs w:val="24"/>
          <w:lang w:val="kk-KZ"/>
        </w:rPr>
      </w:pPr>
    </w:p>
    <w:p w:rsidR="00A21701" w:rsidRPr="00784DBA" w:rsidRDefault="00A21701" w:rsidP="00A21701">
      <w:pPr>
        <w:spacing w:after="0" w:line="240" w:lineRule="auto"/>
        <w:rPr>
          <w:sz w:val="24"/>
          <w:szCs w:val="24"/>
          <w:lang w:val="kk-KZ"/>
        </w:rPr>
      </w:pPr>
    </w:p>
    <w:tbl>
      <w:tblPr>
        <w:tblpPr w:leftFromText="180" w:rightFromText="180" w:vertAnchor="text" w:horzAnchor="margin" w:tblpXSpec="center" w:tblpY="75"/>
        <w:tblW w:w="9267" w:type="dxa"/>
        <w:tblLook w:val="01E0" w:firstRow="1" w:lastRow="1" w:firstColumn="1" w:lastColumn="1" w:noHBand="0" w:noVBand="0"/>
      </w:tblPr>
      <w:tblGrid>
        <w:gridCol w:w="4777"/>
        <w:gridCol w:w="4490"/>
      </w:tblGrid>
      <w:tr w:rsidR="00A21701" w:rsidRPr="00784DBA" w:rsidTr="004F044F">
        <w:trPr>
          <w:trHeight w:val="156"/>
        </w:trPr>
        <w:tc>
          <w:tcPr>
            <w:tcW w:w="4777" w:type="dxa"/>
          </w:tcPr>
          <w:p w:rsidR="00A21701" w:rsidRPr="00784DBA"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784DBA">
              <w:rPr>
                <w:b/>
                <w:sz w:val="24"/>
                <w:szCs w:val="24"/>
                <w:lang w:val="kk-KZ"/>
              </w:rPr>
              <w:t>Тапсырыс беруші</w:t>
            </w:r>
          </w:p>
        </w:tc>
        <w:tc>
          <w:tcPr>
            <w:tcW w:w="4490" w:type="dxa"/>
          </w:tcPr>
          <w:p w:rsidR="00A21701" w:rsidRPr="00784DBA"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784DBA">
              <w:rPr>
                <w:b/>
                <w:sz w:val="24"/>
                <w:szCs w:val="24"/>
                <w:lang w:val="kk-KZ"/>
              </w:rPr>
              <w:t>Жеткізуші</w:t>
            </w:r>
          </w:p>
        </w:tc>
      </w:tr>
      <w:tr w:rsidR="00A21701" w:rsidRPr="00784DBA" w:rsidTr="004F044F">
        <w:trPr>
          <w:trHeight w:val="646"/>
        </w:trPr>
        <w:tc>
          <w:tcPr>
            <w:tcW w:w="4777" w:type="dxa"/>
          </w:tcPr>
          <w:p w:rsidR="00A21701" w:rsidRPr="00784DBA" w:rsidRDefault="00A21701" w:rsidP="004F044F">
            <w:pPr>
              <w:tabs>
                <w:tab w:val="left" w:pos="1245"/>
                <w:tab w:val="left" w:pos="3544"/>
                <w:tab w:val="right" w:pos="9459"/>
              </w:tabs>
              <w:autoSpaceDE w:val="0"/>
              <w:autoSpaceDN w:val="0"/>
              <w:adjustRightInd w:val="0"/>
              <w:spacing w:after="0" w:line="240" w:lineRule="auto"/>
              <w:jc w:val="center"/>
              <w:rPr>
                <w:sz w:val="24"/>
                <w:szCs w:val="24"/>
              </w:rPr>
            </w:pPr>
          </w:p>
          <w:p w:rsidR="00A21701" w:rsidRPr="00784DBA" w:rsidRDefault="00A21701" w:rsidP="004F044F">
            <w:pPr>
              <w:tabs>
                <w:tab w:val="left" w:pos="3544"/>
              </w:tabs>
              <w:adjustRightInd w:val="0"/>
              <w:snapToGrid w:val="0"/>
              <w:spacing w:after="0" w:line="240" w:lineRule="auto"/>
              <w:jc w:val="center"/>
              <w:rPr>
                <w:sz w:val="24"/>
                <w:szCs w:val="24"/>
                <w:lang w:val="kk-KZ"/>
              </w:rPr>
            </w:pPr>
            <w:r w:rsidRPr="00784DBA">
              <w:rPr>
                <w:sz w:val="24"/>
                <w:szCs w:val="24"/>
              </w:rPr>
              <w:t xml:space="preserve">____________________ </w:t>
            </w:r>
            <w:r w:rsidRPr="00784DBA">
              <w:rPr>
                <w:b/>
                <w:sz w:val="24"/>
                <w:szCs w:val="24"/>
              </w:rPr>
              <w:t xml:space="preserve"> </w:t>
            </w:r>
            <w:r w:rsidRPr="00784DBA">
              <w:rPr>
                <w:b/>
                <w:sz w:val="24"/>
                <w:szCs w:val="24"/>
                <w:lang w:val="kk-KZ"/>
              </w:rPr>
              <w:t xml:space="preserve"> Аты-жөні</w:t>
            </w:r>
          </w:p>
          <w:p w:rsidR="00A21701" w:rsidRPr="00784DBA" w:rsidRDefault="00A21701" w:rsidP="004F044F">
            <w:pPr>
              <w:tabs>
                <w:tab w:val="left" w:pos="3544"/>
              </w:tabs>
              <w:adjustRightInd w:val="0"/>
              <w:snapToGrid w:val="0"/>
              <w:spacing w:after="0" w:line="240" w:lineRule="auto"/>
              <w:jc w:val="center"/>
              <w:rPr>
                <w:sz w:val="24"/>
                <w:szCs w:val="24"/>
              </w:rPr>
            </w:pPr>
            <w:r w:rsidRPr="00784DBA">
              <w:rPr>
                <w:sz w:val="24"/>
                <w:szCs w:val="24"/>
              </w:rPr>
              <w:t>«___»________________  20</w:t>
            </w:r>
            <w:r w:rsidR="00663E04" w:rsidRPr="00784DBA">
              <w:rPr>
                <w:sz w:val="24"/>
                <w:szCs w:val="24"/>
                <w:lang w:val="kk-KZ"/>
              </w:rPr>
              <w:t>20</w:t>
            </w:r>
            <w:r w:rsidRPr="00784DBA">
              <w:rPr>
                <w:sz w:val="24"/>
                <w:szCs w:val="24"/>
              </w:rPr>
              <w:t xml:space="preserve"> </w:t>
            </w:r>
            <w:r w:rsidRPr="00784DBA">
              <w:rPr>
                <w:sz w:val="24"/>
                <w:szCs w:val="24"/>
                <w:lang w:val="kk-KZ"/>
              </w:rPr>
              <w:t>ж</w:t>
            </w:r>
            <w:r w:rsidRPr="00784DBA">
              <w:rPr>
                <w:sz w:val="24"/>
                <w:szCs w:val="24"/>
              </w:rPr>
              <w:t>.</w:t>
            </w:r>
          </w:p>
          <w:p w:rsidR="00A21701" w:rsidRPr="00784DBA" w:rsidRDefault="00A21701" w:rsidP="004F044F">
            <w:pPr>
              <w:tabs>
                <w:tab w:val="left" w:pos="3544"/>
              </w:tabs>
              <w:adjustRightInd w:val="0"/>
              <w:snapToGrid w:val="0"/>
              <w:spacing w:after="0" w:line="240" w:lineRule="auto"/>
              <w:jc w:val="center"/>
              <w:rPr>
                <w:sz w:val="24"/>
                <w:szCs w:val="24"/>
              </w:rPr>
            </w:pPr>
            <w:r w:rsidRPr="00784DBA">
              <w:rPr>
                <w:sz w:val="24"/>
                <w:szCs w:val="24"/>
              </w:rPr>
              <w:t>м.</w:t>
            </w:r>
            <w:r w:rsidRPr="00784DBA">
              <w:rPr>
                <w:sz w:val="24"/>
                <w:szCs w:val="24"/>
                <w:lang w:val="kk-KZ"/>
              </w:rPr>
              <w:t>о</w:t>
            </w:r>
            <w:r w:rsidRPr="00784DBA">
              <w:rPr>
                <w:sz w:val="24"/>
                <w:szCs w:val="24"/>
              </w:rPr>
              <w:t>.</w:t>
            </w:r>
            <w:r w:rsidRPr="00784DBA">
              <w:rPr>
                <w:bCs/>
                <w:sz w:val="24"/>
                <w:szCs w:val="24"/>
              </w:rPr>
              <w:t xml:space="preserve">  (</w:t>
            </w:r>
            <w:r w:rsidRPr="00784DBA">
              <w:rPr>
                <w:bCs/>
                <w:sz w:val="24"/>
                <w:szCs w:val="24"/>
                <w:lang w:val="kk-KZ"/>
              </w:rPr>
              <w:t>қол қою күні</w:t>
            </w:r>
            <w:r w:rsidRPr="00784DBA">
              <w:rPr>
                <w:bCs/>
                <w:sz w:val="24"/>
                <w:szCs w:val="24"/>
              </w:rPr>
              <w:t>)</w:t>
            </w:r>
          </w:p>
        </w:tc>
        <w:tc>
          <w:tcPr>
            <w:tcW w:w="4490" w:type="dxa"/>
          </w:tcPr>
          <w:p w:rsidR="00A21701" w:rsidRPr="00784DBA" w:rsidRDefault="00A21701" w:rsidP="004F044F">
            <w:pPr>
              <w:tabs>
                <w:tab w:val="left" w:pos="1245"/>
                <w:tab w:val="left" w:pos="3544"/>
                <w:tab w:val="right" w:pos="9459"/>
              </w:tabs>
              <w:autoSpaceDE w:val="0"/>
              <w:autoSpaceDN w:val="0"/>
              <w:adjustRightInd w:val="0"/>
              <w:spacing w:after="0" w:line="240" w:lineRule="auto"/>
              <w:jc w:val="center"/>
              <w:rPr>
                <w:sz w:val="24"/>
                <w:szCs w:val="24"/>
              </w:rPr>
            </w:pPr>
          </w:p>
          <w:p w:rsidR="00A21701" w:rsidRPr="00784DBA" w:rsidRDefault="00A21701" w:rsidP="004F044F">
            <w:pPr>
              <w:tabs>
                <w:tab w:val="left" w:pos="3544"/>
              </w:tabs>
              <w:adjustRightInd w:val="0"/>
              <w:snapToGrid w:val="0"/>
              <w:spacing w:after="0" w:line="240" w:lineRule="auto"/>
              <w:jc w:val="center"/>
              <w:rPr>
                <w:sz w:val="24"/>
                <w:szCs w:val="24"/>
                <w:lang w:val="kk-KZ"/>
              </w:rPr>
            </w:pPr>
            <w:r w:rsidRPr="00784DBA">
              <w:rPr>
                <w:sz w:val="24"/>
                <w:szCs w:val="24"/>
              </w:rPr>
              <w:t>_________________</w:t>
            </w:r>
            <w:r w:rsidRPr="00784DBA">
              <w:rPr>
                <w:b/>
                <w:sz w:val="24"/>
                <w:szCs w:val="24"/>
              </w:rPr>
              <w:t xml:space="preserve">  </w:t>
            </w:r>
            <w:r w:rsidRPr="00784DBA">
              <w:rPr>
                <w:b/>
                <w:sz w:val="24"/>
                <w:szCs w:val="24"/>
                <w:lang w:val="kk-KZ"/>
              </w:rPr>
              <w:t xml:space="preserve"> Аты-жөні</w:t>
            </w:r>
          </w:p>
          <w:p w:rsidR="00A21701" w:rsidRPr="00784DBA" w:rsidRDefault="00A21701" w:rsidP="004F044F">
            <w:pPr>
              <w:tabs>
                <w:tab w:val="left" w:pos="3544"/>
              </w:tabs>
              <w:adjustRightInd w:val="0"/>
              <w:snapToGrid w:val="0"/>
              <w:spacing w:after="0" w:line="240" w:lineRule="auto"/>
              <w:jc w:val="center"/>
              <w:rPr>
                <w:sz w:val="24"/>
                <w:szCs w:val="24"/>
              </w:rPr>
            </w:pPr>
            <w:r w:rsidRPr="00784DBA">
              <w:rPr>
                <w:sz w:val="24"/>
                <w:szCs w:val="24"/>
              </w:rPr>
              <w:t>«___»________________  20</w:t>
            </w:r>
            <w:r w:rsidR="00663E04" w:rsidRPr="00784DBA">
              <w:rPr>
                <w:sz w:val="24"/>
                <w:szCs w:val="24"/>
                <w:lang w:val="kk-KZ"/>
              </w:rPr>
              <w:t>20</w:t>
            </w:r>
            <w:r w:rsidRPr="00784DBA">
              <w:rPr>
                <w:sz w:val="24"/>
                <w:szCs w:val="24"/>
              </w:rPr>
              <w:t xml:space="preserve"> </w:t>
            </w:r>
            <w:r w:rsidRPr="00784DBA">
              <w:rPr>
                <w:sz w:val="24"/>
                <w:szCs w:val="24"/>
                <w:lang w:val="kk-KZ"/>
              </w:rPr>
              <w:t>ж</w:t>
            </w:r>
            <w:r w:rsidRPr="00784DBA">
              <w:rPr>
                <w:sz w:val="24"/>
                <w:szCs w:val="24"/>
              </w:rPr>
              <w:t>.</w:t>
            </w:r>
          </w:p>
          <w:p w:rsidR="00A21701" w:rsidRPr="00784DBA" w:rsidRDefault="00A21701" w:rsidP="004F044F">
            <w:pPr>
              <w:tabs>
                <w:tab w:val="left" w:pos="3544"/>
              </w:tabs>
              <w:adjustRightInd w:val="0"/>
              <w:snapToGrid w:val="0"/>
              <w:spacing w:after="0" w:line="240" w:lineRule="auto"/>
              <w:jc w:val="center"/>
              <w:rPr>
                <w:sz w:val="24"/>
                <w:szCs w:val="24"/>
              </w:rPr>
            </w:pPr>
            <w:r w:rsidRPr="00784DBA">
              <w:rPr>
                <w:sz w:val="24"/>
                <w:szCs w:val="24"/>
              </w:rPr>
              <w:t>м.</w:t>
            </w:r>
            <w:r w:rsidRPr="00784DBA">
              <w:rPr>
                <w:sz w:val="24"/>
                <w:szCs w:val="24"/>
                <w:lang w:val="kk-KZ"/>
              </w:rPr>
              <w:t>о</w:t>
            </w:r>
            <w:r w:rsidRPr="00784DBA">
              <w:rPr>
                <w:sz w:val="24"/>
                <w:szCs w:val="24"/>
              </w:rPr>
              <w:t>.</w:t>
            </w:r>
            <w:r w:rsidRPr="00784DBA">
              <w:rPr>
                <w:bCs/>
                <w:sz w:val="24"/>
                <w:szCs w:val="24"/>
              </w:rPr>
              <w:t xml:space="preserve">  (</w:t>
            </w:r>
            <w:r w:rsidRPr="00784DBA">
              <w:rPr>
                <w:bCs/>
                <w:sz w:val="24"/>
                <w:szCs w:val="24"/>
                <w:lang w:val="kk-KZ"/>
              </w:rPr>
              <w:t>қол қою күні</w:t>
            </w:r>
            <w:r w:rsidRPr="00784DBA">
              <w:rPr>
                <w:bCs/>
                <w:sz w:val="24"/>
                <w:szCs w:val="24"/>
              </w:rPr>
              <w:t>)</w:t>
            </w:r>
          </w:p>
        </w:tc>
      </w:tr>
    </w:tbl>
    <w:p w:rsidR="00A21701" w:rsidRPr="00784DBA" w:rsidRDefault="00A21701" w:rsidP="00A21701">
      <w:pPr>
        <w:spacing w:after="0" w:line="240" w:lineRule="auto"/>
        <w:ind w:firstLine="7"/>
        <w:jc w:val="right"/>
        <w:rPr>
          <w:b/>
          <w:sz w:val="24"/>
          <w:szCs w:val="24"/>
          <w:lang w:val="kk-KZ"/>
        </w:rPr>
        <w:sectPr w:rsidR="00A21701" w:rsidRPr="00784DBA" w:rsidSect="004F2065">
          <w:pgSz w:w="16838" w:h="11906" w:orient="landscape"/>
          <w:pgMar w:top="992" w:right="1134" w:bottom="1559" w:left="1134" w:header="709" w:footer="709" w:gutter="0"/>
          <w:cols w:space="708"/>
          <w:docGrid w:linePitch="360"/>
        </w:sectPr>
      </w:pPr>
    </w:p>
    <w:p w:rsidR="00A21701" w:rsidRPr="00784DBA" w:rsidRDefault="005D2CD1" w:rsidP="00A21701">
      <w:pPr>
        <w:spacing w:after="0" w:line="240" w:lineRule="auto"/>
        <w:jc w:val="right"/>
        <w:rPr>
          <w:b/>
          <w:i/>
          <w:sz w:val="24"/>
          <w:szCs w:val="24"/>
          <w:lang w:val="kk-KZ"/>
        </w:rPr>
      </w:pPr>
      <w:r w:rsidRPr="00784DBA">
        <w:rPr>
          <w:rStyle w:val="s1"/>
          <w:i/>
          <w:lang w:val="kk-KZ"/>
        </w:rPr>
        <w:lastRenderedPageBreak/>
        <w:t>2020 жылға «Бірыңғай жинақтаушы зейнетақы қоры» акционерлік қоғамы үшін сетификатталған аудит жүргізу қызметін</w:t>
      </w:r>
      <w:r w:rsidR="00A21701" w:rsidRPr="00784DBA">
        <w:rPr>
          <w:rStyle w:val="s1"/>
          <w:i/>
          <w:lang w:val="kk-KZ"/>
        </w:rPr>
        <w:t xml:space="preserve"> </w:t>
      </w:r>
      <w:r w:rsidR="002E2DD0" w:rsidRPr="00784DBA">
        <w:rPr>
          <w:rStyle w:val="s1"/>
          <w:i/>
          <w:lang w:val="kk-KZ"/>
        </w:rPr>
        <w:t xml:space="preserve">қайта </w:t>
      </w:r>
      <w:r w:rsidR="00A21701" w:rsidRPr="00784DBA">
        <w:rPr>
          <w:rStyle w:val="s1"/>
          <w:i/>
          <w:lang w:val="kk-KZ"/>
        </w:rPr>
        <w:t>сатып алу туралы шарт</w:t>
      </w:r>
      <w:r w:rsidR="00A21701" w:rsidRPr="00784DBA">
        <w:rPr>
          <w:b/>
          <w:i/>
          <w:sz w:val="24"/>
          <w:szCs w:val="24"/>
          <w:lang w:val="kk-KZ"/>
        </w:rPr>
        <w:t>қа</w:t>
      </w:r>
    </w:p>
    <w:p w:rsidR="00A21701" w:rsidRPr="00784DBA" w:rsidRDefault="00A21701" w:rsidP="00A21701">
      <w:pPr>
        <w:spacing w:after="0" w:line="240" w:lineRule="auto"/>
        <w:ind w:firstLine="7"/>
        <w:jc w:val="right"/>
        <w:rPr>
          <w:b/>
          <w:i/>
          <w:sz w:val="22"/>
          <w:lang w:val="kk-KZ"/>
        </w:rPr>
      </w:pPr>
      <w:r w:rsidRPr="00784DBA">
        <w:rPr>
          <w:b/>
          <w:i/>
          <w:sz w:val="22"/>
          <w:lang w:val="kk-KZ"/>
        </w:rPr>
        <w:t>№ 2 қосымша</w:t>
      </w:r>
    </w:p>
    <w:p w:rsidR="00663E04" w:rsidRPr="00784DBA" w:rsidRDefault="00663E04" w:rsidP="00663E04">
      <w:pPr>
        <w:spacing w:after="0" w:line="240" w:lineRule="auto"/>
        <w:ind w:firstLine="7"/>
        <w:jc w:val="center"/>
        <w:rPr>
          <w:b/>
          <w:sz w:val="24"/>
          <w:szCs w:val="24"/>
          <w:lang w:val="kk-KZ"/>
        </w:rPr>
      </w:pPr>
    </w:p>
    <w:p w:rsidR="00A21701" w:rsidRPr="00784DBA" w:rsidRDefault="00663E04" w:rsidP="00663E04">
      <w:pPr>
        <w:spacing w:after="0" w:line="240" w:lineRule="auto"/>
        <w:ind w:firstLine="7"/>
        <w:jc w:val="center"/>
        <w:rPr>
          <w:b/>
          <w:sz w:val="24"/>
          <w:szCs w:val="24"/>
          <w:lang w:val="kk-KZ"/>
        </w:rPr>
      </w:pPr>
      <w:r w:rsidRPr="00784DBA">
        <w:rPr>
          <w:b/>
          <w:sz w:val="24"/>
          <w:szCs w:val="24"/>
          <w:lang w:val="kk-KZ"/>
        </w:rPr>
        <w:t>Техникалық ерекшелік</w:t>
      </w:r>
    </w:p>
    <w:p w:rsidR="005D2CD1" w:rsidRPr="00784DBA" w:rsidRDefault="005D2CD1" w:rsidP="005D2CD1">
      <w:pPr>
        <w:spacing w:after="0" w:line="240" w:lineRule="auto"/>
        <w:rPr>
          <w:rFonts w:eastAsia="Times New Roman"/>
          <w:color w:val="000000" w:themeColor="text1"/>
          <w:sz w:val="24"/>
          <w:szCs w:val="24"/>
          <w:lang w:val="kk-KZ" w:eastAsia="ru-RU"/>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72"/>
        <w:gridCol w:w="5968"/>
      </w:tblGrid>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1</w:t>
            </w:r>
          </w:p>
        </w:tc>
        <w:tc>
          <w:tcPr>
            <w:tcW w:w="3672" w:type="dxa"/>
          </w:tcPr>
          <w:p w:rsidR="005D2CD1" w:rsidRPr="00784DBA" w:rsidRDefault="005D2CD1" w:rsidP="004F044F">
            <w:pPr>
              <w:spacing w:line="0" w:lineRule="atLeast"/>
              <w:ind w:hanging="1"/>
              <w:contextualSpacing/>
              <w:jc w:val="center"/>
              <w:rPr>
                <w:bCs/>
                <w:sz w:val="24"/>
                <w:szCs w:val="24"/>
                <w:lang w:val="kk-KZ"/>
              </w:rPr>
            </w:pPr>
            <w:r w:rsidRPr="00784DBA">
              <w:rPr>
                <w:bCs/>
                <w:sz w:val="24"/>
                <w:szCs w:val="24"/>
                <w:lang w:val="kk-KZ"/>
              </w:rPr>
              <w:t>Лот атауы</w:t>
            </w:r>
          </w:p>
        </w:tc>
        <w:tc>
          <w:tcPr>
            <w:tcW w:w="5968" w:type="dxa"/>
          </w:tcPr>
          <w:p w:rsidR="005D2CD1" w:rsidRPr="00784DBA" w:rsidRDefault="005D2CD1" w:rsidP="004F044F">
            <w:pPr>
              <w:spacing w:after="0" w:line="240" w:lineRule="auto"/>
              <w:ind w:hanging="1"/>
              <w:contextualSpacing/>
              <w:jc w:val="both"/>
              <w:rPr>
                <w:rFonts w:eastAsia="Times New Roman"/>
                <w:bCs/>
                <w:i/>
                <w:color w:val="000000" w:themeColor="text1"/>
                <w:sz w:val="24"/>
                <w:szCs w:val="24"/>
                <w:lang w:val="kk-KZ" w:eastAsia="ru-RU"/>
              </w:rPr>
            </w:pPr>
            <w:r w:rsidRPr="00784DBA">
              <w:rPr>
                <w:rFonts w:eastAsia="Times New Roman"/>
                <w:color w:val="000000" w:themeColor="text1"/>
                <w:sz w:val="24"/>
                <w:szCs w:val="24"/>
                <w:lang w:val="kk-KZ" w:eastAsia="ru-RU"/>
              </w:rPr>
              <w:t xml:space="preserve">ISO/IEC 20000-1:2018 халықаралық стандарт талаптарына «БЖЗҚ» АҚ АТ-қызметтерін басқару жүйесінің (бұдан әрі – АТҚБЖ) сәйкестігіне сертификатталған аудит жүргізу қызметі </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color w:val="000000" w:themeColor="text1"/>
                <w:sz w:val="24"/>
                <w:szCs w:val="24"/>
                <w:lang w:eastAsia="ru-RU"/>
              </w:rPr>
            </w:pPr>
            <w:r w:rsidRPr="00784DBA">
              <w:rPr>
                <w:rFonts w:eastAsia="Times New Roman"/>
                <w:b/>
                <w:color w:val="000000" w:themeColor="text1"/>
                <w:sz w:val="24"/>
                <w:szCs w:val="24"/>
                <w:lang w:eastAsia="ru-RU"/>
              </w:rPr>
              <w:t>2</w:t>
            </w:r>
          </w:p>
        </w:tc>
        <w:tc>
          <w:tcPr>
            <w:tcW w:w="3672" w:type="dxa"/>
          </w:tcPr>
          <w:p w:rsidR="005D2CD1" w:rsidRPr="00784DBA" w:rsidRDefault="005D2CD1" w:rsidP="004F044F">
            <w:pPr>
              <w:spacing w:line="0" w:lineRule="atLeast"/>
              <w:ind w:hanging="1"/>
              <w:contextualSpacing/>
              <w:jc w:val="center"/>
              <w:rPr>
                <w:bCs/>
                <w:sz w:val="24"/>
                <w:szCs w:val="24"/>
                <w:lang w:val="kk-KZ"/>
              </w:rPr>
            </w:pPr>
            <w:r w:rsidRPr="00784DBA">
              <w:rPr>
                <w:sz w:val="24"/>
                <w:szCs w:val="24"/>
              </w:rPr>
              <w:t>Т</w:t>
            </w:r>
            <w:r w:rsidRPr="00784DBA">
              <w:rPr>
                <w:sz w:val="24"/>
                <w:szCs w:val="24"/>
                <w:lang w:val="kk-KZ"/>
              </w:rPr>
              <w:t>ЖҚ саны</w:t>
            </w:r>
          </w:p>
        </w:tc>
        <w:tc>
          <w:tcPr>
            <w:tcW w:w="5968" w:type="dxa"/>
          </w:tcPr>
          <w:p w:rsidR="005D2CD1" w:rsidRPr="00784DBA" w:rsidRDefault="005D2CD1" w:rsidP="004F044F">
            <w:pPr>
              <w:tabs>
                <w:tab w:val="left" w:pos="284"/>
                <w:tab w:val="left" w:pos="851"/>
              </w:tabs>
              <w:spacing w:after="0" w:line="240" w:lineRule="atLeast"/>
              <w:ind w:hanging="1"/>
              <w:jc w:val="both"/>
              <w:rPr>
                <w:rFonts w:eastAsia="Times New Roman"/>
                <w:color w:val="000000" w:themeColor="text1"/>
                <w:sz w:val="24"/>
                <w:szCs w:val="24"/>
                <w:lang w:val="kk-KZ" w:eastAsia="ru-RU"/>
              </w:rPr>
            </w:pPr>
            <w:r w:rsidRPr="00784DBA">
              <w:rPr>
                <w:rFonts w:eastAsia="Times New Roman"/>
                <w:color w:val="000000" w:themeColor="text1"/>
                <w:sz w:val="24"/>
                <w:szCs w:val="24"/>
                <w:lang w:eastAsia="ru-RU"/>
              </w:rPr>
              <w:t xml:space="preserve">1 </w:t>
            </w:r>
            <w:r w:rsidRPr="00784DBA">
              <w:rPr>
                <w:rFonts w:eastAsia="Times New Roman"/>
                <w:color w:val="000000" w:themeColor="text1"/>
                <w:sz w:val="24"/>
                <w:szCs w:val="24"/>
                <w:lang w:val="kk-KZ" w:eastAsia="ru-RU"/>
              </w:rPr>
              <w:t>қызмет</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3</w:t>
            </w:r>
          </w:p>
        </w:tc>
        <w:tc>
          <w:tcPr>
            <w:tcW w:w="3672" w:type="dxa"/>
          </w:tcPr>
          <w:p w:rsidR="005D2CD1" w:rsidRPr="00784DBA" w:rsidRDefault="005D2CD1" w:rsidP="004F044F">
            <w:pPr>
              <w:spacing w:line="0" w:lineRule="atLeast"/>
              <w:ind w:hanging="1"/>
              <w:contextualSpacing/>
              <w:jc w:val="center"/>
              <w:rPr>
                <w:bCs/>
                <w:sz w:val="24"/>
                <w:szCs w:val="24"/>
                <w:lang w:val="kk-KZ"/>
              </w:rPr>
            </w:pPr>
            <w:r w:rsidRPr="00784DBA">
              <w:rPr>
                <w:sz w:val="24"/>
                <w:szCs w:val="24"/>
                <w:lang w:val="kk-KZ"/>
              </w:rPr>
              <w:t>Жалпы талаптар</w:t>
            </w:r>
          </w:p>
        </w:tc>
        <w:tc>
          <w:tcPr>
            <w:tcW w:w="5968" w:type="dxa"/>
          </w:tcPr>
          <w:p w:rsidR="005D2CD1" w:rsidRPr="00784DBA" w:rsidRDefault="005D2CD1" w:rsidP="004F044F">
            <w:pPr>
              <w:spacing w:after="0" w:line="240" w:lineRule="auto"/>
              <w:ind w:hanging="1"/>
              <w:jc w:val="both"/>
              <w:rPr>
                <w:rFonts w:eastAsia="Times New Roman"/>
                <w:iCs/>
                <w:color w:val="000000" w:themeColor="text1"/>
                <w:sz w:val="24"/>
                <w:szCs w:val="24"/>
                <w:lang w:val="kk-KZ" w:eastAsia="ru-RU"/>
              </w:rPr>
            </w:pPr>
            <w:r w:rsidRPr="00784DBA">
              <w:rPr>
                <w:rFonts w:eastAsia="Times New Roman"/>
                <w:iCs/>
                <w:color w:val="000000" w:themeColor="text1"/>
                <w:sz w:val="24"/>
                <w:szCs w:val="24"/>
                <w:lang w:val="kk-KZ" w:eastAsia="ru-RU"/>
              </w:rPr>
              <w:t>Қызмет төмендегілерді қамтиды:</w:t>
            </w:r>
          </w:p>
          <w:p w:rsidR="005D2CD1" w:rsidRPr="00784DBA" w:rsidRDefault="005D2CD1" w:rsidP="004F044F">
            <w:pPr>
              <w:spacing w:after="0" w:line="240" w:lineRule="auto"/>
              <w:ind w:hanging="1"/>
              <w:jc w:val="both"/>
              <w:rPr>
                <w:rFonts w:eastAsia="Times New Roman"/>
                <w:iCs/>
                <w:color w:val="000000" w:themeColor="text1"/>
                <w:sz w:val="24"/>
                <w:szCs w:val="24"/>
                <w:lang w:val="kk-KZ" w:eastAsia="ru-RU"/>
              </w:rPr>
            </w:pPr>
            <w:r w:rsidRPr="00784DBA">
              <w:rPr>
                <w:rFonts w:eastAsia="Times New Roman"/>
                <w:color w:val="000000" w:themeColor="text1"/>
                <w:sz w:val="24"/>
                <w:szCs w:val="24"/>
                <w:lang w:val="kk-KZ" w:eastAsia="ru-RU"/>
              </w:rPr>
              <w:t xml:space="preserve">ISO/IEC 20000-1:2018 халықаралық стандарт талаптарына </w:t>
            </w:r>
            <w:r w:rsidRPr="00784DBA">
              <w:rPr>
                <w:rFonts w:eastAsia="Times New Roman"/>
                <w:iCs/>
                <w:color w:val="000000" w:themeColor="text1"/>
                <w:sz w:val="24"/>
                <w:szCs w:val="24"/>
                <w:lang w:val="kk-KZ" w:eastAsia="ru-RU"/>
              </w:rPr>
              <w:t xml:space="preserve">Тапсырыс берушінің АТҚБЖ сәйкестігіне </w:t>
            </w:r>
            <w:r w:rsidRPr="00784DBA">
              <w:rPr>
                <w:rFonts w:eastAsia="Times New Roman"/>
                <w:color w:val="000000" w:themeColor="text1"/>
                <w:sz w:val="24"/>
                <w:szCs w:val="24"/>
                <w:lang w:val="kk-KZ" w:eastAsia="ru-RU"/>
              </w:rPr>
              <w:t>сертификатталған аудит жүргізу және Тапсырыс берушіге халықаралық стандарт талаптарына сәйкестік сертификатын беру (сертификаттаудан табысты өткен жағдайда)</w:t>
            </w:r>
            <w:r w:rsidRPr="00784DBA">
              <w:rPr>
                <w:rFonts w:eastAsia="Times New Roman"/>
                <w:iCs/>
                <w:color w:val="000000" w:themeColor="text1"/>
                <w:sz w:val="24"/>
                <w:szCs w:val="24"/>
                <w:lang w:val="kk-KZ" w:eastAsia="ru-RU"/>
              </w:rPr>
              <w:t xml:space="preserve"> </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4</w:t>
            </w:r>
          </w:p>
        </w:tc>
        <w:tc>
          <w:tcPr>
            <w:tcW w:w="3672" w:type="dxa"/>
          </w:tcPr>
          <w:p w:rsidR="005D2CD1" w:rsidRPr="00784DBA" w:rsidRDefault="005D2CD1" w:rsidP="004F044F">
            <w:pPr>
              <w:spacing w:line="0" w:lineRule="atLeast"/>
              <w:ind w:hanging="1"/>
              <w:contextualSpacing/>
              <w:jc w:val="center"/>
              <w:rPr>
                <w:sz w:val="24"/>
                <w:szCs w:val="24"/>
                <w:lang w:val="kk-KZ"/>
              </w:rPr>
            </w:pPr>
            <w:r w:rsidRPr="00784DBA">
              <w:rPr>
                <w:sz w:val="24"/>
                <w:szCs w:val="24"/>
                <w:lang w:val="kk-KZ"/>
              </w:rPr>
              <w:t>Арнайы/техникалық талаптар</w:t>
            </w:r>
          </w:p>
        </w:tc>
        <w:tc>
          <w:tcPr>
            <w:tcW w:w="5968" w:type="dxa"/>
          </w:tcPr>
          <w:p w:rsidR="005D2CD1" w:rsidRPr="00784DBA" w:rsidRDefault="005D2CD1" w:rsidP="004F044F">
            <w:pPr>
              <w:tabs>
                <w:tab w:val="left" w:pos="375"/>
                <w:tab w:val="num" w:pos="1134"/>
              </w:tabs>
              <w:spacing w:after="0" w:line="240" w:lineRule="auto"/>
              <w:ind w:hanging="1"/>
              <w:jc w:val="both"/>
              <w:rPr>
                <w:rFonts w:eastAsia="Times New Roman"/>
                <w:b/>
                <w:bCs/>
                <w:color w:val="000000" w:themeColor="text1"/>
                <w:sz w:val="24"/>
                <w:szCs w:val="24"/>
              </w:rPr>
            </w:pPr>
            <w:r w:rsidRPr="00784DBA">
              <w:rPr>
                <w:rFonts w:eastAsia="Times New Roman"/>
                <w:b/>
                <w:bCs/>
                <w:color w:val="000000" w:themeColor="text1"/>
                <w:sz w:val="24"/>
                <w:szCs w:val="24"/>
                <w:lang w:val="kk-KZ"/>
              </w:rPr>
              <w:t>Қызмет көрсетуге қойылатын техникалық талаптар</w:t>
            </w:r>
            <w:r w:rsidRPr="00784DBA">
              <w:rPr>
                <w:rFonts w:eastAsia="Times New Roman"/>
                <w:b/>
                <w:bCs/>
                <w:color w:val="000000" w:themeColor="text1"/>
                <w:sz w:val="24"/>
                <w:szCs w:val="24"/>
              </w:rPr>
              <w:t>:</w:t>
            </w:r>
          </w:p>
          <w:p w:rsidR="005D2CD1" w:rsidRPr="00784DBA" w:rsidRDefault="005D2CD1" w:rsidP="005D2CD1">
            <w:pPr>
              <w:numPr>
                <w:ilvl w:val="0"/>
                <w:numId w:val="5"/>
              </w:numPr>
              <w:tabs>
                <w:tab w:val="left" w:pos="375"/>
              </w:tabs>
              <w:spacing w:after="0" w:line="240" w:lineRule="auto"/>
              <w:ind w:left="0" w:hanging="1"/>
              <w:jc w:val="both"/>
              <w:rPr>
                <w:rFonts w:eastAsia="Times New Roman"/>
                <w:bCs/>
                <w:iCs/>
                <w:color w:val="000000" w:themeColor="text1"/>
                <w:sz w:val="24"/>
                <w:szCs w:val="24"/>
              </w:rPr>
            </w:pPr>
            <w:r w:rsidRPr="00784DBA">
              <w:rPr>
                <w:rFonts w:eastAsia="Times New Roman"/>
                <w:bCs/>
                <w:iCs/>
                <w:color w:val="000000" w:themeColor="text1"/>
                <w:sz w:val="24"/>
                <w:szCs w:val="24"/>
                <w:lang w:val="kk-KZ"/>
              </w:rPr>
              <w:t>Тапсырыс берушінің АТҚБЖ таралатын сала</w:t>
            </w:r>
            <w:r w:rsidRPr="00784DBA">
              <w:rPr>
                <w:rFonts w:eastAsia="Times New Roman"/>
                <w:bCs/>
                <w:iCs/>
                <w:color w:val="000000" w:themeColor="text1"/>
                <w:sz w:val="24"/>
                <w:szCs w:val="24"/>
              </w:rPr>
              <w:t xml:space="preserve">: </w:t>
            </w:r>
            <w:r w:rsidRPr="00784DBA">
              <w:rPr>
                <w:rFonts w:eastAsia="Times New Roman"/>
                <w:bCs/>
                <w:iCs/>
                <w:color w:val="000000" w:themeColor="text1"/>
                <w:sz w:val="24"/>
                <w:szCs w:val="24"/>
                <w:lang w:val="kk-KZ"/>
              </w:rPr>
              <w:t>«Салымшылардың жеке зейнетақы шоттарына жарналарды жазу» рәсімі</w:t>
            </w:r>
          </w:p>
          <w:p w:rsidR="005D2CD1" w:rsidRPr="00784DBA" w:rsidRDefault="005D2CD1" w:rsidP="005D2CD1">
            <w:pPr>
              <w:numPr>
                <w:ilvl w:val="0"/>
                <w:numId w:val="5"/>
              </w:numPr>
              <w:tabs>
                <w:tab w:val="left" w:pos="375"/>
              </w:tabs>
              <w:spacing w:after="0" w:line="240" w:lineRule="auto"/>
              <w:ind w:left="0" w:hanging="1"/>
              <w:jc w:val="both"/>
              <w:rPr>
                <w:rFonts w:eastAsia="Times New Roman"/>
                <w:color w:val="000000" w:themeColor="text1"/>
                <w:sz w:val="24"/>
                <w:szCs w:val="24"/>
              </w:rPr>
            </w:pPr>
            <w:r w:rsidRPr="00784DBA">
              <w:rPr>
                <w:rFonts w:eastAsia="Times New Roman"/>
                <w:bCs/>
                <w:iCs/>
                <w:color w:val="000000" w:themeColor="text1"/>
                <w:sz w:val="24"/>
                <w:szCs w:val="24"/>
                <w:lang w:val="kk-KZ"/>
              </w:rPr>
              <w:t>Тапсырыс берушінің АТҚБЖ-на жұмылдырылған Тапсырыс беруші қызметкерлерінің саны: 20 адам</w:t>
            </w:r>
          </w:p>
          <w:p w:rsidR="005D2CD1" w:rsidRPr="00784DBA" w:rsidRDefault="005D2CD1" w:rsidP="005D2CD1">
            <w:pPr>
              <w:numPr>
                <w:ilvl w:val="0"/>
                <w:numId w:val="5"/>
              </w:numPr>
              <w:tabs>
                <w:tab w:val="left" w:pos="317"/>
                <w:tab w:val="left" w:pos="375"/>
              </w:tabs>
              <w:spacing w:after="160" w:line="259" w:lineRule="auto"/>
              <w:ind w:left="0" w:hanging="1"/>
              <w:contextualSpacing/>
              <w:jc w:val="both"/>
              <w:rPr>
                <w:rFonts w:eastAsia="Times New Roman"/>
                <w:color w:val="000000" w:themeColor="text1"/>
                <w:sz w:val="24"/>
                <w:szCs w:val="24"/>
              </w:rPr>
            </w:pPr>
            <w:r w:rsidRPr="00784DBA">
              <w:rPr>
                <w:rFonts w:eastAsia="Times New Roman"/>
                <w:bCs/>
                <w:iCs/>
                <w:color w:val="000000" w:themeColor="text1"/>
                <w:sz w:val="24"/>
                <w:szCs w:val="24"/>
              </w:rPr>
              <w:t>Аудит тілі:</w:t>
            </w:r>
            <w:r w:rsidRPr="00784DBA">
              <w:rPr>
                <w:rFonts w:eastAsia="Times New Roman"/>
                <w:iCs/>
                <w:color w:val="000000" w:themeColor="text1"/>
                <w:sz w:val="24"/>
                <w:szCs w:val="24"/>
              </w:rPr>
              <w:t xml:space="preserve"> </w:t>
            </w:r>
            <w:r w:rsidRPr="00784DBA">
              <w:rPr>
                <w:rFonts w:eastAsia="Times New Roman"/>
                <w:iCs/>
                <w:color w:val="000000" w:themeColor="text1"/>
                <w:sz w:val="24"/>
                <w:szCs w:val="24"/>
                <w:lang w:val="kk-KZ"/>
              </w:rPr>
              <w:t>орыс</w:t>
            </w:r>
            <w:r w:rsidRPr="00784DBA">
              <w:rPr>
                <w:rFonts w:eastAsia="Times New Roman"/>
                <w:color w:val="000000" w:themeColor="text1"/>
                <w:sz w:val="24"/>
                <w:szCs w:val="24"/>
              </w:rPr>
              <w:t>.</w:t>
            </w:r>
          </w:p>
          <w:p w:rsidR="005D2CD1" w:rsidRPr="00784DBA" w:rsidRDefault="005D2CD1" w:rsidP="004F044F">
            <w:pPr>
              <w:tabs>
                <w:tab w:val="left" w:pos="375"/>
              </w:tabs>
              <w:autoSpaceDE w:val="0"/>
              <w:autoSpaceDN w:val="0"/>
              <w:adjustRightInd w:val="0"/>
              <w:spacing w:after="0" w:line="240" w:lineRule="auto"/>
              <w:ind w:hanging="1"/>
              <w:jc w:val="both"/>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Сертификатқа қойылатын талап:</w:t>
            </w:r>
          </w:p>
          <w:p w:rsidR="005D2CD1" w:rsidRPr="00784DBA"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Cs/>
                <w:color w:val="000000" w:themeColor="text1"/>
                <w:sz w:val="24"/>
                <w:szCs w:val="24"/>
                <w:lang w:val="kk-KZ" w:eastAsia="ru-RU"/>
              </w:rPr>
            </w:pPr>
            <w:r w:rsidRPr="00784DBA">
              <w:rPr>
                <w:rFonts w:eastAsia="Times New Roman"/>
                <w:bCs/>
                <w:iCs/>
                <w:color w:val="000000" w:themeColor="text1"/>
                <w:sz w:val="24"/>
                <w:szCs w:val="24"/>
                <w:lang w:val="kk-KZ" w:eastAsia="ru-RU"/>
              </w:rPr>
              <w:t xml:space="preserve">АТҚБЖ сертификатталған аудитінің нәтижесі бойынша қорытынды жағымды болған жағдайда, сертификаттау органы менеджмент жүйелерін сертификаттау бойынша органдарды аккредитациялау саласындағы әлемдік көшбасшылар </w:t>
            </w:r>
            <w:r w:rsidRPr="00784DBA">
              <w:rPr>
                <w:rFonts w:eastAsia="Times New Roman"/>
                <w:b/>
                <w:bCs/>
                <w:iCs/>
                <w:color w:val="000000" w:themeColor="text1"/>
                <w:sz w:val="24"/>
                <w:szCs w:val="24"/>
                <w:lang w:eastAsia="ru-RU"/>
              </w:rPr>
              <w:t xml:space="preserve">ANAB </w:t>
            </w:r>
            <w:r w:rsidRPr="00784DBA">
              <w:rPr>
                <w:rFonts w:eastAsia="Times New Roman"/>
                <w:b/>
                <w:bCs/>
                <w:iCs/>
                <w:color w:val="000000" w:themeColor="text1"/>
                <w:sz w:val="24"/>
                <w:szCs w:val="24"/>
                <w:lang w:val="kk-KZ" w:eastAsia="ru-RU"/>
              </w:rPr>
              <w:t>немесе</w:t>
            </w:r>
            <w:r w:rsidRPr="00784DBA">
              <w:rPr>
                <w:rFonts w:eastAsia="Times New Roman"/>
                <w:b/>
                <w:bCs/>
                <w:iCs/>
                <w:color w:val="000000" w:themeColor="text1"/>
                <w:sz w:val="24"/>
                <w:szCs w:val="24"/>
                <w:lang w:eastAsia="ru-RU"/>
              </w:rPr>
              <w:t xml:space="preserve"> </w:t>
            </w:r>
            <w:r w:rsidRPr="00784DBA">
              <w:rPr>
                <w:rFonts w:eastAsia="Times New Roman"/>
                <w:b/>
                <w:bCs/>
                <w:iCs/>
                <w:color w:val="000000" w:themeColor="text1"/>
                <w:sz w:val="24"/>
                <w:szCs w:val="24"/>
                <w:lang w:val="en-US" w:eastAsia="ru-RU"/>
              </w:rPr>
              <w:t>ITSMF</w:t>
            </w:r>
            <w:r w:rsidRPr="00784DBA">
              <w:rPr>
                <w:rFonts w:eastAsia="Times New Roman"/>
                <w:b/>
                <w:bCs/>
                <w:iCs/>
                <w:color w:val="000000" w:themeColor="text1"/>
                <w:sz w:val="24"/>
                <w:szCs w:val="24"/>
                <w:lang w:eastAsia="ru-RU"/>
              </w:rPr>
              <w:t xml:space="preserve"> </w:t>
            </w:r>
            <w:r w:rsidRPr="00784DBA">
              <w:rPr>
                <w:rFonts w:eastAsia="Times New Roman"/>
                <w:b/>
                <w:bCs/>
                <w:iCs/>
                <w:color w:val="000000" w:themeColor="text1"/>
                <w:sz w:val="24"/>
                <w:szCs w:val="24"/>
                <w:lang w:val="kk-KZ" w:eastAsia="ru-RU"/>
              </w:rPr>
              <w:t>немесе</w:t>
            </w:r>
            <w:r w:rsidRPr="00784DBA">
              <w:rPr>
                <w:rFonts w:eastAsia="Times New Roman"/>
                <w:b/>
                <w:bCs/>
                <w:iCs/>
                <w:color w:val="000000" w:themeColor="text1"/>
                <w:sz w:val="24"/>
                <w:szCs w:val="24"/>
                <w:lang w:eastAsia="ru-RU"/>
              </w:rPr>
              <w:t xml:space="preserve"> </w:t>
            </w:r>
            <w:r w:rsidRPr="00784DBA">
              <w:rPr>
                <w:rFonts w:eastAsia="Times New Roman"/>
                <w:b/>
                <w:bCs/>
                <w:iCs/>
                <w:color w:val="000000" w:themeColor="text1"/>
                <w:sz w:val="24"/>
                <w:szCs w:val="24"/>
                <w:lang w:val="en-US" w:eastAsia="ru-RU"/>
              </w:rPr>
              <w:t>UKAS</w:t>
            </w:r>
            <w:r w:rsidRPr="00784DBA">
              <w:rPr>
                <w:rFonts w:eastAsia="Times New Roman"/>
                <w:bCs/>
                <w:iCs/>
                <w:color w:val="000000" w:themeColor="text1"/>
                <w:sz w:val="24"/>
                <w:szCs w:val="24"/>
                <w:lang w:eastAsia="ru-RU"/>
              </w:rPr>
              <w:t xml:space="preserve"> </w:t>
            </w:r>
            <w:r w:rsidRPr="00784DBA">
              <w:rPr>
                <w:rFonts w:eastAsia="Times New Roman"/>
                <w:bCs/>
                <w:iCs/>
                <w:color w:val="000000" w:themeColor="text1"/>
                <w:sz w:val="24"/>
                <w:szCs w:val="24"/>
                <w:lang w:val="kk-KZ" w:eastAsia="ru-RU"/>
              </w:rPr>
              <w:t xml:space="preserve">аккредитациясы бар және халықаралық тұрғыдан мойындалған </w:t>
            </w:r>
            <w:r w:rsidRPr="00784DBA">
              <w:rPr>
                <w:rFonts w:eastAsia="Times New Roman"/>
                <w:color w:val="000000" w:themeColor="text1"/>
                <w:sz w:val="24"/>
                <w:szCs w:val="24"/>
                <w:lang w:val="kk-KZ" w:eastAsia="ru-RU"/>
              </w:rPr>
              <w:t xml:space="preserve">ISO/IEC 20000-1:2018 стандартының талаптарына </w:t>
            </w:r>
            <w:r w:rsidRPr="00784DBA">
              <w:rPr>
                <w:rFonts w:eastAsia="Times New Roman"/>
                <w:iCs/>
                <w:color w:val="000000" w:themeColor="text1"/>
                <w:sz w:val="24"/>
                <w:szCs w:val="24"/>
                <w:lang w:val="kk-KZ" w:eastAsia="ru-RU"/>
              </w:rPr>
              <w:t xml:space="preserve">Тапсырыс берушінің АТҚБЖ сәйкестігіне </w:t>
            </w:r>
            <w:r w:rsidRPr="00784DBA">
              <w:rPr>
                <w:rFonts w:eastAsia="Times New Roman"/>
                <w:color w:val="000000" w:themeColor="text1"/>
                <w:sz w:val="24"/>
                <w:szCs w:val="24"/>
                <w:lang w:val="kk-KZ" w:eastAsia="ru-RU"/>
              </w:rPr>
              <w:t>сертификат беруі тиіс.</w:t>
            </w:r>
          </w:p>
          <w:p w:rsidR="005D2CD1" w:rsidRPr="00784DBA"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Cs/>
                <w:color w:val="000000" w:themeColor="text1"/>
                <w:sz w:val="24"/>
                <w:szCs w:val="24"/>
                <w:lang w:val="kk-KZ" w:eastAsia="ru-RU"/>
              </w:rPr>
            </w:pPr>
            <w:r w:rsidRPr="00784DBA">
              <w:rPr>
                <w:rFonts w:eastAsia="Times New Roman"/>
                <w:bCs/>
                <w:iCs/>
                <w:color w:val="000000" w:themeColor="text1"/>
                <w:sz w:val="24"/>
                <w:szCs w:val="24"/>
                <w:lang w:val="kk-KZ" w:eastAsia="ru-RU"/>
              </w:rPr>
              <w:t>Сертификаттау органы жүргізілген сертификатталған аудит нәтижесі бойынша есеп беруі тиіс (</w:t>
            </w:r>
            <w:r w:rsidRPr="00784DBA">
              <w:rPr>
                <w:rFonts w:eastAsia="Times New Roman"/>
                <w:bCs/>
                <w:i/>
                <w:iCs/>
                <w:color w:val="000000" w:themeColor="text1"/>
                <w:sz w:val="24"/>
                <w:szCs w:val="24"/>
                <w:lang w:val="kk-KZ" w:eastAsia="ru-RU"/>
              </w:rPr>
              <w:t>қағазбен және электрондық түрде).</w:t>
            </w:r>
          </w:p>
          <w:p w:rsidR="005D2CD1" w:rsidRPr="00784DBA" w:rsidRDefault="005D2CD1" w:rsidP="005D2CD1">
            <w:pPr>
              <w:numPr>
                <w:ilvl w:val="0"/>
                <w:numId w:val="3"/>
              </w:numPr>
              <w:tabs>
                <w:tab w:val="left" w:pos="375"/>
              </w:tabs>
              <w:autoSpaceDE w:val="0"/>
              <w:autoSpaceDN w:val="0"/>
              <w:adjustRightInd w:val="0"/>
              <w:spacing w:after="0" w:line="240" w:lineRule="auto"/>
              <w:ind w:left="0" w:hanging="1"/>
              <w:jc w:val="both"/>
              <w:rPr>
                <w:rFonts w:eastAsia="Times New Roman"/>
                <w:bCs/>
                <w:i/>
                <w:color w:val="000000" w:themeColor="text1"/>
                <w:sz w:val="24"/>
                <w:szCs w:val="24"/>
                <w:lang w:val="kk-KZ" w:eastAsia="ru-RU"/>
              </w:rPr>
            </w:pPr>
            <w:r w:rsidRPr="00784DBA">
              <w:rPr>
                <w:rFonts w:eastAsia="Times New Roman"/>
                <w:bCs/>
                <w:color w:val="000000" w:themeColor="text1"/>
                <w:sz w:val="24"/>
                <w:szCs w:val="24"/>
                <w:lang w:val="kk-KZ" w:eastAsia="ru-RU"/>
              </w:rPr>
              <w:t xml:space="preserve">Сертификатталған аудиттен табысты өткен жағдайда, </w:t>
            </w:r>
            <w:r w:rsidRPr="00784DBA">
              <w:rPr>
                <w:rFonts w:eastAsia="Times New Roman"/>
                <w:bCs/>
                <w:iCs/>
                <w:color w:val="000000" w:themeColor="text1"/>
                <w:sz w:val="24"/>
                <w:szCs w:val="24"/>
                <w:lang w:val="kk-KZ" w:eastAsia="ru-RU"/>
              </w:rPr>
              <w:t>сертификаттау органы</w:t>
            </w:r>
            <w:r w:rsidRPr="00784DBA">
              <w:rPr>
                <w:rFonts w:eastAsia="Times New Roman"/>
                <w:bCs/>
                <w:color w:val="000000" w:themeColor="text1"/>
                <w:sz w:val="24"/>
                <w:szCs w:val="24"/>
                <w:lang w:val="kk-KZ" w:eastAsia="ru-RU"/>
              </w:rPr>
              <w:t xml:space="preserve"> ағылшын және орыс тілдерінде халықаралық үлгідегі сертификат беруі тиіс </w:t>
            </w:r>
            <w:r w:rsidRPr="00784DBA">
              <w:rPr>
                <w:rFonts w:eastAsia="Times New Roman"/>
                <w:bCs/>
                <w:iCs/>
                <w:color w:val="000000" w:themeColor="text1"/>
                <w:sz w:val="24"/>
                <w:szCs w:val="24"/>
                <w:lang w:val="kk-KZ" w:eastAsia="ru-RU"/>
              </w:rPr>
              <w:t>(</w:t>
            </w:r>
            <w:r w:rsidRPr="00784DBA">
              <w:rPr>
                <w:rFonts w:eastAsia="Times New Roman"/>
                <w:bCs/>
                <w:i/>
                <w:iCs/>
                <w:color w:val="000000" w:themeColor="text1"/>
                <w:sz w:val="24"/>
                <w:szCs w:val="24"/>
                <w:lang w:val="kk-KZ" w:eastAsia="ru-RU"/>
              </w:rPr>
              <w:t>қағазбен және электрондық түрде).</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5</w:t>
            </w:r>
          </w:p>
        </w:tc>
        <w:tc>
          <w:tcPr>
            <w:tcW w:w="3672" w:type="dxa"/>
          </w:tcPr>
          <w:p w:rsidR="005D2CD1" w:rsidRPr="00784DBA" w:rsidRDefault="005D2CD1" w:rsidP="004F044F">
            <w:pPr>
              <w:spacing w:after="0" w:line="240" w:lineRule="auto"/>
              <w:ind w:hanging="1"/>
              <w:contextualSpacing/>
              <w:rPr>
                <w:rFonts w:eastAsia="Times New Roman"/>
                <w:bCs/>
                <w:sz w:val="24"/>
                <w:szCs w:val="24"/>
                <w:lang w:eastAsia="ru-RU"/>
              </w:rPr>
            </w:pPr>
            <w:r w:rsidRPr="00784DBA">
              <w:rPr>
                <w:rFonts w:eastAsia="Times New Roman"/>
                <w:bCs/>
                <w:sz w:val="24"/>
                <w:szCs w:val="24"/>
                <w:lang w:val="kk-KZ" w:eastAsia="ru-RU"/>
              </w:rPr>
              <w:t>Ілеспе қызметтер</w:t>
            </w:r>
            <w:r w:rsidRPr="00784DBA">
              <w:rPr>
                <w:rFonts w:eastAsia="Times New Roman"/>
                <w:bCs/>
                <w:sz w:val="24"/>
                <w:szCs w:val="24"/>
                <w:lang w:eastAsia="ru-RU"/>
              </w:rPr>
              <w:t>*</w:t>
            </w:r>
          </w:p>
        </w:tc>
        <w:tc>
          <w:tcPr>
            <w:tcW w:w="5968" w:type="dxa"/>
          </w:tcPr>
          <w:p w:rsidR="005D2CD1" w:rsidRPr="00784DBA" w:rsidRDefault="005D2CD1" w:rsidP="004F044F">
            <w:pPr>
              <w:spacing w:after="0" w:line="240" w:lineRule="auto"/>
              <w:ind w:hanging="1"/>
              <w:contextualSpacing/>
              <w:jc w:val="both"/>
              <w:rPr>
                <w:rFonts w:eastAsia="Times New Roman"/>
                <w:bCs/>
                <w:color w:val="000000" w:themeColor="text1"/>
                <w:sz w:val="24"/>
                <w:szCs w:val="24"/>
                <w:lang w:val="kk-KZ" w:eastAsia="ru-RU"/>
              </w:rPr>
            </w:pPr>
            <w:r w:rsidRPr="00784DBA">
              <w:rPr>
                <w:rFonts w:eastAsia="Times New Roman"/>
                <w:bCs/>
                <w:sz w:val="24"/>
                <w:szCs w:val="24"/>
                <w:lang w:val="kk-KZ" w:eastAsia="ru-RU"/>
              </w:rPr>
              <w:t>қажет емес</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6</w:t>
            </w:r>
          </w:p>
        </w:tc>
        <w:tc>
          <w:tcPr>
            <w:tcW w:w="3672" w:type="dxa"/>
          </w:tcPr>
          <w:p w:rsidR="005D2CD1" w:rsidRPr="00784DBA" w:rsidRDefault="005D2CD1" w:rsidP="004F044F">
            <w:pPr>
              <w:spacing w:after="0" w:line="240" w:lineRule="auto"/>
              <w:ind w:hanging="1"/>
              <w:contextualSpacing/>
              <w:rPr>
                <w:rFonts w:eastAsia="Times New Roman"/>
                <w:bCs/>
                <w:sz w:val="24"/>
                <w:szCs w:val="24"/>
                <w:lang w:val="kk-KZ" w:eastAsia="ru-RU"/>
              </w:rPr>
            </w:pPr>
            <w:r w:rsidRPr="00784DBA">
              <w:rPr>
                <w:rFonts w:eastAsia="Times New Roman"/>
                <w:bCs/>
                <w:sz w:val="24"/>
                <w:szCs w:val="24"/>
                <w:lang w:val="kk-KZ" w:eastAsia="ru-RU"/>
              </w:rPr>
              <w:t>Кепілдік талаптары</w:t>
            </w:r>
          </w:p>
        </w:tc>
        <w:tc>
          <w:tcPr>
            <w:tcW w:w="5968" w:type="dxa"/>
          </w:tcPr>
          <w:p w:rsidR="005D2CD1" w:rsidRPr="00784DBA" w:rsidRDefault="005D2CD1" w:rsidP="004F044F">
            <w:pPr>
              <w:spacing w:after="0" w:line="240" w:lineRule="auto"/>
              <w:ind w:hanging="1"/>
              <w:contextualSpacing/>
              <w:jc w:val="both"/>
              <w:rPr>
                <w:rFonts w:eastAsia="Times New Roman"/>
                <w:bCs/>
                <w:color w:val="000000" w:themeColor="text1"/>
                <w:sz w:val="24"/>
                <w:szCs w:val="24"/>
                <w:lang w:val="kk-KZ" w:eastAsia="ru-RU"/>
              </w:rPr>
            </w:pPr>
            <w:r w:rsidRPr="00784DBA">
              <w:rPr>
                <w:rFonts w:eastAsia="Times New Roman"/>
                <w:bCs/>
                <w:sz w:val="24"/>
                <w:szCs w:val="24"/>
                <w:lang w:val="kk-KZ" w:eastAsia="ru-RU"/>
              </w:rPr>
              <w:t>қажет емес</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7</w:t>
            </w:r>
          </w:p>
        </w:tc>
        <w:tc>
          <w:tcPr>
            <w:tcW w:w="3672" w:type="dxa"/>
          </w:tcPr>
          <w:p w:rsidR="005D2CD1" w:rsidRPr="00784DBA" w:rsidRDefault="005D2CD1" w:rsidP="004F044F">
            <w:pPr>
              <w:spacing w:after="0" w:line="240" w:lineRule="auto"/>
              <w:ind w:hanging="1"/>
              <w:contextualSpacing/>
              <w:rPr>
                <w:rFonts w:eastAsia="Times New Roman"/>
                <w:bCs/>
                <w:sz w:val="24"/>
                <w:szCs w:val="24"/>
                <w:lang w:val="kk-KZ" w:eastAsia="ru-RU"/>
              </w:rPr>
            </w:pPr>
            <w:r w:rsidRPr="00784DBA">
              <w:rPr>
                <w:rFonts w:eastAsia="Times New Roman"/>
                <w:bCs/>
                <w:sz w:val="24"/>
                <w:szCs w:val="24"/>
                <w:lang w:val="kk-KZ" w:eastAsia="ru-RU"/>
              </w:rPr>
              <w:t>ТЖҚ</w:t>
            </w:r>
            <w:r w:rsidRPr="00784DBA">
              <w:rPr>
                <w:rStyle w:val="s0"/>
                <w:lang w:val="kk-KZ"/>
              </w:rPr>
              <w:t xml:space="preserve"> көрсету/жеткізу мерзімі</w:t>
            </w:r>
          </w:p>
        </w:tc>
        <w:tc>
          <w:tcPr>
            <w:tcW w:w="5968" w:type="dxa"/>
          </w:tcPr>
          <w:p w:rsidR="005D2CD1" w:rsidRPr="00784DBA" w:rsidRDefault="005D2CD1" w:rsidP="00027E32">
            <w:pPr>
              <w:spacing w:after="0" w:line="240" w:lineRule="auto"/>
              <w:ind w:hanging="1"/>
              <w:jc w:val="both"/>
              <w:rPr>
                <w:rFonts w:eastAsia="Times New Roman"/>
                <w:bCs/>
                <w:iCs/>
                <w:color w:val="000000" w:themeColor="text1"/>
                <w:sz w:val="24"/>
                <w:szCs w:val="24"/>
                <w:lang w:val="kk-KZ" w:eastAsia="ru-RU"/>
              </w:rPr>
            </w:pPr>
            <w:r w:rsidRPr="00784DBA">
              <w:rPr>
                <w:rFonts w:eastAsia="Times New Roman"/>
                <w:bCs/>
                <w:iCs/>
                <w:color w:val="000000" w:themeColor="text1"/>
                <w:sz w:val="24"/>
                <w:szCs w:val="24"/>
                <w:lang w:val="kk-KZ" w:eastAsia="ru-RU"/>
              </w:rPr>
              <w:t xml:space="preserve">Тапсырыс берушінің өтінімі бойынша </w:t>
            </w:r>
            <w:r w:rsidR="00027E32" w:rsidRPr="00784DBA">
              <w:rPr>
                <w:rFonts w:eastAsia="Times New Roman"/>
                <w:bCs/>
                <w:iCs/>
                <w:color w:val="000000" w:themeColor="text1"/>
                <w:sz w:val="24"/>
                <w:szCs w:val="24"/>
                <w:lang w:val="kk-KZ" w:eastAsia="ru-RU"/>
              </w:rPr>
              <w:t>3</w:t>
            </w:r>
            <w:r w:rsidRPr="00784DBA">
              <w:rPr>
                <w:rFonts w:eastAsia="Times New Roman"/>
                <w:bCs/>
                <w:iCs/>
                <w:color w:val="000000" w:themeColor="text1"/>
                <w:sz w:val="24"/>
                <w:szCs w:val="24"/>
                <w:lang w:val="kk-KZ" w:eastAsia="ru-RU"/>
              </w:rPr>
              <w:t>0 жұмыс күні ішінде, бірақ 25.12.2020ж. кешіктірмей</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val="kk-KZ" w:eastAsia="ru-RU"/>
              </w:rPr>
            </w:pPr>
            <w:r w:rsidRPr="00784DBA">
              <w:rPr>
                <w:rFonts w:eastAsia="Times New Roman"/>
                <w:b/>
                <w:bCs/>
                <w:color w:val="000000" w:themeColor="text1"/>
                <w:sz w:val="24"/>
                <w:szCs w:val="24"/>
                <w:lang w:val="kk-KZ" w:eastAsia="ru-RU"/>
              </w:rPr>
              <w:t>8</w:t>
            </w:r>
          </w:p>
        </w:tc>
        <w:tc>
          <w:tcPr>
            <w:tcW w:w="3672" w:type="dxa"/>
          </w:tcPr>
          <w:p w:rsidR="005D2CD1" w:rsidRPr="00784DBA" w:rsidRDefault="005D2CD1" w:rsidP="004F044F">
            <w:pPr>
              <w:spacing w:after="0" w:line="240" w:lineRule="auto"/>
              <w:ind w:hanging="1"/>
              <w:contextualSpacing/>
              <w:rPr>
                <w:rFonts w:eastAsia="Times New Roman"/>
                <w:bCs/>
                <w:sz w:val="24"/>
                <w:szCs w:val="24"/>
                <w:lang w:val="kk-KZ" w:eastAsia="ru-RU"/>
              </w:rPr>
            </w:pPr>
            <w:r w:rsidRPr="00784DBA">
              <w:rPr>
                <w:rFonts w:eastAsia="Times New Roman"/>
                <w:bCs/>
                <w:sz w:val="24"/>
                <w:szCs w:val="24"/>
                <w:lang w:val="kk-KZ" w:eastAsia="ru-RU"/>
              </w:rPr>
              <w:t>ТЖҚ көрсету/жеткізу орны</w:t>
            </w:r>
          </w:p>
        </w:tc>
        <w:tc>
          <w:tcPr>
            <w:tcW w:w="5968" w:type="dxa"/>
          </w:tcPr>
          <w:p w:rsidR="005D2CD1" w:rsidRPr="00784DBA" w:rsidRDefault="005D2CD1" w:rsidP="004F044F">
            <w:pPr>
              <w:spacing w:after="0" w:line="240" w:lineRule="auto"/>
              <w:ind w:hanging="1"/>
              <w:contextualSpacing/>
              <w:jc w:val="both"/>
              <w:rPr>
                <w:rFonts w:eastAsia="Times New Roman"/>
                <w:bCs/>
                <w:i/>
                <w:color w:val="000000" w:themeColor="text1"/>
                <w:sz w:val="24"/>
                <w:szCs w:val="24"/>
                <w:lang w:val="kk-KZ" w:eastAsia="ru-RU"/>
              </w:rPr>
            </w:pPr>
            <w:r w:rsidRPr="00784DBA">
              <w:rPr>
                <w:rFonts w:eastAsia="Times New Roman"/>
                <w:color w:val="000000" w:themeColor="text1"/>
                <w:sz w:val="24"/>
                <w:szCs w:val="24"/>
                <w:lang w:val="kk-KZ" w:eastAsia="ru-RU"/>
              </w:rPr>
              <w:t>Алматы қ., Н. Назарбаев даңғ. 223, 247 т.е.б.</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val="kk-KZ" w:eastAsia="ru-RU"/>
              </w:rPr>
            </w:pPr>
            <w:r w:rsidRPr="00784DBA">
              <w:rPr>
                <w:rFonts w:eastAsia="Times New Roman"/>
                <w:b/>
                <w:bCs/>
                <w:color w:val="000000" w:themeColor="text1"/>
                <w:sz w:val="24"/>
                <w:szCs w:val="24"/>
                <w:lang w:val="kk-KZ" w:eastAsia="ru-RU"/>
              </w:rPr>
              <w:t>9</w:t>
            </w:r>
          </w:p>
        </w:tc>
        <w:tc>
          <w:tcPr>
            <w:tcW w:w="3672" w:type="dxa"/>
          </w:tcPr>
          <w:p w:rsidR="005D2CD1" w:rsidRPr="00784DBA" w:rsidRDefault="005D2CD1" w:rsidP="004F044F">
            <w:pPr>
              <w:spacing w:line="0" w:lineRule="atLeast"/>
              <w:ind w:hanging="1"/>
              <w:jc w:val="center"/>
              <w:rPr>
                <w:rStyle w:val="s0"/>
                <w:lang w:val="kk-KZ"/>
              </w:rPr>
            </w:pPr>
            <w:r w:rsidRPr="00784DBA">
              <w:rPr>
                <w:rStyle w:val="s0"/>
                <w:lang w:val="kk-KZ"/>
              </w:rPr>
              <w:t xml:space="preserve">Тапсырыс беруші ұсынған электрондық үлгіні/макетті, </w:t>
            </w:r>
            <w:r w:rsidRPr="00784DBA">
              <w:rPr>
                <w:rStyle w:val="s0"/>
                <w:lang w:val="kk-KZ"/>
              </w:rPr>
              <w:lastRenderedPageBreak/>
              <w:t>Жеткізуші  ұсынған электрондық үлгіні/макетті  келісу мерзімі*</w:t>
            </w:r>
          </w:p>
        </w:tc>
        <w:tc>
          <w:tcPr>
            <w:tcW w:w="5968" w:type="dxa"/>
          </w:tcPr>
          <w:p w:rsidR="005D2CD1" w:rsidRPr="00784DBA" w:rsidRDefault="005D2CD1" w:rsidP="004F044F">
            <w:pPr>
              <w:spacing w:after="0" w:line="240" w:lineRule="auto"/>
              <w:ind w:hanging="1"/>
              <w:contextualSpacing/>
              <w:jc w:val="both"/>
              <w:rPr>
                <w:rFonts w:eastAsia="Times New Roman"/>
                <w:bCs/>
                <w:color w:val="000000" w:themeColor="text1"/>
                <w:sz w:val="24"/>
                <w:szCs w:val="24"/>
                <w:lang w:val="kk-KZ" w:eastAsia="ru-RU"/>
              </w:rPr>
            </w:pPr>
            <w:r w:rsidRPr="00784DBA">
              <w:rPr>
                <w:rFonts w:eastAsia="Times New Roman"/>
                <w:bCs/>
                <w:sz w:val="24"/>
                <w:szCs w:val="24"/>
                <w:lang w:val="kk-KZ" w:eastAsia="ru-RU"/>
              </w:rPr>
              <w:lastRenderedPageBreak/>
              <w:t>қажет емес</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lastRenderedPageBreak/>
              <w:t>10</w:t>
            </w:r>
          </w:p>
        </w:tc>
        <w:tc>
          <w:tcPr>
            <w:tcW w:w="3672" w:type="dxa"/>
          </w:tcPr>
          <w:p w:rsidR="005D2CD1" w:rsidRPr="00784DBA" w:rsidRDefault="005D2CD1" w:rsidP="004F044F">
            <w:pPr>
              <w:spacing w:line="0" w:lineRule="atLeast"/>
              <w:ind w:hanging="1"/>
              <w:jc w:val="center"/>
              <w:rPr>
                <w:rStyle w:val="s0"/>
              </w:rPr>
            </w:pPr>
            <w:r w:rsidRPr="00784DBA">
              <w:rPr>
                <w:rStyle w:val="s0"/>
              </w:rPr>
              <w:t>Жеткізуші  ұсынған дайын/эталон үлгіні/макетті келісу мерзімі*</w:t>
            </w:r>
          </w:p>
        </w:tc>
        <w:tc>
          <w:tcPr>
            <w:tcW w:w="5968" w:type="dxa"/>
          </w:tcPr>
          <w:p w:rsidR="005D2CD1" w:rsidRPr="00784DBA" w:rsidRDefault="005D2CD1" w:rsidP="004F044F">
            <w:pPr>
              <w:spacing w:after="0" w:line="240" w:lineRule="auto"/>
              <w:ind w:hanging="1"/>
              <w:contextualSpacing/>
              <w:jc w:val="both"/>
              <w:rPr>
                <w:rFonts w:eastAsia="Times New Roman"/>
                <w:bCs/>
                <w:color w:val="000000" w:themeColor="text1"/>
                <w:sz w:val="24"/>
                <w:szCs w:val="24"/>
                <w:lang w:val="kk-KZ" w:eastAsia="ru-RU"/>
              </w:rPr>
            </w:pPr>
            <w:r w:rsidRPr="00784DBA">
              <w:rPr>
                <w:rFonts w:eastAsia="Times New Roman"/>
                <w:bCs/>
                <w:sz w:val="24"/>
                <w:szCs w:val="24"/>
                <w:lang w:val="kk-KZ" w:eastAsia="ru-RU"/>
              </w:rPr>
              <w:t>қажет емес</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11</w:t>
            </w:r>
          </w:p>
        </w:tc>
        <w:tc>
          <w:tcPr>
            <w:tcW w:w="3672" w:type="dxa"/>
          </w:tcPr>
          <w:p w:rsidR="005D2CD1" w:rsidRPr="00784DBA" w:rsidRDefault="005D2CD1" w:rsidP="004F044F">
            <w:pPr>
              <w:spacing w:line="0" w:lineRule="atLeast"/>
              <w:ind w:hanging="1"/>
              <w:jc w:val="center"/>
              <w:rPr>
                <w:rStyle w:val="s0"/>
              </w:rPr>
            </w:pPr>
            <w:r w:rsidRPr="00784DBA">
              <w:rPr>
                <w:rStyle w:val="s0"/>
              </w:rPr>
              <w:t>Жеткізілген/көрсетілген ТЖҚ-дан табылған кемшіліктерді жою мерзімі</w:t>
            </w:r>
          </w:p>
        </w:tc>
        <w:tc>
          <w:tcPr>
            <w:tcW w:w="5968" w:type="dxa"/>
          </w:tcPr>
          <w:p w:rsidR="005D2CD1" w:rsidRPr="00784DBA" w:rsidRDefault="005D2CD1" w:rsidP="004F044F">
            <w:pPr>
              <w:spacing w:after="0" w:line="240" w:lineRule="auto"/>
              <w:ind w:hanging="1"/>
              <w:contextualSpacing/>
              <w:jc w:val="both"/>
              <w:rPr>
                <w:rFonts w:eastAsia="Times New Roman"/>
                <w:bCs/>
                <w:sz w:val="24"/>
                <w:szCs w:val="24"/>
                <w:lang w:val="kk-KZ" w:eastAsia="ru-RU"/>
              </w:rPr>
            </w:pPr>
            <w:r w:rsidRPr="00784DBA">
              <w:rPr>
                <w:rFonts w:eastAsia="Times New Roman"/>
                <w:bCs/>
                <w:sz w:val="24"/>
                <w:szCs w:val="24"/>
                <w:lang w:val="kk-KZ" w:eastAsia="ru-RU"/>
              </w:rPr>
              <w:t xml:space="preserve">Егер қызмет көрсету барысында Жеткізуші Шарт талаптарынан ауытқыса, ол барлық анықталған кемшілікті 3 (үш) жұмыс күні немесе шабарман қызметі, электрондық пошта не телефон байланысы арқылы өтінімде/хабарламада Тапсырыс беруші анықтаған басқа уақыт ішінде өз есебінен түзетуге міндеттенеді. </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12</w:t>
            </w:r>
          </w:p>
        </w:tc>
        <w:tc>
          <w:tcPr>
            <w:tcW w:w="3672" w:type="dxa"/>
          </w:tcPr>
          <w:p w:rsidR="005D2CD1" w:rsidRPr="00784DBA" w:rsidRDefault="005D2CD1" w:rsidP="004F044F">
            <w:pPr>
              <w:spacing w:line="0" w:lineRule="atLeast"/>
              <w:ind w:hanging="1"/>
              <w:contextualSpacing/>
              <w:jc w:val="center"/>
              <w:rPr>
                <w:rStyle w:val="s0"/>
              </w:rPr>
            </w:pPr>
            <w:r w:rsidRPr="00784DBA">
              <w:rPr>
                <w:rStyle w:val="s0"/>
              </w:rPr>
              <w:t>ӘЖ-ге қойылатын талаптар*</w:t>
            </w:r>
          </w:p>
        </w:tc>
        <w:tc>
          <w:tcPr>
            <w:tcW w:w="5968" w:type="dxa"/>
          </w:tcPr>
          <w:p w:rsidR="005D2CD1" w:rsidRPr="00784DBA" w:rsidRDefault="005D2CD1" w:rsidP="004F044F">
            <w:pPr>
              <w:tabs>
                <w:tab w:val="left" w:pos="272"/>
                <w:tab w:val="num" w:pos="1134"/>
              </w:tabs>
              <w:spacing w:after="0" w:line="240" w:lineRule="atLeast"/>
              <w:ind w:hanging="1"/>
              <w:contextualSpacing/>
              <w:jc w:val="both"/>
              <w:rPr>
                <w:rFonts w:eastAsia="Times New Roman"/>
                <w:bCs/>
                <w:iCs/>
                <w:color w:val="000000" w:themeColor="text1"/>
                <w:sz w:val="24"/>
                <w:szCs w:val="24"/>
                <w:lang w:val="kk-KZ"/>
              </w:rPr>
            </w:pPr>
            <w:r w:rsidRPr="00784DBA">
              <w:rPr>
                <w:rFonts w:eastAsia="Times New Roman"/>
                <w:bCs/>
                <w:iCs/>
                <w:color w:val="000000" w:themeColor="text1"/>
                <w:sz w:val="24"/>
                <w:szCs w:val="24"/>
                <w:lang w:val="kk-KZ"/>
              </w:rPr>
              <w:t>Қызмет көрсету құқығы мынадай құжаттармен расталуы тиіс (өтініммен бірге әлеуетті жеткізуші растаушы құжаттардың түпнұсқаларын немесе көшірмелерін беруі тиіс, егер құжаттар шет тілде жасалса, онда олардың нотариат куәландырған аудармасы керек):</w:t>
            </w:r>
          </w:p>
          <w:p w:rsidR="005D2CD1" w:rsidRPr="00784DBA" w:rsidRDefault="005D2CD1" w:rsidP="00663E04">
            <w:pPr>
              <w:numPr>
                <w:ilvl w:val="0"/>
                <w:numId w:val="4"/>
              </w:numPr>
              <w:tabs>
                <w:tab w:val="left" w:pos="272"/>
              </w:tabs>
              <w:spacing w:after="0" w:line="240" w:lineRule="atLeast"/>
              <w:contextualSpacing/>
              <w:jc w:val="both"/>
              <w:rPr>
                <w:rFonts w:eastAsia="Times New Roman"/>
                <w:bCs/>
                <w:iCs/>
                <w:color w:val="000000" w:themeColor="text1"/>
                <w:sz w:val="24"/>
                <w:szCs w:val="24"/>
                <w:lang w:val="kk-KZ"/>
              </w:rPr>
            </w:pPr>
            <w:r w:rsidRPr="00784DBA">
              <w:rPr>
                <w:rFonts w:eastAsia="Times New Roman"/>
                <w:bCs/>
                <w:iCs/>
                <w:color w:val="000000" w:themeColor="text1"/>
                <w:sz w:val="24"/>
                <w:szCs w:val="24"/>
                <w:lang w:val="kk-KZ" w:eastAsia="ru-RU"/>
              </w:rPr>
              <w:t xml:space="preserve">Менеджмент жүйелерін сертификаттау бойынша органдарды аккредитациялау саласындағы әлемдік көшбасшылар </w:t>
            </w:r>
            <w:r w:rsidRPr="00784DBA">
              <w:rPr>
                <w:rFonts w:eastAsia="Times New Roman"/>
                <w:b/>
                <w:bCs/>
                <w:iCs/>
                <w:color w:val="000000" w:themeColor="text1"/>
                <w:sz w:val="24"/>
                <w:szCs w:val="24"/>
                <w:lang w:val="kk-KZ" w:eastAsia="ru-RU"/>
              </w:rPr>
              <w:t>ANAB немесе ITSMF немесе UKAS</w:t>
            </w:r>
            <w:r w:rsidRPr="00784DBA">
              <w:rPr>
                <w:rFonts w:eastAsia="Times New Roman"/>
                <w:bCs/>
                <w:iCs/>
                <w:color w:val="000000" w:themeColor="text1"/>
                <w:sz w:val="24"/>
                <w:szCs w:val="24"/>
                <w:lang w:val="kk-KZ" w:eastAsia="ru-RU"/>
              </w:rPr>
              <w:t xml:space="preserve"> халықаралық аккредитациялау органында </w:t>
            </w:r>
            <w:r w:rsidRPr="00784DBA">
              <w:rPr>
                <w:rFonts w:eastAsia="Times New Roman"/>
                <w:color w:val="000000" w:themeColor="text1"/>
                <w:sz w:val="24"/>
                <w:szCs w:val="24"/>
                <w:lang w:val="kk-KZ" w:eastAsia="ru-RU"/>
              </w:rPr>
              <w:t xml:space="preserve">ISO/IEC 20000-1:2018 бойынша </w:t>
            </w:r>
            <w:r w:rsidRPr="00784DBA">
              <w:rPr>
                <w:rFonts w:eastAsia="Times New Roman"/>
                <w:iCs/>
                <w:color w:val="000000" w:themeColor="text1"/>
                <w:sz w:val="24"/>
                <w:szCs w:val="24"/>
                <w:lang w:val="kk-KZ" w:eastAsia="ru-RU"/>
              </w:rPr>
              <w:t xml:space="preserve">Тапсырыс берушінің АТҚБЖ </w:t>
            </w:r>
            <w:r w:rsidRPr="00784DBA">
              <w:rPr>
                <w:rFonts w:eastAsia="Times New Roman"/>
                <w:color w:val="000000" w:themeColor="text1"/>
                <w:sz w:val="24"/>
                <w:szCs w:val="24"/>
                <w:lang w:val="kk-KZ" w:eastAsia="ru-RU"/>
              </w:rPr>
              <w:t xml:space="preserve">сертификаттау жүргізуше әлеуетті жеткізушінің </w:t>
            </w:r>
            <w:r w:rsidR="00663E04" w:rsidRPr="00784DBA">
              <w:rPr>
                <w:rFonts w:eastAsia="Times New Roman"/>
                <w:color w:val="000000" w:themeColor="text1"/>
                <w:sz w:val="24"/>
                <w:szCs w:val="24"/>
                <w:lang w:val="kk-KZ" w:eastAsia="ru-RU"/>
              </w:rPr>
              <w:t xml:space="preserve">немесе сертификаттау жөніндегі органның </w:t>
            </w:r>
            <w:r w:rsidRPr="00784DBA">
              <w:rPr>
                <w:rFonts w:eastAsia="Times New Roman"/>
                <w:color w:val="000000" w:themeColor="text1"/>
                <w:sz w:val="24"/>
                <w:szCs w:val="24"/>
                <w:lang w:val="kk-KZ" w:eastAsia="ru-RU"/>
              </w:rPr>
              <w:t>аккредитациялау туралы құжаттар (</w:t>
            </w:r>
            <w:r w:rsidRPr="00784DBA">
              <w:rPr>
                <w:rFonts w:eastAsia="Times New Roman"/>
                <w:bCs/>
                <w:i/>
                <w:iCs/>
                <w:color w:val="000000" w:themeColor="text1"/>
                <w:sz w:val="24"/>
                <w:szCs w:val="24"/>
                <w:lang w:val="kk-KZ"/>
              </w:rPr>
              <w:t xml:space="preserve">Сертификат, аттестат, хат, шарт немесе қолданыстағы аккредитацияны растайтын басқа құжат). </w:t>
            </w:r>
          </w:p>
          <w:p w:rsidR="00663E04" w:rsidRPr="00784DBA" w:rsidRDefault="005D2CD1" w:rsidP="000148E4">
            <w:pPr>
              <w:numPr>
                <w:ilvl w:val="0"/>
                <w:numId w:val="4"/>
              </w:numPr>
              <w:tabs>
                <w:tab w:val="left" w:pos="272"/>
                <w:tab w:val="left" w:pos="317"/>
              </w:tabs>
              <w:spacing w:after="160" w:line="259" w:lineRule="auto"/>
              <w:contextualSpacing/>
              <w:jc w:val="both"/>
              <w:rPr>
                <w:rFonts w:eastAsia="Times New Roman"/>
                <w:bCs/>
                <w:iCs/>
                <w:color w:val="000000" w:themeColor="text1"/>
                <w:sz w:val="24"/>
                <w:szCs w:val="24"/>
                <w:lang w:val="kk-KZ"/>
              </w:rPr>
            </w:pPr>
            <w:r w:rsidRPr="00784DBA">
              <w:rPr>
                <w:rFonts w:eastAsia="Times New Roman"/>
                <w:bCs/>
                <w:iCs/>
                <w:color w:val="000000" w:themeColor="text1"/>
                <w:sz w:val="24"/>
                <w:szCs w:val="24"/>
                <w:lang w:val="kk-KZ"/>
              </w:rPr>
              <w:t xml:space="preserve">Әлеуетті жеткізушінің </w:t>
            </w:r>
            <w:r w:rsidR="00663E04" w:rsidRPr="00784DBA">
              <w:rPr>
                <w:rFonts w:eastAsia="Times New Roman"/>
                <w:bCs/>
                <w:iCs/>
                <w:color w:val="000000" w:themeColor="text1"/>
                <w:sz w:val="24"/>
                <w:szCs w:val="24"/>
                <w:lang w:val="kk-KZ"/>
              </w:rPr>
              <w:t xml:space="preserve">немесе сертификаттау жөніндегі органның </w:t>
            </w:r>
            <w:r w:rsidRPr="00784DBA">
              <w:rPr>
                <w:rFonts w:eastAsia="Times New Roman"/>
                <w:bCs/>
                <w:iCs/>
                <w:color w:val="000000" w:themeColor="text1"/>
                <w:sz w:val="24"/>
                <w:szCs w:val="24"/>
                <w:lang w:val="kk-KZ"/>
              </w:rPr>
              <w:t>Қазақстанда және ТМД елдерінде ISO/IEC 20000-1:2018 мен ISO/IEC 27001:2013 стандарты бойынша кәсіпорындарды сертификаттау саласында тәжірибесінің болуын растайтын құжаттар (</w:t>
            </w:r>
            <w:r w:rsidRPr="00784DBA">
              <w:rPr>
                <w:rFonts w:eastAsia="Times New Roman"/>
                <w:bCs/>
                <w:i/>
                <w:iCs/>
                <w:color w:val="000000" w:themeColor="text1"/>
                <w:sz w:val="24"/>
                <w:szCs w:val="24"/>
                <w:lang w:val="kk-KZ"/>
              </w:rPr>
              <w:t>көрсетілген қызмет актілері, шарттар немесе аудит жүргізілгенін растайтын басқа құжаттар)</w:t>
            </w:r>
            <w:r w:rsidR="00663E04" w:rsidRPr="00784DBA">
              <w:rPr>
                <w:rFonts w:eastAsia="Times New Roman"/>
                <w:bCs/>
                <w:i/>
                <w:iCs/>
                <w:color w:val="000000" w:themeColor="text1"/>
                <w:sz w:val="24"/>
                <w:szCs w:val="24"/>
                <w:lang w:val="kk-KZ"/>
              </w:rPr>
              <w:t>.</w:t>
            </w:r>
          </w:p>
          <w:p w:rsidR="00663E04" w:rsidRPr="00784DBA" w:rsidRDefault="00663E04" w:rsidP="004847EA">
            <w:pPr>
              <w:numPr>
                <w:ilvl w:val="0"/>
                <w:numId w:val="4"/>
              </w:numPr>
              <w:tabs>
                <w:tab w:val="left" w:pos="272"/>
                <w:tab w:val="left" w:pos="317"/>
              </w:tabs>
              <w:spacing w:after="160" w:line="259" w:lineRule="auto"/>
              <w:contextualSpacing/>
              <w:jc w:val="both"/>
              <w:rPr>
                <w:rFonts w:eastAsia="Times New Roman"/>
                <w:bCs/>
                <w:iCs/>
                <w:color w:val="000000" w:themeColor="text1"/>
                <w:sz w:val="24"/>
                <w:szCs w:val="24"/>
                <w:lang w:val="kk-KZ"/>
              </w:rPr>
            </w:pPr>
            <w:r w:rsidRPr="00784DBA">
              <w:rPr>
                <w:rFonts w:eastAsia="Times New Roman"/>
                <w:bCs/>
                <w:iCs/>
                <w:color w:val="000000" w:themeColor="text1"/>
                <w:sz w:val="24"/>
                <w:szCs w:val="24"/>
                <w:lang w:val="kk-KZ"/>
              </w:rPr>
              <w:t>Әлеуетті жеткізуші мен сертификаттау жөніндегі орган арасындағы келісімшарттық немесе өзге де құқықтық қатынастарды растайтын құжаттар (Егер әлеуетті жеткізуші сертификаттау жөніндегі орган ретінде өздігінен әрекет етпесе).</w:t>
            </w:r>
          </w:p>
          <w:p w:rsidR="005D2CD1" w:rsidRPr="00784DBA" w:rsidRDefault="00663E04" w:rsidP="004847EA">
            <w:pPr>
              <w:numPr>
                <w:ilvl w:val="0"/>
                <w:numId w:val="4"/>
              </w:numPr>
              <w:tabs>
                <w:tab w:val="left" w:pos="272"/>
                <w:tab w:val="left" w:pos="317"/>
              </w:tabs>
              <w:spacing w:after="160" w:line="259" w:lineRule="auto"/>
              <w:contextualSpacing/>
              <w:jc w:val="both"/>
              <w:rPr>
                <w:rFonts w:eastAsia="Times New Roman"/>
                <w:bCs/>
                <w:iCs/>
                <w:color w:val="000000" w:themeColor="text1"/>
                <w:sz w:val="24"/>
                <w:szCs w:val="24"/>
                <w:lang w:val="kk-KZ"/>
              </w:rPr>
            </w:pPr>
            <w:r w:rsidRPr="00784DBA">
              <w:rPr>
                <w:rFonts w:eastAsia="Times New Roman"/>
                <w:bCs/>
                <w:iCs/>
                <w:color w:val="000000" w:themeColor="text1"/>
                <w:sz w:val="24"/>
                <w:szCs w:val="24"/>
                <w:lang w:val="kk-KZ"/>
              </w:rPr>
              <w:t xml:space="preserve"> </w:t>
            </w:r>
            <w:r w:rsidR="005D2CD1" w:rsidRPr="00784DBA">
              <w:rPr>
                <w:rFonts w:eastAsia="Times New Roman"/>
                <w:bCs/>
                <w:iCs/>
                <w:color w:val="000000" w:themeColor="text1"/>
                <w:sz w:val="24"/>
                <w:szCs w:val="24"/>
                <w:lang w:val="kk-KZ"/>
              </w:rPr>
              <w:t xml:space="preserve">Әлеуетті жеткізушінің штатында кемінде 2 (екі) аудитордың халықаралық мәртебесімен АТҚБЖ білікті орыс тілінде сөйлейтін аудитор болуын растайтын құжаттар </w:t>
            </w:r>
            <w:r w:rsidR="005D2CD1" w:rsidRPr="00784DBA">
              <w:rPr>
                <w:rFonts w:eastAsia="Times New Roman"/>
                <w:bCs/>
                <w:i/>
                <w:iCs/>
                <w:color w:val="000000" w:themeColor="text1"/>
                <w:sz w:val="24"/>
                <w:szCs w:val="24"/>
                <w:lang w:val="kk-KZ"/>
              </w:rPr>
              <w:t xml:space="preserve">(сертификаттау органының хатымен, сертификатпен немесе сертификаттау бойынша халықаралық органның деректер қорында тіркей отырып, сертификаттау бойынша </w:t>
            </w:r>
            <w:r w:rsidR="005D2CD1" w:rsidRPr="00784DBA">
              <w:rPr>
                <w:rFonts w:eastAsia="Times New Roman"/>
                <w:bCs/>
                <w:i/>
                <w:iCs/>
                <w:color w:val="000000" w:themeColor="text1"/>
                <w:sz w:val="24"/>
                <w:szCs w:val="24"/>
                <w:lang w:val="kk-KZ"/>
              </w:rPr>
              <w:lastRenderedPageBreak/>
              <w:t>халықаралық органның ресми ресурсына сілтемемен расталады).</w:t>
            </w:r>
          </w:p>
          <w:p w:rsidR="005D2CD1" w:rsidRPr="00784DBA" w:rsidRDefault="005D2CD1" w:rsidP="005D2CD1">
            <w:pPr>
              <w:numPr>
                <w:ilvl w:val="0"/>
                <w:numId w:val="4"/>
              </w:numPr>
              <w:tabs>
                <w:tab w:val="left" w:pos="272"/>
                <w:tab w:val="left" w:pos="317"/>
              </w:tabs>
              <w:spacing w:after="160" w:line="259" w:lineRule="auto"/>
              <w:ind w:left="0" w:hanging="1"/>
              <w:contextualSpacing/>
              <w:jc w:val="both"/>
              <w:rPr>
                <w:rFonts w:eastAsia="Times New Roman"/>
                <w:bCs/>
                <w:iCs/>
                <w:color w:val="000000" w:themeColor="text1"/>
                <w:sz w:val="24"/>
                <w:szCs w:val="24"/>
                <w:lang w:val="kk-KZ"/>
              </w:rPr>
            </w:pPr>
            <w:r w:rsidRPr="00784DBA">
              <w:rPr>
                <w:rFonts w:eastAsia="Times New Roman"/>
                <w:bCs/>
                <w:iCs/>
                <w:color w:val="000000" w:themeColor="text1"/>
                <w:sz w:val="24"/>
                <w:szCs w:val="24"/>
                <w:lang w:val="kk-KZ"/>
              </w:rPr>
              <w:t xml:space="preserve">Сертификатталған аудит жүргізу бойынша жұмыстың толық жоспар-кестесі. </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lastRenderedPageBreak/>
              <w:t>13</w:t>
            </w:r>
          </w:p>
        </w:tc>
        <w:tc>
          <w:tcPr>
            <w:tcW w:w="3672" w:type="dxa"/>
          </w:tcPr>
          <w:p w:rsidR="005D2CD1" w:rsidRPr="00784DBA" w:rsidRDefault="005D2CD1" w:rsidP="004F044F">
            <w:pPr>
              <w:spacing w:line="0" w:lineRule="atLeast"/>
              <w:ind w:hanging="1"/>
              <w:contextualSpacing/>
              <w:jc w:val="center"/>
              <w:rPr>
                <w:rFonts w:eastAsia="Times New Roman"/>
                <w:color w:val="000000" w:themeColor="text1"/>
                <w:sz w:val="24"/>
                <w:szCs w:val="24"/>
                <w:lang w:eastAsia="ru-RU"/>
              </w:rPr>
            </w:pPr>
            <w:r w:rsidRPr="00784DBA">
              <w:rPr>
                <w:rFonts w:eastAsia="Times New Roman"/>
                <w:color w:val="000000" w:themeColor="text1"/>
                <w:sz w:val="24"/>
                <w:szCs w:val="24"/>
                <w:lang w:eastAsia="ru-RU"/>
              </w:rPr>
              <w:t>Қосымша талаптар*</w:t>
            </w:r>
          </w:p>
        </w:tc>
        <w:tc>
          <w:tcPr>
            <w:tcW w:w="5968" w:type="dxa"/>
          </w:tcPr>
          <w:p w:rsidR="005D2CD1" w:rsidRPr="00784DBA" w:rsidRDefault="005D2CD1" w:rsidP="004F044F">
            <w:pPr>
              <w:spacing w:after="0" w:line="240" w:lineRule="auto"/>
              <w:ind w:hanging="1"/>
              <w:contextualSpacing/>
              <w:jc w:val="both"/>
              <w:rPr>
                <w:rFonts w:eastAsia="Times New Roman"/>
                <w:bCs/>
                <w:i/>
                <w:color w:val="000000" w:themeColor="text1"/>
                <w:sz w:val="24"/>
                <w:szCs w:val="24"/>
                <w:lang w:eastAsia="ru-RU"/>
              </w:rPr>
            </w:pPr>
            <w:r w:rsidRPr="00784DBA">
              <w:rPr>
                <w:rFonts w:eastAsia="Times New Roman"/>
                <w:color w:val="000000" w:themeColor="text1"/>
                <w:sz w:val="24"/>
                <w:szCs w:val="24"/>
                <w:lang w:val="kk-KZ" w:eastAsia="ru-RU"/>
              </w:rPr>
              <w:t>Сертификатталған аудитті сарапшы келмей-ақ қашықтан жүргізу мүмкіндігі</w:t>
            </w:r>
          </w:p>
        </w:tc>
      </w:tr>
      <w:tr w:rsidR="005D2CD1" w:rsidRPr="00784DBA" w:rsidTr="001F22EF">
        <w:tc>
          <w:tcPr>
            <w:tcW w:w="567" w:type="dxa"/>
          </w:tcPr>
          <w:p w:rsidR="005D2CD1" w:rsidRPr="00784DBA" w:rsidRDefault="005D2CD1" w:rsidP="004F044F">
            <w:pPr>
              <w:spacing w:after="0" w:line="240" w:lineRule="auto"/>
              <w:contextualSpacing/>
              <w:jc w:val="center"/>
              <w:rPr>
                <w:rFonts w:eastAsia="Times New Roman"/>
                <w:b/>
                <w:bCs/>
                <w:color w:val="000000" w:themeColor="text1"/>
                <w:sz w:val="24"/>
                <w:szCs w:val="24"/>
                <w:lang w:eastAsia="ru-RU"/>
              </w:rPr>
            </w:pPr>
            <w:r w:rsidRPr="00784DBA">
              <w:rPr>
                <w:rFonts w:eastAsia="Times New Roman"/>
                <w:b/>
                <w:bCs/>
                <w:color w:val="000000" w:themeColor="text1"/>
                <w:sz w:val="24"/>
                <w:szCs w:val="24"/>
                <w:lang w:eastAsia="ru-RU"/>
              </w:rPr>
              <w:t>14</w:t>
            </w:r>
          </w:p>
        </w:tc>
        <w:tc>
          <w:tcPr>
            <w:tcW w:w="3672" w:type="dxa"/>
          </w:tcPr>
          <w:p w:rsidR="005D2CD1" w:rsidRPr="00784DBA" w:rsidRDefault="005D2CD1" w:rsidP="004F044F">
            <w:pPr>
              <w:spacing w:line="0" w:lineRule="atLeast"/>
              <w:ind w:hanging="1"/>
              <w:contextualSpacing/>
              <w:jc w:val="center"/>
              <w:rPr>
                <w:rFonts w:eastAsia="Times New Roman"/>
                <w:color w:val="000000" w:themeColor="text1"/>
                <w:sz w:val="24"/>
                <w:szCs w:val="24"/>
                <w:lang w:eastAsia="ru-RU"/>
              </w:rPr>
            </w:pPr>
            <w:r w:rsidRPr="00784DBA">
              <w:rPr>
                <w:rFonts w:eastAsia="Times New Roman"/>
                <w:color w:val="000000" w:themeColor="text1"/>
                <w:sz w:val="24"/>
                <w:szCs w:val="24"/>
                <w:lang w:eastAsia="ru-RU"/>
              </w:rPr>
              <w:t>ТЖҚ қабылдау-өткізу тәртібінің сипаты*</w:t>
            </w:r>
          </w:p>
        </w:tc>
        <w:tc>
          <w:tcPr>
            <w:tcW w:w="5968" w:type="dxa"/>
          </w:tcPr>
          <w:p w:rsidR="005D2CD1" w:rsidRPr="00784DBA" w:rsidRDefault="005D2CD1" w:rsidP="004F044F">
            <w:pPr>
              <w:spacing w:after="0" w:line="240" w:lineRule="auto"/>
              <w:ind w:hanging="1"/>
              <w:contextualSpacing/>
              <w:jc w:val="both"/>
              <w:rPr>
                <w:rFonts w:eastAsia="Times New Roman"/>
                <w:i/>
                <w:color w:val="000000" w:themeColor="text1"/>
                <w:sz w:val="24"/>
                <w:szCs w:val="24"/>
                <w:lang w:eastAsia="ru-RU"/>
              </w:rPr>
            </w:pPr>
            <w:r w:rsidRPr="00784DBA">
              <w:rPr>
                <w:rFonts w:eastAsia="Times New Roman"/>
                <w:color w:val="000000" w:themeColor="text1"/>
                <w:sz w:val="24"/>
                <w:szCs w:val="24"/>
                <w:lang w:val="kk-KZ" w:eastAsia="ru-RU"/>
              </w:rPr>
              <w:t>Шарт тараптарының уәкілетті өкілдері қол қойған көрсетілген қызмет актісінің негізінде</w:t>
            </w:r>
          </w:p>
        </w:tc>
      </w:tr>
    </w:tbl>
    <w:p w:rsidR="005D2CD1" w:rsidRPr="00784DBA" w:rsidRDefault="005D2CD1" w:rsidP="005D2CD1">
      <w:pPr>
        <w:spacing w:after="0" w:line="240" w:lineRule="auto"/>
        <w:rPr>
          <w:rFonts w:eastAsia="Times New Roman"/>
          <w:color w:val="000000" w:themeColor="text1"/>
          <w:sz w:val="24"/>
          <w:szCs w:val="24"/>
          <w:lang w:eastAsia="ru-RU"/>
        </w:rPr>
      </w:pPr>
    </w:p>
    <w:p w:rsidR="00A21701" w:rsidRPr="00784DBA" w:rsidRDefault="00A21701" w:rsidP="00A21701">
      <w:pPr>
        <w:adjustRightInd w:val="0"/>
        <w:snapToGrid w:val="0"/>
        <w:spacing w:after="0" w:line="0" w:lineRule="atLeast"/>
        <w:ind w:firstLine="567"/>
        <w:contextualSpacing/>
        <w:jc w:val="both"/>
        <w:rPr>
          <w:sz w:val="24"/>
          <w:szCs w:val="24"/>
        </w:rPr>
      </w:pPr>
    </w:p>
    <w:p w:rsidR="00A21701" w:rsidRPr="00784DBA" w:rsidRDefault="00A21701" w:rsidP="00A21701">
      <w:pPr>
        <w:adjustRightInd w:val="0"/>
        <w:snapToGrid w:val="0"/>
        <w:spacing w:after="0" w:line="0" w:lineRule="atLeast"/>
        <w:ind w:firstLine="567"/>
        <w:contextualSpacing/>
        <w:jc w:val="both"/>
        <w:rPr>
          <w:sz w:val="24"/>
          <w:szCs w:val="24"/>
          <w:lang w:val="kk-KZ"/>
        </w:rPr>
      </w:pPr>
    </w:p>
    <w:p w:rsidR="00A21701" w:rsidRPr="00784DBA" w:rsidRDefault="00A21701" w:rsidP="00A21701">
      <w:pPr>
        <w:spacing w:after="0" w:line="240" w:lineRule="auto"/>
        <w:ind w:firstLine="7"/>
        <w:jc w:val="right"/>
        <w:rPr>
          <w:b/>
          <w:sz w:val="24"/>
          <w:szCs w:val="24"/>
          <w:lang w:val="kk-KZ"/>
        </w:rPr>
      </w:pPr>
    </w:p>
    <w:p w:rsidR="00A21701" w:rsidRPr="00784DBA" w:rsidRDefault="00A21701" w:rsidP="00A21701">
      <w:pPr>
        <w:spacing w:after="0" w:line="240" w:lineRule="auto"/>
        <w:ind w:firstLine="7"/>
        <w:jc w:val="right"/>
        <w:rPr>
          <w:b/>
          <w:sz w:val="24"/>
          <w:szCs w:val="24"/>
          <w:lang w:val="kk-KZ"/>
        </w:rPr>
      </w:pPr>
    </w:p>
    <w:tbl>
      <w:tblPr>
        <w:tblpPr w:leftFromText="180" w:rightFromText="180" w:vertAnchor="text" w:horzAnchor="page" w:tblpX="1243" w:tblpY="98"/>
        <w:tblW w:w="9464" w:type="dxa"/>
        <w:tblLook w:val="01E0" w:firstRow="1" w:lastRow="1" w:firstColumn="1" w:lastColumn="1" w:noHBand="0" w:noVBand="0"/>
      </w:tblPr>
      <w:tblGrid>
        <w:gridCol w:w="4644"/>
        <w:gridCol w:w="4820"/>
      </w:tblGrid>
      <w:tr w:rsidR="00A21701" w:rsidRPr="00784DBA" w:rsidTr="004F044F">
        <w:trPr>
          <w:trHeight w:val="224"/>
        </w:trPr>
        <w:tc>
          <w:tcPr>
            <w:tcW w:w="4644" w:type="dxa"/>
          </w:tcPr>
          <w:p w:rsidR="00A21701" w:rsidRPr="00784DBA"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784DBA">
              <w:rPr>
                <w:b/>
                <w:sz w:val="24"/>
                <w:szCs w:val="24"/>
                <w:lang w:val="kk-KZ"/>
              </w:rPr>
              <w:t>Тапсырыс беруші</w:t>
            </w:r>
          </w:p>
        </w:tc>
        <w:tc>
          <w:tcPr>
            <w:tcW w:w="4820" w:type="dxa"/>
          </w:tcPr>
          <w:p w:rsidR="00A21701" w:rsidRPr="00784DBA" w:rsidRDefault="00A21701" w:rsidP="004F044F">
            <w:pPr>
              <w:tabs>
                <w:tab w:val="left" w:pos="1245"/>
                <w:tab w:val="left" w:pos="3544"/>
                <w:tab w:val="right" w:pos="9459"/>
              </w:tabs>
              <w:autoSpaceDE w:val="0"/>
              <w:autoSpaceDN w:val="0"/>
              <w:adjustRightInd w:val="0"/>
              <w:spacing w:after="0" w:line="240" w:lineRule="auto"/>
              <w:jc w:val="center"/>
              <w:rPr>
                <w:b/>
                <w:sz w:val="24"/>
                <w:szCs w:val="24"/>
                <w:lang w:val="kk-KZ"/>
              </w:rPr>
            </w:pPr>
            <w:r w:rsidRPr="00784DBA">
              <w:rPr>
                <w:b/>
                <w:sz w:val="24"/>
                <w:szCs w:val="24"/>
                <w:lang w:val="kk-KZ"/>
              </w:rPr>
              <w:t>Жеткізуші</w:t>
            </w:r>
          </w:p>
        </w:tc>
      </w:tr>
      <w:tr w:rsidR="00A21701" w:rsidRPr="000663AB" w:rsidTr="004F044F">
        <w:trPr>
          <w:trHeight w:val="113"/>
        </w:trPr>
        <w:tc>
          <w:tcPr>
            <w:tcW w:w="4644" w:type="dxa"/>
          </w:tcPr>
          <w:p w:rsidR="00A21701" w:rsidRPr="00784DBA" w:rsidRDefault="00A21701" w:rsidP="004F044F">
            <w:pPr>
              <w:tabs>
                <w:tab w:val="left" w:pos="1245"/>
                <w:tab w:val="left" w:pos="3544"/>
                <w:tab w:val="right" w:pos="9459"/>
              </w:tabs>
              <w:autoSpaceDE w:val="0"/>
              <w:autoSpaceDN w:val="0"/>
              <w:adjustRightInd w:val="0"/>
              <w:spacing w:after="0" w:line="240" w:lineRule="auto"/>
              <w:jc w:val="center"/>
              <w:rPr>
                <w:sz w:val="24"/>
                <w:szCs w:val="24"/>
                <w:lang w:val="kk-KZ"/>
              </w:rPr>
            </w:pPr>
          </w:p>
          <w:p w:rsidR="00A21701" w:rsidRPr="00784DBA" w:rsidRDefault="00A21701" w:rsidP="004F044F">
            <w:pPr>
              <w:tabs>
                <w:tab w:val="left" w:pos="3544"/>
              </w:tabs>
              <w:adjustRightInd w:val="0"/>
              <w:snapToGrid w:val="0"/>
              <w:spacing w:after="0" w:line="240" w:lineRule="auto"/>
              <w:jc w:val="center"/>
              <w:rPr>
                <w:sz w:val="24"/>
                <w:szCs w:val="24"/>
                <w:lang w:val="kk-KZ"/>
              </w:rPr>
            </w:pPr>
            <w:r w:rsidRPr="00784DBA">
              <w:rPr>
                <w:sz w:val="24"/>
                <w:szCs w:val="24"/>
                <w:lang w:val="kk-KZ"/>
              </w:rPr>
              <w:t xml:space="preserve">____________________ </w:t>
            </w:r>
            <w:r w:rsidRPr="00784DBA">
              <w:rPr>
                <w:b/>
                <w:sz w:val="24"/>
                <w:szCs w:val="24"/>
                <w:lang w:val="kk-KZ"/>
              </w:rPr>
              <w:t xml:space="preserve">  Аты-жөні</w:t>
            </w:r>
          </w:p>
          <w:p w:rsidR="00A21701" w:rsidRPr="00784DBA" w:rsidRDefault="00A21701" w:rsidP="004F044F">
            <w:pPr>
              <w:tabs>
                <w:tab w:val="left" w:pos="3544"/>
              </w:tabs>
              <w:adjustRightInd w:val="0"/>
              <w:snapToGrid w:val="0"/>
              <w:spacing w:after="0" w:line="240" w:lineRule="auto"/>
              <w:jc w:val="center"/>
              <w:rPr>
                <w:sz w:val="24"/>
                <w:szCs w:val="24"/>
                <w:lang w:val="kk-KZ"/>
              </w:rPr>
            </w:pPr>
            <w:r w:rsidRPr="00784DBA">
              <w:rPr>
                <w:sz w:val="24"/>
                <w:szCs w:val="24"/>
                <w:lang w:val="kk-KZ"/>
              </w:rPr>
              <w:t>«___»________________  20</w:t>
            </w:r>
            <w:r w:rsidR="00663E04" w:rsidRPr="00784DBA">
              <w:rPr>
                <w:sz w:val="24"/>
                <w:szCs w:val="24"/>
                <w:lang w:val="kk-KZ"/>
              </w:rPr>
              <w:t>20</w:t>
            </w:r>
            <w:r w:rsidRPr="00784DBA">
              <w:rPr>
                <w:sz w:val="24"/>
                <w:szCs w:val="24"/>
                <w:lang w:val="kk-KZ"/>
              </w:rPr>
              <w:t xml:space="preserve"> ж.</w:t>
            </w:r>
          </w:p>
          <w:p w:rsidR="00A21701" w:rsidRPr="00784DBA" w:rsidRDefault="00A21701" w:rsidP="004F044F">
            <w:pPr>
              <w:tabs>
                <w:tab w:val="left" w:pos="3544"/>
              </w:tabs>
              <w:adjustRightInd w:val="0"/>
              <w:snapToGrid w:val="0"/>
              <w:spacing w:after="0" w:line="240" w:lineRule="auto"/>
              <w:jc w:val="center"/>
              <w:rPr>
                <w:sz w:val="24"/>
                <w:szCs w:val="24"/>
                <w:lang w:val="kk-KZ"/>
              </w:rPr>
            </w:pPr>
            <w:r w:rsidRPr="00784DBA">
              <w:rPr>
                <w:sz w:val="24"/>
                <w:szCs w:val="24"/>
                <w:lang w:val="kk-KZ"/>
              </w:rPr>
              <w:t>м.о.</w:t>
            </w:r>
            <w:r w:rsidRPr="00784DBA">
              <w:rPr>
                <w:bCs/>
                <w:sz w:val="24"/>
                <w:szCs w:val="24"/>
                <w:lang w:val="kk-KZ"/>
              </w:rPr>
              <w:t xml:space="preserve">  (қол қою күні)</w:t>
            </w:r>
          </w:p>
        </w:tc>
        <w:tc>
          <w:tcPr>
            <w:tcW w:w="4820" w:type="dxa"/>
          </w:tcPr>
          <w:p w:rsidR="00A21701" w:rsidRPr="00784DBA" w:rsidRDefault="00A21701" w:rsidP="004F044F">
            <w:pPr>
              <w:tabs>
                <w:tab w:val="left" w:pos="1245"/>
                <w:tab w:val="left" w:pos="3544"/>
                <w:tab w:val="right" w:pos="9459"/>
              </w:tabs>
              <w:autoSpaceDE w:val="0"/>
              <w:autoSpaceDN w:val="0"/>
              <w:adjustRightInd w:val="0"/>
              <w:spacing w:after="0" w:line="240" w:lineRule="auto"/>
              <w:jc w:val="center"/>
              <w:rPr>
                <w:sz w:val="24"/>
                <w:szCs w:val="24"/>
                <w:lang w:val="kk-KZ"/>
              </w:rPr>
            </w:pPr>
          </w:p>
          <w:p w:rsidR="00A21701" w:rsidRPr="00784DBA" w:rsidRDefault="00A21701" w:rsidP="004F044F">
            <w:pPr>
              <w:tabs>
                <w:tab w:val="left" w:pos="3544"/>
              </w:tabs>
              <w:adjustRightInd w:val="0"/>
              <w:snapToGrid w:val="0"/>
              <w:spacing w:after="0" w:line="240" w:lineRule="auto"/>
              <w:jc w:val="center"/>
              <w:rPr>
                <w:sz w:val="24"/>
                <w:szCs w:val="24"/>
                <w:lang w:val="kk-KZ"/>
              </w:rPr>
            </w:pPr>
            <w:r w:rsidRPr="00784DBA">
              <w:rPr>
                <w:sz w:val="24"/>
                <w:szCs w:val="24"/>
                <w:lang w:val="kk-KZ"/>
              </w:rPr>
              <w:t>_________________</w:t>
            </w:r>
            <w:r w:rsidRPr="00784DBA">
              <w:rPr>
                <w:b/>
                <w:sz w:val="24"/>
                <w:szCs w:val="24"/>
                <w:lang w:val="kk-KZ"/>
              </w:rPr>
              <w:t xml:space="preserve">   Аты-жөні</w:t>
            </w:r>
          </w:p>
          <w:p w:rsidR="00A21701" w:rsidRPr="00784DBA" w:rsidRDefault="00A21701" w:rsidP="004F044F">
            <w:pPr>
              <w:tabs>
                <w:tab w:val="left" w:pos="3544"/>
              </w:tabs>
              <w:adjustRightInd w:val="0"/>
              <w:snapToGrid w:val="0"/>
              <w:spacing w:after="0" w:line="240" w:lineRule="auto"/>
              <w:jc w:val="center"/>
              <w:rPr>
                <w:sz w:val="24"/>
                <w:szCs w:val="24"/>
                <w:lang w:val="kk-KZ"/>
              </w:rPr>
            </w:pPr>
            <w:r w:rsidRPr="00784DBA">
              <w:rPr>
                <w:sz w:val="24"/>
                <w:szCs w:val="24"/>
                <w:lang w:val="kk-KZ"/>
              </w:rPr>
              <w:t>«___»________________  20</w:t>
            </w:r>
            <w:r w:rsidR="00663E04" w:rsidRPr="00784DBA">
              <w:rPr>
                <w:sz w:val="24"/>
                <w:szCs w:val="24"/>
                <w:lang w:val="kk-KZ"/>
              </w:rPr>
              <w:t>20</w:t>
            </w:r>
            <w:r w:rsidRPr="00784DBA">
              <w:rPr>
                <w:sz w:val="24"/>
                <w:szCs w:val="24"/>
                <w:lang w:val="kk-KZ"/>
              </w:rPr>
              <w:t xml:space="preserve"> ж.</w:t>
            </w:r>
          </w:p>
          <w:p w:rsidR="00A21701" w:rsidRPr="000663AB" w:rsidRDefault="00A21701" w:rsidP="004F044F">
            <w:pPr>
              <w:tabs>
                <w:tab w:val="left" w:pos="3544"/>
              </w:tabs>
              <w:adjustRightInd w:val="0"/>
              <w:snapToGrid w:val="0"/>
              <w:spacing w:after="0" w:line="240" w:lineRule="auto"/>
              <w:jc w:val="center"/>
              <w:rPr>
                <w:sz w:val="24"/>
                <w:szCs w:val="24"/>
                <w:lang w:val="kk-KZ"/>
              </w:rPr>
            </w:pPr>
            <w:r w:rsidRPr="00784DBA">
              <w:rPr>
                <w:sz w:val="24"/>
                <w:szCs w:val="24"/>
                <w:lang w:val="kk-KZ"/>
              </w:rPr>
              <w:t>м.о.</w:t>
            </w:r>
            <w:r w:rsidRPr="00784DBA">
              <w:rPr>
                <w:bCs/>
                <w:sz w:val="24"/>
                <w:szCs w:val="24"/>
                <w:lang w:val="kk-KZ"/>
              </w:rPr>
              <w:t xml:space="preserve">  (қол қою күні)</w:t>
            </w:r>
            <w:bookmarkStart w:id="1" w:name="_GoBack"/>
            <w:bookmarkEnd w:id="1"/>
          </w:p>
        </w:tc>
      </w:tr>
    </w:tbl>
    <w:p w:rsidR="00A21701" w:rsidRDefault="00A21701" w:rsidP="00A21701"/>
    <w:p w:rsidR="000761C0" w:rsidRDefault="000761C0"/>
    <w:sectPr w:rsidR="000761C0" w:rsidSect="00441214">
      <w:headerReference w:type="default" r:id="rId8"/>
      <w:foot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DE" w:rsidRDefault="002676DE" w:rsidP="00A21701">
      <w:pPr>
        <w:spacing w:after="0" w:line="240" w:lineRule="auto"/>
      </w:pPr>
      <w:r>
        <w:separator/>
      </w:r>
    </w:p>
  </w:endnote>
  <w:endnote w:type="continuationSeparator" w:id="0">
    <w:p w:rsidR="002676DE" w:rsidRDefault="002676DE" w:rsidP="00A2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731765"/>
      <w:docPartObj>
        <w:docPartGallery w:val="Page Numbers (Bottom of Page)"/>
        <w:docPartUnique/>
      </w:docPartObj>
    </w:sdtPr>
    <w:sdtEndPr/>
    <w:sdtContent>
      <w:p w:rsidR="004F2065" w:rsidRDefault="00E66B4C" w:rsidP="004F2065">
        <w:pPr>
          <w:pStyle w:val="a5"/>
          <w:jc w:val="right"/>
        </w:pPr>
        <w:r>
          <w:fldChar w:fldCharType="begin"/>
        </w:r>
        <w:r>
          <w:instrText>PAGE   \* MERGEFORMAT</w:instrText>
        </w:r>
        <w:r>
          <w:fldChar w:fldCharType="separate"/>
        </w:r>
        <w:r w:rsidR="00784DBA">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65" w:rsidRDefault="00E66B4C" w:rsidP="009E7448">
    <w:pPr>
      <w:pStyle w:val="a5"/>
      <w:jc w:val="right"/>
    </w:pPr>
    <w:r>
      <w:fldChar w:fldCharType="begin"/>
    </w:r>
    <w:r>
      <w:instrText xml:space="preserve"> PAGE   \* MERGEFORMAT </w:instrText>
    </w:r>
    <w:r>
      <w:fldChar w:fldCharType="separate"/>
    </w:r>
    <w:r w:rsidR="00784DBA">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DE" w:rsidRDefault="002676DE" w:rsidP="00A21701">
      <w:pPr>
        <w:spacing w:after="0" w:line="240" w:lineRule="auto"/>
      </w:pPr>
      <w:r>
        <w:separator/>
      </w:r>
    </w:p>
  </w:footnote>
  <w:footnote w:type="continuationSeparator" w:id="0">
    <w:p w:rsidR="002676DE" w:rsidRDefault="002676DE" w:rsidP="00A2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65" w:rsidRPr="00A21701" w:rsidRDefault="002676DE" w:rsidP="00A217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07E"/>
    <w:multiLevelType w:val="hybridMultilevel"/>
    <w:tmpl w:val="E44602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644" w:hanging="360"/>
      </w:pPr>
      <w:rPr>
        <w:rFonts w:cs="Times New Roman"/>
      </w:rPr>
    </w:lvl>
    <w:lvl w:ilvl="2" w:tplc="0419001B">
      <w:start w:val="1"/>
      <w:numFmt w:val="lowerRoman"/>
      <w:lvlText w:val="%3."/>
      <w:lvlJc w:val="right"/>
      <w:pPr>
        <w:ind w:left="2364" w:hanging="180"/>
      </w:pPr>
      <w:rPr>
        <w:rFonts w:cs="Times New Roman"/>
      </w:rPr>
    </w:lvl>
    <w:lvl w:ilvl="3" w:tplc="0419000F" w:tentative="1">
      <w:start w:val="1"/>
      <w:numFmt w:val="decimal"/>
      <w:lvlText w:val="%4."/>
      <w:lvlJc w:val="left"/>
      <w:pPr>
        <w:ind w:left="3084" w:hanging="360"/>
      </w:pPr>
      <w:rPr>
        <w:rFonts w:cs="Times New Roman"/>
      </w:rPr>
    </w:lvl>
    <w:lvl w:ilvl="4" w:tplc="04190019" w:tentative="1">
      <w:start w:val="1"/>
      <w:numFmt w:val="lowerLetter"/>
      <w:lvlText w:val="%5."/>
      <w:lvlJc w:val="left"/>
      <w:pPr>
        <w:ind w:left="3804" w:hanging="360"/>
      </w:pPr>
      <w:rPr>
        <w:rFonts w:cs="Times New Roman"/>
      </w:rPr>
    </w:lvl>
    <w:lvl w:ilvl="5" w:tplc="0419001B" w:tentative="1">
      <w:start w:val="1"/>
      <w:numFmt w:val="lowerRoman"/>
      <w:lvlText w:val="%6."/>
      <w:lvlJc w:val="right"/>
      <w:pPr>
        <w:ind w:left="4524" w:hanging="180"/>
      </w:pPr>
      <w:rPr>
        <w:rFonts w:cs="Times New Roman"/>
      </w:rPr>
    </w:lvl>
    <w:lvl w:ilvl="6" w:tplc="0419000F" w:tentative="1">
      <w:start w:val="1"/>
      <w:numFmt w:val="decimal"/>
      <w:lvlText w:val="%7."/>
      <w:lvlJc w:val="left"/>
      <w:pPr>
        <w:ind w:left="5244" w:hanging="360"/>
      </w:pPr>
      <w:rPr>
        <w:rFonts w:cs="Times New Roman"/>
      </w:rPr>
    </w:lvl>
    <w:lvl w:ilvl="7" w:tplc="04190019" w:tentative="1">
      <w:start w:val="1"/>
      <w:numFmt w:val="lowerLetter"/>
      <w:lvlText w:val="%8."/>
      <w:lvlJc w:val="left"/>
      <w:pPr>
        <w:ind w:left="5964" w:hanging="360"/>
      </w:pPr>
      <w:rPr>
        <w:rFonts w:cs="Times New Roman"/>
      </w:rPr>
    </w:lvl>
    <w:lvl w:ilvl="8" w:tplc="0419001B" w:tentative="1">
      <w:start w:val="1"/>
      <w:numFmt w:val="lowerRoman"/>
      <w:lvlText w:val="%9."/>
      <w:lvlJc w:val="right"/>
      <w:pPr>
        <w:ind w:left="6684" w:hanging="180"/>
      </w:pPr>
      <w:rPr>
        <w:rFonts w:cs="Times New Roman"/>
      </w:rPr>
    </w:lvl>
  </w:abstractNum>
  <w:abstractNum w:abstractNumId="1" w15:restartNumberingAfterBreak="0">
    <w:nsid w:val="14373A9A"/>
    <w:multiLevelType w:val="hybridMultilevel"/>
    <w:tmpl w:val="BB345680"/>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40431B66"/>
    <w:multiLevelType w:val="hybridMultilevel"/>
    <w:tmpl w:val="02DE3684"/>
    <w:lvl w:ilvl="0" w:tplc="DDC0C61C">
      <w:start w:val="1"/>
      <w:numFmt w:val="decimal"/>
      <w:lvlText w:val="%1."/>
      <w:lvlJc w:val="left"/>
      <w:pPr>
        <w:ind w:left="750" w:hanging="360"/>
      </w:pPr>
      <w:rPr>
        <w:rFonts w:cs="Times New Roman"/>
        <w:i w:val="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15:restartNumberingAfterBreak="0">
    <w:nsid w:val="5E2209A6"/>
    <w:multiLevelType w:val="hybridMultilevel"/>
    <w:tmpl w:val="F0660EA2"/>
    <w:lvl w:ilvl="0" w:tplc="0419000F">
      <w:start w:val="1"/>
      <w:numFmt w:val="decimal"/>
      <w:lvlText w:val="%1."/>
      <w:lvlJc w:val="left"/>
      <w:pPr>
        <w:ind w:left="782" w:hanging="360"/>
      </w:pPr>
      <w:rPr>
        <w:rFonts w:cs="Times New Roman"/>
      </w:rPr>
    </w:lvl>
    <w:lvl w:ilvl="1" w:tplc="04190019" w:tentative="1">
      <w:start w:val="1"/>
      <w:numFmt w:val="lowerLetter"/>
      <w:lvlText w:val="%2."/>
      <w:lvlJc w:val="left"/>
      <w:pPr>
        <w:ind w:left="1502" w:hanging="360"/>
      </w:pPr>
      <w:rPr>
        <w:rFonts w:cs="Times New Roman"/>
      </w:rPr>
    </w:lvl>
    <w:lvl w:ilvl="2" w:tplc="0419001B" w:tentative="1">
      <w:start w:val="1"/>
      <w:numFmt w:val="lowerRoman"/>
      <w:lvlText w:val="%3."/>
      <w:lvlJc w:val="right"/>
      <w:pPr>
        <w:ind w:left="2222" w:hanging="180"/>
      </w:pPr>
      <w:rPr>
        <w:rFonts w:cs="Times New Roman"/>
      </w:rPr>
    </w:lvl>
    <w:lvl w:ilvl="3" w:tplc="0419000F" w:tentative="1">
      <w:start w:val="1"/>
      <w:numFmt w:val="decimal"/>
      <w:lvlText w:val="%4."/>
      <w:lvlJc w:val="left"/>
      <w:pPr>
        <w:ind w:left="2942" w:hanging="360"/>
      </w:pPr>
      <w:rPr>
        <w:rFonts w:cs="Times New Roman"/>
      </w:rPr>
    </w:lvl>
    <w:lvl w:ilvl="4" w:tplc="04190019" w:tentative="1">
      <w:start w:val="1"/>
      <w:numFmt w:val="lowerLetter"/>
      <w:lvlText w:val="%5."/>
      <w:lvlJc w:val="left"/>
      <w:pPr>
        <w:ind w:left="3662" w:hanging="360"/>
      </w:pPr>
      <w:rPr>
        <w:rFonts w:cs="Times New Roman"/>
      </w:rPr>
    </w:lvl>
    <w:lvl w:ilvl="5" w:tplc="0419001B" w:tentative="1">
      <w:start w:val="1"/>
      <w:numFmt w:val="lowerRoman"/>
      <w:lvlText w:val="%6."/>
      <w:lvlJc w:val="right"/>
      <w:pPr>
        <w:ind w:left="4382" w:hanging="180"/>
      </w:pPr>
      <w:rPr>
        <w:rFonts w:cs="Times New Roman"/>
      </w:rPr>
    </w:lvl>
    <w:lvl w:ilvl="6" w:tplc="0419000F" w:tentative="1">
      <w:start w:val="1"/>
      <w:numFmt w:val="decimal"/>
      <w:lvlText w:val="%7."/>
      <w:lvlJc w:val="left"/>
      <w:pPr>
        <w:ind w:left="5102" w:hanging="360"/>
      </w:pPr>
      <w:rPr>
        <w:rFonts w:cs="Times New Roman"/>
      </w:rPr>
    </w:lvl>
    <w:lvl w:ilvl="7" w:tplc="04190019" w:tentative="1">
      <w:start w:val="1"/>
      <w:numFmt w:val="lowerLetter"/>
      <w:lvlText w:val="%8."/>
      <w:lvlJc w:val="left"/>
      <w:pPr>
        <w:ind w:left="5822" w:hanging="360"/>
      </w:pPr>
      <w:rPr>
        <w:rFonts w:cs="Times New Roman"/>
      </w:rPr>
    </w:lvl>
    <w:lvl w:ilvl="8" w:tplc="0419001B" w:tentative="1">
      <w:start w:val="1"/>
      <w:numFmt w:val="lowerRoman"/>
      <w:lvlText w:val="%9."/>
      <w:lvlJc w:val="right"/>
      <w:pPr>
        <w:ind w:left="6542" w:hanging="180"/>
      </w:pPr>
      <w:rPr>
        <w:rFonts w:cs="Times New Roman"/>
      </w:rPr>
    </w:lvl>
  </w:abstractNum>
  <w:abstractNum w:abstractNumId="4" w15:restartNumberingAfterBreak="0">
    <w:nsid w:val="69CA3924"/>
    <w:multiLevelType w:val="hybridMultilevel"/>
    <w:tmpl w:val="1BBA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01"/>
    <w:rsid w:val="00005D56"/>
    <w:rsid w:val="00027E32"/>
    <w:rsid w:val="000761C0"/>
    <w:rsid w:val="001B60C7"/>
    <w:rsid w:val="001F22EF"/>
    <w:rsid w:val="002676DE"/>
    <w:rsid w:val="002A5F97"/>
    <w:rsid w:val="002E2DD0"/>
    <w:rsid w:val="00496984"/>
    <w:rsid w:val="005D2CD1"/>
    <w:rsid w:val="00663E04"/>
    <w:rsid w:val="00784DBA"/>
    <w:rsid w:val="00907D48"/>
    <w:rsid w:val="00A21701"/>
    <w:rsid w:val="00CC56F0"/>
    <w:rsid w:val="00CE3FB0"/>
    <w:rsid w:val="00E66B4C"/>
    <w:rsid w:val="00F2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347E4-32A2-4DD8-BD8E-B3155CC9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701"/>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701"/>
    <w:pPr>
      <w:tabs>
        <w:tab w:val="center" w:pos="4677"/>
        <w:tab w:val="right" w:pos="9355"/>
      </w:tabs>
    </w:pPr>
  </w:style>
  <w:style w:type="character" w:customStyle="1" w:styleId="a4">
    <w:name w:val="Верхний колонтитул Знак"/>
    <w:basedOn w:val="a0"/>
    <w:link w:val="a3"/>
    <w:uiPriority w:val="99"/>
    <w:rsid w:val="00A21701"/>
    <w:rPr>
      <w:rFonts w:ascii="Times New Roman" w:eastAsia="Calibri" w:hAnsi="Times New Roman" w:cs="Times New Roman"/>
      <w:sz w:val="28"/>
    </w:rPr>
  </w:style>
  <w:style w:type="paragraph" w:styleId="a5">
    <w:name w:val="footer"/>
    <w:basedOn w:val="a"/>
    <w:link w:val="a6"/>
    <w:uiPriority w:val="99"/>
    <w:unhideWhenUsed/>
    <w:rsid w:val="00A21701"/>
    <w:pPr>
      <w:tabs>
        <w:tab w:val="center" w:pos="4677"/>
        <w:tab w:val="right" w:pos="9355"/>
      </w:tabs>
    </w:pPr>
  </w:style>
  <w:style w:type="character" w:customStyle="1" w:styleId="a6">
    <w:name w:val="Нижний колонтитул Знак"/>
    <w:basedOn w:val="a0"/>
    <w:link w:val="a5"/>
    <w:uiPriority w:val="99"/>
    <w:rsid w:val="00A21701"/>
    <w:rPr>
      <w:rFonts w:ascii="Times New Roman" w:eastAsia="Calibri" w:hAnsi="Times New Roman" w:cs="Times New Roman"/>
      <w:sz w:val="28"/>
    </w:rPr>
  </w:style>
  <w:style w:type="character" w:customStyle="1" w:styleId="s0">
    <w:name w:val="s0"/>
    <w:qFormat/>
    <w:rsid w:val="00A2170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21701"/>
    <w:rPr>
      <w:rFonts w:ascii="Times New Roman" w:hAnsi="Times New Roman" w:cs="Times New Roman" w:hint="default"/>
      <w:b/>
      <w:bCs/>
      <w:i w:val="0"/>
      <w:iCs w:val="0"/>
      <w:strike w:val="0"/>
      <w:dstrike w:val="0"/>
      <w:color w:val="000000"/>
      <w:sz w:val="24"/>
      <w:szCs w:val="24"/>
      <w:u w:val="none"/>
      <w:effect w:val="none"/>
    </w:rPr>
  </w:style>
  <w:style w:type="paragraph" w:styleId="a7">
    <w:name w:val="List Paragraph"/>
    <w:basedOn w:val="a"/>
    <w:uiPriority w:val="34"/>
    <w:qFormat/>
    <w:rsid w:val="0066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4522</Words>
  <Characters>25781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Гузев Станислав Евгеньевич</dc:creator>
  <cp:keywords/>
  <dc:description/>
  <cp:lastModifiedBy>Ахметова Салтанат Мұратқызы</cp:lastModifiedBy>
  <cp:revision>12</cp:revision>
  <dcterms:created xsi:type="dcterms:W3CDTF">2020-08-13T06:23:00Z</dcterms:created>
  <dcterms:modified xsi:type="dcterms:W3CDTF">2020-11-16T06:04:00Z</dcterms:modified>
</cp:coreProperties>
</file>